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5FE28" w14:textId="77777777" w:rsidR="00237C4A" w:rsidRPr="00401F86" w:rsidRDefault="00237C4A" w:rsidP="00237C4A">
      <w:pPr>
        <w:autoSpaceDE w:val="0"/>
        <w:autoSpaceDN w:val="0"/>
        <w:adjustRightInd w:val="0"/>
        <w:rPr>
          <w:sz w:val="22"/>
        </w:rPr>
      </w:pPr>
      <w:r w:rsidRPr="00401F86">
        <w:rPr>
          <w:sz w:val="22"/>
        </w:rPr>
        <w:t>Die für die Systemvalidierung gültigen Abkürzungen sind in den jeweiligen Berichten (nach dem Inhaltsverzeichnis) aufgeführt.</w:t>
      </w:r>
    </w:p>
    <w:p w14:paraId="22A41FCC" w14:textId="77777777" w:rsidR="00237C4A" w:rsidRDefault="00237C4A" w:rsidP="00237C4A">
      <w:pPr>
        <w:autoSpaceDE w:val="0"/>
        <w:autoSpaceDN w:val="0"/>
        <w:adjustRightInd w:val="0"/>
        <w:rPr>
          <w:sz w:val="22"/>
        </w:rPr>
      </w:pPr>
    </w:p>
    <w:tbl>
      <w:tblPr>
        <w:tblW w:w="8946" w:type="dxa"/>
        <w:tblInd w:w="55" w:type="dxa"/>
        <w:tblLayout w:type="fixed"/>
        <w:tblCellMar>
          <w:left w:w="70" w:type="dxa"/>
          <w:right w:w="70" w:type="dxa"/>
        </w:tblCellMar>
        <w:tblLook w:val="0000" w:firstRow="0" w:lastRow="0" w:firstColumn="0" w:lastColumn="0" w:noHBand="0" w:noVBand="0"/>
      </w:tblPr>
      <w:tblGrid>
        <w:gridCol w:w="2142"/>
        <w:gridCol w:w="6804"/>
      </w:tblGrid>
      <w:tr w:rsidR="00FB2BAB" w:rsidRPr="00467248" w14:paraId="7612FF4E" w14:textId="77777777" w:rsidTr="00C75320">
        <w:trPr>
          <w:trHeight w:val="20"/>
          <w:tblHeader/>
        </w:trPr>
        <w:tc>
          <w:tcPr>
            <w:tcW w:w="2142" w:type="dxa"/>
            <w:shd w:val="clear" w:color="auto" w:fill="00674D"/>
            <w:vAlign w:val="center"/>
          </w:tcPr>
          <w:p w14:paraId="0D6491BB" w14:textId="77777777" w:rsidR="00237C4A" w:rsidRPr="00467248" w:rsidRDefault="00237C4A" w:rsidP="002448F9">
            <w:pPr>
              <w:rPr>
                <w:b/>
                <w:color w:val="FFFFFF" w:themeColor="background1"/>
                <w:sz w:val="22"/>
                <w:szCs w:val="22"/>
              </w:rPr>
            </w:pPr>
            <w:r w:rsidRPr="00467248">
              <w:rPr>
                <w:b/>
                <w:color w:val="FFFFFF" w:themeColor="background1"/>
                <w:sz w:val="22"/>
                <w:szCs w:val="22"/>
              </w:rPr>
              <w:t>Abkürzung</w:t>
            </w:r>
          </w:p>
        </w:tc>
        <w:tc>
          <w:tcPr>
            <w:tcW w:w="6804" w:type="dxa"/>
            <w:shd w:val="clear" w:color="auto" w:fill="00674D"/>
            <w:vAlign w:val="center"/>
          </w:tcPr>
          <w:p w14:paraId="66376462" w14:textId="77777777" w:rsidR="00237C4A" w:rsidRPr="00467248" w:rsidRDefault="00237C4A" w:rsidP="002448F9">
            <w:pPr>
              <w:rPr>
                <w:b/>
                <w:color w:val="FFFFFF" w:themeColor="background1"/>
                <w:sz w:val="22"/>
                <w:szCs w:val="22"/>
              </w:rPr>
            </w:pPr>
            <w:r w:rsidRPr="00467248">
              <w:rPr>
                <w:b/>
                <w:color w:val="FFFFFF" w:themeColor="background1"/>
                <w:sz w:val="22"/>
                <w:szCs w:val="22"/>
              </w:rPr>
              <w:t>Bedeutung</w:t>
            </w:r>
          </w:p>
        </w:tc>
      </w:tr>
      <w:tr w:rsidR="00237C4A" w14:paraId="04723234"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51D94F44" w14:textId="77777777" w:rsidR="00237C4A" w:rsidRPr="000927B3" w:rsidRDefault="00237C4A" w:rsidP="002448F9">
            <w:pPr>
              <w:rPr>
                <w:color w:val="000000"/>
                <w:sz w:val="22"/>
                <w:szCs w:val="22"/>
              </w:rPr>
            </w:pPr>
            <w:r w:rsidRPr="000927B3">
              <w:rPr>
                <w:color w:val="000000"/>
                <w:sz w:val="22"/>
                <w:szCs w:val="22"/>
              </w:rPr>
              <w:t>A.d.D.</w:t>
            </w:r>
          </w:p>
        </w:tc>
        <w:tc>
          <w:tcPr>
            <w:tcW w:w="6804" w:type="dxa"/>
            <w:tcBorders>
              <w:top w:val="nil"/>
              <w:left w:val="nil"/>
              <w:bottom w:val="nil"/>
              <w:right w:val="nil"/>
            </w:tcBorders>
            <w:shd w:val="clear" w:color="auto" w:fill="auto"/>
            <w:hideMark/>
          </w:tcPr>
          <w:p w14:paraId="18C2CE54" w14:textId="77777777" w:rsidR="00237C4A" w:rsidRPr="000927B3" w:rsidRDefault="00237C4A" w:rsidP="002448F9">
            <w:pPr>
              <w:rPr>
                <w:color w:val="000000"/>
                <w:sz w:val="22"/>
                <w:szCs w:val="22"/>
              </w:rPr>
            </w:pPr>
            <w:r w:rsidRPr="000927B3">
              <w:rPr>
                <w:color w:val="000000"/>
                <w:sz w:val="22"/>
                <w:szCs w:val="22"/>
              </w:rPr>
              <w:t>auf dem Dienstweg</w:t>
            </w:r>
          </w:p>
        </w:tc>
      </w:tr>
      <w:tr w:rsidR="00237C4A" w14:paraId="7D306CD4"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2BFCA585" w14:textId="77777777" w:rsidR="00237C4A" w:rsidRPr="000927B3" w:rsidRDefault="00237C4A" w:rsidP="002448F9">
            <w:pPr>
              <w:rPr>
                <w:color w:val="000000"/>
                <w:sz w:val="22"/>
                <w:szCs w:val="22"/>
              </w:rPr>
            </w:pPr>
            <w:r w:rsidRPr="000927B3">
              <w:rPr>
                <w:color w:val="000000"/>
                <w:sz w:val="22"/>
                <w:szCs w:val="22"/>
              </w:rPr>
              <w:t>AAN</w:t>
            </w:r>
          </w:p>
        </w:tc>
        <w:tc>
          <w:tcPr>
            <w:tcW w:w="6804" w:type="dxa"/>
            <w:tcBorders>
              <w:top w:val="nil"/>
              <w:left w:val="nil"/>
              <w:bottom w:val="nil"/>
              <w:right w:val="nil"/>
            </w:tcBorders>
            <w:shd w:val="clear" w:color="auto" w:fill="auto"/>
            <w:hideMark/>
          </w:tcPr>
          <w:p w14:paraId="1666B4BD" w14:textId="77777777" w:rsidR="00237C4A" w:rsidRPr="000927B3" w:rsidRDefault="00237C4A" w:rsidP="002448F9">
            <w:pPr>
              <w:rPr>
                <w:color w:val="000000"/>
                <w:sz w:val="22"/>
                <w:szCs w:val="22"/>
              </w:rPr>
            </w:pPr>
            <w:r w:rsidRPr="000927B3">
              <w:rPr>
                <w:color w:val="000000"/>
                <w:sz w:val="22"/>
                <w:szCs w:val="22"/>
              </w:rPr>
              <w:t>Ausstattungsanweisung</w:t>
            </w:r>
          </w:p>
        </w:tc>
      </w:tr>
      <w:tr w:rsidR="00BC5BD2" w14:paraId="29937763"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4BBC76E7" w14:textId="452D40DE" w:rsidR="00BC5BD2" w:rsidRDefault="00BC5BD2" w:rsidP="00BC5BD2">
            <w:pPr>
              <w:rPr>
                <w:color w:val="000000"/>
                <w:sz w:val="22"/>
                <w:szCs w:val="22"/>
              </w:rPr>
            </w:pPr>
            <w:r w:rsidRPr="000927B3">
              <w:rPr>
                <w:color w:val="000000"/>
                <w:sz w:val="22"/>
                <w:szCs w:val="22"/>
              </w:rPr>
              <w:t>ABB</w:t>
            </w:r>
          </w:p>
        </w:tc>
        <w:tc>
          <w:tcPr>
            <w:tcW w:w="6804" w:type="dxa"/>
            <w:tcBorders>
              <w:top w:val="nil"/>
              <w:left w:val="nil"/>
              <w:bottom w:val="nil"/>
              <w:right w:val="nil"/>
            </w:tcBorders>
            <w:shd w:val="clear" w:color="auto" w:fill="auto"/>
          </w:tcPr>
          <w:p w14:paraId="741E66E0" w14:textId="77777777" w:rsidR="00BC5BD2" w:rsidRPr="000927B3" w:rsidRDefault="00BC5BD2" w:rsidP="00BC5BD2">
            <w:pPr>
              <w:rPr>
                <w:color w:val="000000"/>
                <w:sz w:val="22"/>
                <w:szCs w:val="22"/>
              </w:rPr>
            </w:pPr>
            <w:r w:rsidRPr="000927B3">
              <w:rPr>
                <w:color w:val="000000"/>
                <w:sz w:val="22"/>
                <w:szCs w:val="22"/>
              </w:rPr>
              <w:t>Abbau, Frostschutz, Transport</w:t>
            </w:r>
          </w:p>
          <w:p w14:paraId="182A4B32" w14:textId="4D5DA499" w:rsidR="00BC5BD2" w:rsidRDefault="00BC5BD2" w:rsidP="00BC5BD2">
            <w:pPr>
              <w:rPr>
                <w:color w:val="000000"/>
                <w:sz w:val="22"/>
                <w:szCs w:val="22"/>
              </w:rPr>
            </w:pPr>
            <w:r w:rsidRPr="000927B3">
              <w:rPr>
                <w:color w:val="000000"/>
                <w:sz w:val="22"/>
                <w:szCs w:val="22"/>
              </w:rPr>
              <w:t>7. Unterordner im QM-System zu GRU</w:t>
            </w:r>
          </w:p>
        </w:tc>
      </w:tr>
      <w:tr w:rsidR="00511387" w14:paraId="389A2757"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45CC0DBB" w14:textId="77777777" w:rsidR="00511387" w:rsidRDefault="00511387" w:rsidP="002448F9">
            <w:pPr>
              <w:rPr>
                <w:color w:val="000000"/>
                <w:sz w:val="22"/>
                <w:szCs w:val="22"/>
              </w:rPr>
            </w:pPr>
            <w:r>
              <w:rPr>
                <w:color w:val="000000"/>
                <w:sz w:val="22"/>
                <w:szCs w:val="22"/>
              </w:rPr>
              <w:t>ABN</w:t>
            </w:r>
          </w:p>
        </w:tc>
        <w:tc>
          <w:tcPr>
            <w:tcW w:w="6804" w:type="dxa"/>
            <w:tcBorders>
              <w:top w:val="nil"/>
              <w:left w:val="nil"/>
              <w:bottom w:val="nil"/>
              <w:right w:val="nil"/>
            </w:tcBorders>
            <w:shd w:val="clear" w:color="auto" w:fill="auto"/>
          </w:tcPr>
          <w:p w14:paraId="40379D91" w14:textId="77777777" w:rsidR="00511387" w:rsidRDefault="00511387" w:rsidP="002448F9">
            <w:pPr>
              <w:rPr>
                <w:color w:val="000000"/>
                <w:sz w:val="22"/>
                <w:szCs w:val="22"/>
              </w:rPr>
            </w:pPr>
            <w:r>
              <w:rPr>
                <w:color w:val="000000"/>
                <w:sz w:val="22"/>
                <w:szCs w:val="22"/>
              </w:rPr>
              <w:t>Außerbetriebnahme</w:t>
            </w:r>
          </w:p>
          <w:p w14:paraId="30A4AD53" w14:textId="77777777" w:rsidR="00511387" w:rsidRDefault="00CA6CE2" w:rsidP="002448F9">
            <w:pPr>
              <w:rPr>
                <w:color w:val="000000"/>
                <w:sz w:val="22"/>
                <w:szCs w:val="22"/>
              </w:rPr>
            </w:pPr>
            <w:r>
              <w:rPr>
                <w:color w:val="000000"/>
                <w:sz w:val="22"/>
                <w:szCs w:val="22"/>
              </w:rPr>
              <w:t>2</w:t>
            </w:r>
            <w:r w:rsidR="00511387" w:rsidRPr="000927B3">
              <w:rPr>
                <w:color w:val="000000"/>
                <w:sz w:val="22"/>
                <w:szCs w:val="22"/>
              </w:rPr>
              <w:t xml:space="preserve">. </w:t>
            </w:r>
            <w:r w:rsidR="00511387">
              <w:rPr>
                <w:color w:val="000000"/>
                <w:sz w:val="22"/>
                <w:szCs w:val="22"/>
              </w:rPr>
              <w:t>Unterordner im QM-System zu TIA</w:t>
            </w:r>
          </w:p>
        </w:tc>
      </w:tr>
      <w:tr w:rsidR="00C769AC" w14:paraId="5B2A8652"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0CE3F473" w14:textId="77777777" w:rsidR="00C769AC" w:rsidRPr="000927B3" w:rsidRDefault="00C769AC" w:rsidP="002448F9">
            <w:pPr>
              <w:rPr>
                <w:color w:val="000000"/>
                <w:sz w:val="22"/>
                <w:szCs w:val="22"/>
              </w:rPr>
            </w:pPr>
            <w:r>
              <w:rPr>
                <w:color w:val="000000"/>
                <w:sz w:val="22"/>
                <w:szCs w:val="22"/>
              </w:rPr>
              <w:t>AEMP</w:t>
            </w:r>
          </w:p>
        </w:tc>
        <w:tc>
          <w:tcPr>
            <w:tcW w:w="6804" w:type="dxa"/>
            <w:tcBorders>
              <w:top w:val="nil"/>
              <w:left w:val="nil"/>
              <w:bottom w:val="nil"/>
              <w:right w:val="nil"/>
            </w:tcBorders>
            <w:shd w:val="clear" w:color="auto" w:fill="auto"/>
          </w:tcPr>
          <w:p w14:paraId="202589F7" w14:textId="77777777" w:rsidR="00C769AC" w:rsidRPr="000927B3" w:rsidRDefault="00C769AC" w:rsidP="002448F9">
            <w:pPr>
              <w:rPr>
                <w:color w:val="000000"/>
                <w:sz w:val="22"/>
                <w:szCs w:val="22"/>
              </w:rPr>
            </w:pPr>
            <w:r>
              <w:rPr>
                <w:color w:val="000000"/>
                <w:sz w:val="22"/>
                <w:szCs w:val="22"/>
              </w:rPr>
              <w:t>Aufbereitungseinheit für Medizinprodukte</w:t>
            </w:r>
          </w:p>
        </w:tc>
      </w:tr>
      <w:tr w:rsidR="00907249" w14:paraId="67F85C02"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096FDD78" w14:textId="77777777" w:rsidR="00907249" w:rsidRPr="000927B3" w:rsidRDefault="00907249" w:rsidP="002448F9">
            <w:pPr>
              <w:rPr>
                <w:color w:val="000000"/>
                <w:sz w:val="22"/>
                <w:szCs w:val="22"/>
              </w:rPr>
            </w:pPr>
            <w:r>
              <w:rPr>
                <w:color w:val="000000"/>
                <w:sz w:val="22"/>
                <w:szCs w:val="22"/>
              </w:rPr>
              <w:t>AFA</w:t>
            </w:r>
          </w:p>
        </w:tc>
        <w:tc>
          <w:tcPr>
            <w:tcW w:w="6804" w:type="dxa"/>
            <w:tcBorders>
              <w:top w:val="nil"/>
              <w:left w:val="nil"/>
              <w:bottom w:val="nil"/>
              <w:right w:val="nil"/>
            </w:tcBorders>
            <w:shd w:val="clear" w:color="auto" w:fill="auto"/>
          </w:tcPr>
          <w:p w14:paraId="23900ABB" w14:textId="77777777" w:rsidR="00907249" w:rsidRPr="000927B3" w:rsidRDefault="00907249" w:rsidP="002448F9">
            <w:pPr>
              <w:rPr>
                <w:color w:val="000000"/>
                <w:sz w:val="22"/>
                <w:szCs w:val="22"/>
              </w:rPr>
            </w:pPr>
            <w:r>
              <w:rPr>
                <w:color w:val="000000"/>
                <w:sz w:val="22"/>
                <w:szCs w:val="22"/>
              </w:rPr>
              <w:t>Aktivkohlefilteranlage</w:t>
            </w:r>
          </w:p>
        </w:tc>
      </w:tr>
      <w:tr w:rsidR="00237C4A" w14:paraId="1D84E960"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3DEE9BC8" w14:textId="77777777" w:rsidR="00237C4A" w:rsidRPr="000927B3" w:rsidRDefault="00237C4A" w:rsidP="002448F9">
            <w:pPr>
              <w:rPr>
                <w:color w:val="000000"/>
                <w:sz w:val="22"/>
                <w:szCs w:val="22"/>
              </w:rPr>
            </w:pPr>
            <w:r w:rsidRPr="000927B3">
              <w:rPr>
                <w:color w:val="000000"/>
                <w:sz w:val="22"/>
                <w:szCs w:val="22"/>
              </w:rPr>
              <w:t>AFK</w:t>
            </w:r>
          </w:p>
        </w:tc>
        <w:tc>
          <w:tcPr>
            <w:tcW w:w="6804" w:type="dxa"/>
            <w:tcBorders>
              <w:top w:val="nil"/>
              <w:left w:val="nil"/>
              <w:bottom w:val="nil"/>
              <w:right w:val="nil"/>
            </w:tcBorders>
            <w:shd w:val="clear" w:color="auto" w:fill="auto"/>
            <w:hideMark/>
          </w:tcPr>
          <w:p w14:paraId="05DB2672" w14:textId="77777777" w:rsidR="00237C4A" w:rsidRPr="000927B3" w:rsidRDefault="00237C4A" w:rsidP="002448F9">
            <w:pPr>
              <w:rPr>
                <w:color w:val="000000"/>
                <w:sz w:val="22"/>
                <w:szCs w:val="22"/>
              </w:rPr>
            </w:pPr>
            <w:r w:rsidRPr="000927B3">
              <w:rPr>
                <w:color w:val="000000"/>
                <w:sz w:val="22"/>
                <w:szCs w:val="22"/>
              </w:rPr>
              <w:t>Ausfallkonzept (bei Defekt der Geräte zur Aufbereitung)</w:t>
            </w:r>
          </w:p>
          <w:p w14:paraId="435E8E46" w14:textId="0306927F" w:rsidR="00237C4A" w:rsidRPr="000927B3" w:rsidRDefault="00BC5BD2" w:rsidP="002448F9">
            <w:pPr>
              <w:rPr>
                <w:color w:val="000000"/>
                <w:sz w:val="22"/>
                <w:szCs w:val="22"/>
              </w:rPr>
            </w:pPr>
            <w:r>
              <w:rPr>
                <w:color w:val="000000"/>
                <w:sz w:val="22"/>
                <w:szCs w:val="22"/>
              </w:rPr>
              <w:t>6</w:t>
            </w:r>
            <w:r w:rsidR="00237C4A" w:rsidRPr="000927B3">
              <w:rPr>
                <w:color w:val="000000"/>
                <w:sz w:val="22"/>
                <w:szCs w:val="22"/>
              </w:rPr>
              <w:t>. Unterordner im QM-System zu UPR</w:t>
            </w:r>
          </w:p>
        </w:tc>
      </w:tr>
      <w:tr w:rsidR="00BC5BD2" w14:paraId="6E91AF22"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48D6A97E" w14:textId="2ED59886" w:rsidR="00BC5BD2" w:rsidRPr="000927B3" w:rsidRDefault="00BC5BD2" w:rsidP="00BC5BD2">
            <w:pPr>
              <w:rPr>
                <w:color w:val="000000"/>
                <w:sz w:val="22"/>
                <w:szCs w:val="22"/>
                <w:lang w:eastAsia="ar-SA"/>
              </w:rPr>
            </w:pPr>
            <w:r w:rsidRPr="000927B3">
              <w:rPr>
                <w:color w:val="000000"/>
                <w:sz w:val="22"/>
                <w:szCs w:val="22"/>
              </w:rPr>
              <w:t>AKE</w:t>
            </w:r>
          </w:p>
        </w:tc>
        <w:tc>
          <w:tcPr>
            <w:tcW w:w="6804" w:type="dxa"/>
            <w:tcBorders>
              <w:top w:val="nil"/>
              <w:left w:val="nil"/>
              <w:bottom w:val="nil"/>
              <w:right w:val="nil"/>
            </w:tcBorders>
            <w:shd w:val="clear" w:color="auto" w:fill="auto"/>
          </w:tcPr>
          <w:p w14:paraId="53490A0C" w14:textId="77777777" w:rsidR="00BC5BD2" w:rsidRPr="000927B3" w:rsidRDefault="00BC5BD2" w:rsidP="00BC5BD2">
            <w:pPr>
              <w:rPr>
                <w:color w:val="000000"/>
                <w:sz w:val="22"/>
                <w:szCs w:val="22"/>
              </w:rPr>
            </w:pPr>
            <w:r w:rsidRPr="000927B3">
              <w:rPr>
                <w:color w:val="000000"/>
                <w:sz w:val="22"/>
                <w:szCs w:val="22"/>
              </w:rPr>
              <w:t>Annahme kontaminiertes Endoskop</w:t>
            </w:r>
          </w:p>
          <w:p w14:paraId="6E312628" w14:textId="34133F22" w:rsidR="00BC5BD2" w:rsidRPr="000927B3" w:rsidRDefault="00BC5BD2" w:rsidP="00BC5BD2">
            <w:pPr>
              <w:rPr>
                <w:color w:val="000000"/>
                <w:sz w:val="22"/>
                <w:szCs w:val="22"/>
              </w:rPr>
            </w:pPr>
            <w:r w:rsidRPr="000927B3">
              <w:rPr>
                <w:color w:val="000000"/>
                <w:sz w:val="22"/>
                <w:szCs w:val="22"/>
              </w:rPr>
              <w:t>3. Unterordner im QM-System zu KPR_TLM</w:t>
            </w:r>
          </w:p>
        </w:tc>
      </w:tr>
      <w:tr w:rsidR="00237C4A" w14:paraId="63827B67"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0EF9C877" w14:textId="77777777" w:rsidR="00237C4A" w:rsidRPr="000927B3" w:rsidRDefault="00237C4A" w:rsidP="002448F9">
            <w:pPr>
              <w:rPr>
                <w:color w:val="000000"/>
                <w:sz w:val="22"/>
                <w:szCs w:val="22"/>
              </w:rPr>
            </w:pPr>
            <w:proofErr w:type="spellStart"/>
            <w:r w:rsidRPr="000927B3">
              <w:rPr>
                <w:color w:val="000000"/>
                <w:sz w:val="22"/>
                <w:szCs w:val="22"/>
                <w:lang w:eastAsia="ar-SA"/>
              </w:rPr>
              <w:t>AnlBlAAN</w:t>
            </w:r>
            <w:proofErr w:type="spellEnd"/>
          </w:p>
        </w:tc>
        <w:tc>
          <w:tcPr>
            <w:tcW w:w="6804" w:type="dxa"/>
            <w:tcBorders>
              <w:top w:val="nil"/>
              <w:left w:val="nil"/>
              <w:bottom w:val="nil"/>
              <w:right w:val="nil"/>
            </w:tcBorders>
            <w:shd w:val="clear" w:color="auto" w:fill="auto"/>
            <w:hideMark/>
          </w:tcPr>
          <w:p w14:paraId="1F8C46BD" w14:textId="77777777" w:rsidR="00237C4A" w:rsidRPr="000927B3" w:rsidRDefault="00237C4A" w:rsidP="002448F9">
            <w:pPr>
              <w:rPr>
                <w:color w:val="000000"/>
                <w:sz w:val="22"/>
                <w:szCs w:val="22"/>
              </w:rPr>
            </w:pPr>
            <w:r w:rsidRPr="000927B3">
              <w:rPr>
                <w:color w:val="000000"/>
                <w:sz w:val="22"/>
                <w:szCs w:val="22"/>
              </w:rPr>
              <w:t>Anlagenblatt Ausstattungsanweisung</w:t>
            </w:r>
          </w:p>
        </w:tc>
      </w:tr>
      <w:tr w:rsidR="00237C4A" w14:paraId="4F383BF4"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1FC507D8" w14:textId="77777777" w:rsidR="00237C4A" w:rsidRPr="000927B3" w:rsidRDefault="00237C4A" w:rsidP="002448F9">
            <w:pPr>
              <w:rPr>
                <w:color w:val="000000"/>
                <w:sz w:val="22"/>
                <w:szCs w:val="22"/>
              </w:rPr>
            </w:pPr>
            <w:r w:rsidRPr="000927B3">
              <w:rPr>
                <w:color w:val="000000"/>
                <w:sz w:val="22"/>
                <w:szCs w:val="22"/>
              </w:rPr>
              <w:t>Apo</w:t>
            </w:r>
          </w:p>
        </w:tc>
        <w:tc>
          <w:tcPr>
            <w:tcW w:w="6804" w:type="dxa"/>
            <w:tcBorders>
              <w:top w:val="nil"/>
              <w:left w:val="nil"/>
              <w:bottom w:val="nil"/>
              <w:right w:val="nil"/>
            </w:tcBorders>
            <w:shd w:val="clear" w:color="auto" w:fill="auto"/>
            <w:hideMark/>
          </w:tcPr>
          <w:p w14:paraId="64CAB2BF" w14:textId="77777777" w:rsidR="00237C4A" w:rsidRPr="000927B3" w:rsidRDefault="00237C4A" w:rsidP="002448F9">
            <w:pPr>
              <w:rPr>
                <w:color w:val="000000"/>
                <w:sz w:val="22"/>
                <w:szCs w:val="22"/>
              </w:rPr>
            </w:pPr>
            <w:r w:rsidRPr="000927B3">
              <w:rPr>
                <w:color w:val="000000"/>
                <w:sz w:val="22"/>
                <w:szCs w:val="22"/>
              </w:rPr>
              <w:t>Apotheke</w:t>
            </w:r>
          </w:p>
        </w:tc>
      </w:tr>
      <w:tr w:rsidR="00237C4A" w14:paraId="62EB06D1"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3B60CF11" w14:textId="77777777" w:rsidR="00237C4A" w:rsidRPr="000927B3" w:rsidRDefault="00237C4A" w:rsidP="002448F9">
            <w:pPr>
              <w:rPr>
                <w:color w:val="000000"/>
                <w:sz w:val="22"/>
                <w:szCs w:val="22"/>
              </w:rPr>
            </w:pPr>
            <w:r w:rsidRPr="000927B3">
              <w:rPr>
                <w:color w:val="000000"/>
                <w:sz w:val="22"/>
                <w:szCs w:val="22"/>
              </w:rPr>
              <w:t>ASS</w:t>
            </w:r>
          </w:p>
        </w:tc>
        <w:tc>
          <w:tcPr>
            <w:tcW w:w="6804" w:type="dxa"/>
            <w:tcBorders>
              <w:top w:val="nil"/>
              <w:left w:val="nil"/>
              <w:bottom w:val="nil"/>
              <w:right w:val="nil"/>
            </w:tcBorders>
            <w:shd w:val="clear" w:color="auto" w:fill="auto"/>
            <w:hideMark/>
          </w:tcPr>
          <w:p w14:paraId="0BF48756" w14:textId="77777777" w:rsidR="00237C4A" w:rsidRPr="000927B3" w:rsidRDefault="00237C4A" w:rsidP="002448F9">
            <w:pPr>
              <w:rPr>
                <w:color w:val="000000"/>
                <w:sz w:val="22"/>
                <w:szCs w:val="22"/>
              </w:rPr>
            </w:pPr>
            <w:r w:rsidRPr="000927B3">
              <w:rPr>
                <w:color w:val="000000"/>
                <w:sz w:val="22"/>
                <w:szCs w:val="22"/>
              </w:rPr>
              <w:t>Arbeitsschutz, Arbeitssicherheit</w:t>
            </w:r>
          </w:p>
          <w:p w14:paraId="3EF89EA5" w14:textId="77777777" w:rsidR="00237C4A" w:rsidRPr="000927B3" w:rsidRDefault="00CA6CE2" w:rsidP="002448F9">
            <w:pPr>
              <w:rPr>
                <w:color w:val="000000"/>
                <w:sz w:val="22"/>
                <w:szCs w:val="22"/>
              </w:rPr>
            </w:pPr>
            <w:r>
              <w:rPr>
                <w:color w:val="000000"/>
                <w:sz w:val="22"/>
                <w:szCs w:val="22"/>
              </w:rPr>
              <w:t>3</w:t>
            </w:r>
            <w:r w:rsidR="00237C4A" w:rsidRPr="000927B3">
              <w:rPr>
                <w:color w:val="000000"/>
                <w:sz w:val="22"/>
                <w:szCs w:val="22"/>
              </w:rPr>
              <w:t>. Unterordner im QM-System zu GRU</w:t>
            </w:r>
          </w:p>
        </w:tc>
      </w:tr>
      <w:tr w:rsidR="00BC5BD2" w14:paraId="098FA08B"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41EC9410" w14:textId="1A84D04B" w:rsidR="00BC5BD2" w:rsidRPr="000927B3" w:rsidRDefault="00BC5BD2" w:rsidP="00BC5BD2">
            <w:pPr>
              <w:rPr>
                <w:color w:val="000000"/>
                <w:sz w:val="22"/>
                <w:szCs w:val="22"/>
              </w:rPr>
            </w:pPr>
            <w:r w:rsidRPr="000927B3">
              <w:rPr>
                <w:color w:val="000000"/>
                <w:sz w:val="22"/>
                <w:szCs w:val="22"/>
              </w:rPr>
              <w:t>ASZ</w:t>
            </w:r>
          </w:p>
        </w:tc>
        <w:tc>
          <w:tcPr>
            <w:tcW w:w="6804" w:type="dxa"/>
            <w:tcBorders>
              <w:top w:val="nil"/>
              <w:left w:val="nil"/>
              <w:bottom w:val="nil"/>
              <w:right w:val="nil"/>
            </w:tcBorders>
            <w:shd w:val="clear" w:color="auto" w:fill="auto"/>
          </w:tcPr>
          <w:p w14:paraId="743790E7" w14:textId="77777777" w:rsidR="00BC5BD2" w:rsidRPr="000927B3" w:rsidRDefault="00BC5BD2" w:rsidP="00BC5BD2">
            <w:pPr>
              <w:rPr>
                <w:color w:val="000000"/>
                <w:sz w:val="22"/>
                <w:szCs w:val="22"/>
              </w:rPr>
            </w:pPr>
            <w:r w:rsidRPr="000927B3">
              <w:rPr>
                <w:color w:val="000000"/>
                <w:sz w:val="22"/>
                <w:szCs w:val="22"/>
              </w:rPr>
              <w:t>Annahme, Sortieren, Zerlegen</w:t>
            </w:r>
          </w:p>
          <w:p w14:paraId="2BF8F9B0" w14:textId="12BEEEF3" w:rsidR="00BC5BD2" w:rsidRPr="000927B3" w:rsidRDefault="00BC5BD2" w:rsidP="00BC5BD2">
            <w:pPr>
              <w:rPr>
                <w:color w:val="000000"/>
                <w:sz w:val="22"/>
                <w:szCs w:val="22"/>
              </w:rPr>
            </w:pPr>
            <w:r w:rsidRPr="000927B3">
              <w:rPr>
                <w:color w:val="000000"/>
                <w:sz w:val="22"/>
                <w:szCs w:val="22"/>
              </w:rPr>
              <w:t>2. Unterordner im QM-System zu KPR_TSM</w:t>
            </w:r>
          </w:p>
        </w:tc>
      </w:tr>
      <w:tr w:rsidR="00237C4A" w14:paraId="559EDFDD"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6D7168D3" w14:textId="77777777" w:rsidR="00237C4A" w:rsidRPr="000927B3" w:rsidRDefault="00237C4A" w:rsidP="002448F9">
            <w:pPr>
              <w:rPr>
                <w:color w:val="000000"/>
                <w:sz w:val="22"/>
                <w:szCs w:val="22"/>
              </w:rPr>
            </w:pPr>
            <w:proofErr w:type="spellStart"/>
            <w:r w:rsidRPr="000927B3">
              <w:rPr>
                <w:color w:val="000000"/>
                <w:sz w:val="22"/>
                <w:szCs w:val="22"/>
              </w:rPr>
              <w:t>AuswArt</w:t>
            </w:r>
            <w:proofErr w:type="spellEnd"/>
          </w:p>
        </w:tc>
        <w:tc>
          <w:tcPr>
            <w:tcW w:w="6804" w:type="dxa"/>
            <w:tcBorders>
              <w:top w:val="nil"/>
              <w:left w:val="nil"/>
              <w:bottom w:val="nil"/>
              <w:right w:val="nil"/>
            </w:tcBorders>
            <w:shd w:val="clear" w:color="auto" w:fill="auto"/>
            <w:hideMark/>
          </w:tcPr>
          <w:p w14:paraId="32CF4BE2" w14:textId="77777777" w:rsidR="00237C4A" w:rsidRPr="000927B3" w:rsidRDefault="00237C4A" w:rsidP="002448F9">
            <w:pPr>
              <w:rPr>
                <w:color w:val="000000"/>
                <w:sz w:val="22"/>
                <w:szCs w:val="22"/>
              </w:rPr>
            </w:pPr>
            <w:r w:rsidRPr="000927B3">
              <w:rPr>
                <w:color w:val="000000"/>
                <w:sz w:val="22"/>
                <w:szCs w:val="22"/>
              </w:rPr>
              <w:t>Ausweichartikel</w:t>
            </w:r>
          </w:p>
        </w:tc>
      </w:tr>
      <w:tr w:rsidR="00F93590" w14:paraId="1006D7DC"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4AFEF50E" w14:textId="77777777" w:rsidR="00F93590" w:rsidRDefault="00F93590" w:rsidP="00497342">
            <w:pPr>
              <w:rPr>
                <w:color w:val="000000"/>
                <w:sz w:val="22"/>
                <w:szCs w:val="22"/>
              </w:rPr>
            </w:pPr>
            <w:r>
              <w:rPr>
                <w:color w:val="000000"/>
                <w:sz w:val="22"/>
                <w:szCs w:val="22"/>
              </w:rPr>
              <w:t>BA</w:t>
            </w:r>
          </w:p>
        </w:tc>
        <w:tc>
          <w:tcPr>
            <w:tcW w:w="6804" w:type="dxa"/>
            <w:tcBorders>
              <w:top w:val="nil"/>
              <w:left w:val="nil"/>
              <w:bottom w:val="nil"/>
              <w:right w:val="nil"/>
            </w:tcBorders>
            <w:shd w:val="clear" w:color="auto" w:fill="auto"/>
          </w:tcPr>
          <w:p w14:paraId="320BF6C6" w14:textId="77777777" w:rsidR="00F93590" w:rsidRDefault="00F93590" w:rsidP="00497342">
            <w:pPr>
              <w:rPr>
                <w:color w:val="000000"/>
                <w:sz w:val="22"/>
                <w:szCs w:val="22"/>
              </w:rPr>
            </w:pPr>
            <w:r>
              <w:rPr>
                <w:color w:val="000000"/>
                <w:sz w:val="22"/>
                <w:szCs w:val="22"/>
              </w:rPr>
              <w:t>Betriebsanweisung</w:t>
            </w:r>
          </w:p>
        </w:tc>
      </w:tr>
      <w:tr w:rsidR="00237C4A" w14:paraId="733AC65B"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7193C2CC" w14:textId="77777777" w:rsidR="00237C4A" w:rsidRPr="000927B3" w:rsidRDefault="00237C4A" w:rsidP="002448F9">
            <w:pPr>
              <w:rPr>
                <w:color w:val="000000"/>
                <w:sz w:val="22"/>
                <w:szCs w:val="22"/>
              </w:rPr>
            </w:pPr>
            <w:r w:rsidRPr="000927B3">
              <w:rPr>
                <w:color w:val="000000"/>
                <w:sz w:val="22"/>
                <w:szCs w:val="22"/>
              </w:rPr>
              <w:t>BetrSichV</w:t>
            </w:r>
          </w:p>
        </w:tc>
        <w:tc>
          <w:tcPr>
            <w:tcW w:w="6804" w:type="dxa"/>
            <w:tcBorders>
              <w:top w:val="nil"/>
              <w:left w:val="nil"/>
              <w:bottom w:val="nil"/>
              <w:right w:val="nil"/>
            </w:tcBorders>
            <w:shd w:val="clear" w:color="auto" w:fill="auto"/>
            <w:hideMark/>
          </w:tcPr>
          <w:p w14:paraId="4CA50EEF" w14:textId="77777777" w:rsidR="00237C4A" w:rsidRPr="000927B3" w:rsidRDefault="00237C4A" w:rsidP="002448F9">
            <w:pPr>
              <w:rPr>
                <w:color w:val="000000"/>
                <w:sz w:val="22"/>
                <w:szCs w:val="22"/>
              </w:rPr>
            </w:pPr>
            <w:r w:rsidRPr="000927B3">
              <w:rPr>
                <w:color w:val="000000"/>
                <w:sz w:val="22"/>
                <w:szCs w:val="22"/>
              </w:rPr>
              <w:t>Betriebssicherheitsverordnung</w:t>
            </w:r>
          </w:p>
        </w:tc>
      </w:tr>
      <w:tr w:rsidR="00237C4A" w14:paraId="3BA35E13"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30D8819A" w14:textId="77777777" w:rsidR="00237C4A" w:rsidRPr="000927B3" w:rsidRDefault="00237C4A" w:rsidP="002448F9">
            <w:pPr>
              <w:rPr>
                <w:color w:val="000000"/>
                <w:sz w:val="22"/>
                <w:szCs w:val="22"/>
              </w:rPr>
            </w:pPr>
            <w:r w:rsidRPr="000927B3">
              <w:rPr>
                <w:color w:val="000000"/>
                <w:sz w:val="22"/>
                <w:szCs w:val="22"/>
              </w:rPr>
              <w:t>BfArM</w:t>
            </w:r>
          </w:p>
        </w:tc>
        <w:tc>
          <w:tcPr>
            <w:tcW w:w="6804" w:type="dxa"/>
            <w:tcBorders>
              <w:top w:val="nil"/>
              <w:left w:val="nil"/>
              <w:bottom w:val="nil"/>
              <w:right w:val="nil"/>
            </w:tcBorders>
            <w:shd w:val="clear" w:color="auto" w:fill="auto"/>
            <w:hideMark/>
          </w:tcPr>
          <w:p w14:paraId="7CF0C430" w14:textId="77777777" w:rsidR="00237C4A" w:rsidRPr="000927B3" w:rsidRDefault="00237C4A" w:rsidP="002448F9">
            <w:pPr>
              <w:rPr>
                <w:color w:val="000000"/>
                <w:sz w:val="22"/>
                <w:szCs w:val="22"/>
              </w:rPr>
            </w:pPr>
            <w:r w:rsidRPr="000927B3">
              <w:rPr>
                <w:color w:val="000000"/>
                <w:sz w:val="22"/>
                <w:szCs w:val="22"/>
              </w:rPr>
              <w:t>Bundesinstitut für Arzneimittel und Medizinprodukte</w:t>
            </w:r>
          </w:p>
        </w:tc>
      </w:tr>
      <w:tr w:rsidR="00237C4A" w14:paraId="5E42EDB9"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055CC377" w14:textId="77777777" w:rsidR="00237C4A" w:rsidRPr="000927B3" w:rsidRDefault="00237C4A" w:rsidP="002448F9">
            <w:pPr>
              <w:rPr>
                <w:color w:val="000000"/>
                <w:sz w:val="22"/>
                <w:szCs w:val="22"/>
              </w:rPr>
            </w:pPr>
            <w:r w:rsidRPr="000927B3">
              <w:rPr>
                <w:color w:val="000000"/>
                <w:sz w:val="22"/>
                <w:szCs w:val="22"/>
              </w:rPr>
              <w:t>BGV</w:t>
            </w:r>
          </w:p>
        </w:tc>
        <w:tc>
          <w:tcPr>
            <w:tcW w:w="6804" w:type="dxa"/>
            <w:tcBorders>
              <w:top w:val="nil"/>
              <w:left w:val="nil"/>
              <w:bottom w:val="nil"/>
              <w:right w:val="nil"/>
            </w:tcBorders>
            <w:shd w:val="clear" w:color="auto" w:fill="auto"/>
            <w:hideMark/>
          </w:tcPr>
          <w:p w14:paraId="52C3676C" w14:textId="77777777" w:rsidR="00237C4A" w:rsidRPr="000927B3" w:rsidRDefault="00237C4A" w:rsidP="002448F9">
            <w:pPr>
              <w:rPr>
                <w:color w:val="000000"/>
                <w:sz w:val="22"/>
                <w:szCs w:val="22"/>
              </w:rPr>
            </w:pPr>
            <w:r w:rsidRPr="000927B3">
              <w:rPr>
                <w:color w:val="000000"/>
                <w:sz w:val="22"/>
                <w:szCs w:val="22"/>
              </w:rPr>
              <w:t>Berufsgenossenschaftliche Vorschriften</w:t>
            </w:r>
          </w:p>
          <w:p w14:paraId="2D63871B" w14:textId="77777777" w:rsidR="00237C4A" w:rsidRPr="000927B3" w:rsidRDefault="00237C4A" w:rsidP="002448F9">
            <w:pPr>
              <w:rPr>
                <w:color w:val="000000"/>
                <w:sz w:val="22"/>
                <w:szCs w:val="22"/>
              </w:rPr>
            </w:pPr>
            <w:r w:rsidRPr="000927B3">
              <w:rPr>
                <w:color w:val="000000"/>
                <w:sz w:val="22"/>
                <w:szCs w:val="22"/>
              </w:rPr>
              <w:t>Siehe DGUV</w:t>
            </w:r>
          </w:p>
        </w:tc>
      </w:tr>
      <w:tr w:rsidR="001754D0" w14:paraId="19AF66F0"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48A6C705" w14:textId="77777777" w:rsidR="001754D0" w:rsidRDefault="001754D0" w:rsidP="002448F9">
            <w:pPr>
              <w:rPr>
                <w:color w:val="000000"/>
                <w:sz w:val="22"/>
                <w:szCs w:val="22"/>
              </w:rPr>
            </w:pPr>
            <w:r>
              <w:rPr>
                <w:color w:val="000000"/>
                <w:sz w:val="22"/>
                <w:szCs w:val="22"/>
              </w:rPr>
              <w:t>BGW</w:t>
            </w:r>
          </w:p>
        </w:tc>
        <w:tc>
          <w:tcPr>
            <w:tcW w:w="6804" w:type="dxa"/>
            <w:tcBorders>
              <w:top w:val="nil"/>
              <w:left w:val="nil"/>
              <w:bottom w:val="nil"/>
              <w:right w:val="nil"/>
            </w:tcBorders>
            <w:shd w:val="clear" w:color="auto" w:fill="auto"/>
          </w:tcPr>
          <w:p w14:paraId="412DEB79" w14:textId="77777777" w:rsidR="001754D0" w:rsidRPr="001754D0" w:rsidRDefault="001754D0" w:rsidP="001754D0">
            <w:pPr>
              <w:rPr>
                <w:color w:val="000000"/>
                <w:sz w:val="22"/>
                <w:szCs w:val="22"/>
              </w:rPr>
            </w:pPr>
            <w:r w:rsidRPr="001754D0">
              <w:rPr>
                <w:color w:val="000000"/>
                <w:sz w:val="22"/>
                <w:szCs w:val="22"/>
              </w:rPr>
              <w:t>Berufsgenossenschaft für Gesundheitsdienst und Wohlfahrtspflege</w:t>
            </w:r>
          </w:p>
        </w:tc>
      </w:tr>
      <w:tr w:rsidR="005F36EC" w14:paraId="51F82282"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790CC0D4" w14:textId="77777777" w:rsidR="005F36EC" w:rsidRPr="000927B3" w:rsidRDefault="005F36EC" w:rsidP="002448F9">
            <w:pPr>
              <w:rPr>
                <w:color w:val="000000"/>
                <w:sz w:val="22"/>
                <w:szCs w:val="22"/>
              </w:rPr>
            </w:pPr>
            <w:r>
              <w:rPr>
                <w:color w:val="000000"/>
                <w:sz w:val="22"/>
                <w:szCs w:val="22"/>
              </w:rPr>
              <w:t>BSG</w:t>
            </w:r>
          </w:p>
        </w:tc>
        <w:tc>
          <w:tcPr>
            <w:tcW w:w="6804" w:type="dxa"/>
            <w:tcBorders>
              <w:top w:val="nil"/>
              <w:left w:val="nil"/>
              <w:bottom w:val="nil"/>
              <w:right w:val="nil"/>
            </w:tcBorders>
            <w:shd w:val="clear" w:color="auto" w:fill="auto"/>
          </w:tcPr>
          <w:p w14:paraId="794E7554" w14:textId="77777777" w:rsidR="005F36EC" w:rsidRPr="000927B3" w:rsidRDefault="005F36EC" w:rsidP="00907249">
            <w:pPr>
              <w:rPr>
                <w:color w:val="000000"/>
                <w:sz w:val="22"/>
                <w:szCs w:val="22"/>
              </w:rPr>
            </w:pPr>
            <w:r>
              <w:rPr>
                <w:color w:val="000000"/>
                <w:sz w:val="22"/>
                <w:szCs w:val="22"/>
              </w:rPr>
              <w:t>Balkensiegelgerät</w:t>
            </w:r>
          </w:p>
        </w:tc>
      </w:tr>
      <w:tr w:rsidR="001754D0" w14:paraId="3868F949"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3750ACF8" w14:textId="77777777" w:rsidR="001754D0" w:rsidRPr="000927B3" w:rsidRDefault="001754D0" w:rsidP="002448F9">
            <w:pPr>
              <w:rPr>
                <w:color w:val="000000"/>
                <w:sz w:val="22"/>
                <w:szCs w:val="22"/>
              </w:rPr>
            </w:pPr>
            <w:r w:rsidRPr="001754D0">
              <w:rPr>
                <w:color w:val="000000"/>
                <w:sz w:val="22"/>
                <w:szCs w:val="22"/>
              </w:rPr>
              <w:t>BZAEK</w:t>
            </w:r>
          </w:p>
        </w:tc>
        <w:tc>
          <w:tcPr>
            <w:tcW w:w="6804" w:type="dxa"/>
            <w:tcBorders>
              <w:top w:val="nil"/>
              <w:left w:val="nil"/>
              <w:bottom w:val="nil"/>
              <w:right w:val="nil"/>
            </w:tcBorders>
            <w:shd w:val="clear" w:color="auto" w:fill="auto"/>
          </w:tcPr>
          <w:p w14:paraId="2D087478" w14:textId="77777777" w:rsidR="001754D0" w:rsidRPr="000927B3" w:rsidRDefault="001754D0" w:rsidP="002448F9">
            <w:pPr>
              <w:rPr>
                <w:color w:val="000000"/>
                <w:sz w:val="22"/>
                <w:szCs w:val="22"/>
              </w:rPr>
            </w:pPr>
            <w:r>
              <w:rPr>
                <w:color w:val="000000"/>
                <w:sz w:val="22"/>
                <w:szCs w:val="22"/>
              </w:rPr>
              <w:t>Bundeszahnärztekammer</w:t>
            </w:r>
          </w:p>
        </w:tc>
      </w:tr>
      <w:tr w:rsidR="00237C4A" w14:paraId="36FD325D"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2E302942" w14:textId="77777777" w:rsidR="00237C4A" w:rsidRPr="000927B3" w:rsidRDefault="00237C4A" w:rsidP="002448F9">
            <w:pPr>
              <w:rPr>
                <w:color w:val="000000"/>
                <w:sz w:val="22"/>
                <w:szCs w:val="22"/>
              </w:rPr>
            </w:pPr>
            <w:r w:rsidRPr="000927B3">
              <w:rPr>
                <w:color w:val="000000"/>
                <w:sz w:val="22"/>
                <w:szCs w:val="22"/>
              </w:rPr>
              <w:t>BZE</w:t>
            </w:r>
          </w:p>
        </w:tc>
        <w:tc>
          <w:tcPr>
            <w:tcW w:w="6804" w:type="dxa"/>
            <w:tcBorders>
              <w:top w:val="nil"/>
              <w:left w:val="nil"/>
              <w:bottom w:val="nil"/>
              <w:right w:val="nil"/>
            </w:tcBorders>
            <w:shd w:val="clear" w:color="auto" w:fill="auto"/>
            <w:hideMark/>
          </w:tcPr>
          <w:p w14:paraId="08AB8440" w14:textId="77777777" w:rsidR="00237C4A" w:rsidRPr="000927B3" w:rsidRDefault="00237C4A" w:rsidP="002448F9">
            <w:pPr>
              <w:rPr>
                <w:color w:val="000000"/>
                <w:sz w:val="22"/>
                <w:szCs w:val="22"/>
              </w:rPr>
            </w:pPr>
            <w:r w:rsidRPr="000927B3">
              <w:rPr>
                <w:color w:val="000000"/>
                <w:sz w:val="22"/>
                <w:szCs w:val="22"/>
              </w:rPr>
              <w:t>Bezugseinheit</w:t>
            </w:r>
          </w:p>
        </w:tc>
      </w:tr>
      <w:tr w:rsidR="00237C4A" w14:paraId="47E68AAA"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2A81EC95" w14:textId="77777777" w:rsidR="00237C4A" w:rsidRPr="000927B3" w:rsidRDefault="00237C4A" w:rsidP="002448F9">
            <w:pPr>
              <w:rPr>
                <w:color w:val="000000"/>
                <w:sz w:val="22"/>
                <w:szCs w:val="22"/>
              </w:rPr>
            </w:pPr>
            <w:r w:rsidRPr="000927B3">
              <w:rPr>
                <w:color w:val="000000"/>
                <w:sz w:val="22"/>
                <w:szCs w:val="22"/>
              </w:rPr>
              <w:t>CE</w:t>
            </w:r>
          </w:p>
        </w:tc>
        <w:tc>
          <w:tcPr>
            <w:tcW w:w="6804" w:type="dxa"/>
            <w:tcBorders>
              <w:top w:val="nil"/>
              <w:left w:val="nil"/>
              <w:bottom w:val="nil"/>
              <w:right w:val="nil"/>
            </w:tcBorders>
            <w:shd w:val="clear" w:color="auto" w:fill="auto"/>
            <w:hideMark/>
          </w:tcPr>
          <w:p w14:paraId="555DDEF4" w14:textId="77777777" w:rsidR="00237C4A" w:rsidRPr="000927B3" w:rsidRDefault="00237C4A" w:rsidP="002448F9">
            <w:pPr>
              <w:rPr>
                <w:color w:val="000000"/>
                <w:sz w:val="22"/>
                <w:szCs w:val="22"/>
              </w:rPr>
            </w:pPr>
            <w:r w:rsidRPr="000927B3">
              <w:rPr>
                <w:color w:val="000000"/>
                <w:sz w:val="22"/>
                <w:szCs w:val="22"/>
              </w:rPr>
              <w:t>Kennzeichnung nach EU-Recht für bestimmte im Europäischen Wirtschaftsraum (EWR) frei verkehrsfähige Industrieerzeugnisse.</w:t>
            </w:r>
          </w:p>
          <w:p w14:paraId="0D3F13C8" w14:textId="77777777" w:rsidR="00237C4A" w:rsidRPr="000927B3" w:rsidRDefault="00237C4A" w:rsidP="002448F9">
            <w:pPr>
              <w:rPr>
                <w:color w:val="000000"/>
                <w:sz w:val="22"/>
                <w:szCs w:val="22"/>
              </w:rPr>
            </w:pPr>
            <w:r w:rsidRPr="000927B3">
              <w:rPr>
                <w:color w:val="000000"/>
                <w:sz w:val="22"/>
                <w:szCs w:val="22"/>
              </w:rPr>
              <w:t>Sie besteht aus dem CE-Logo (ggf.) in Verbindung mit einer vierstelligen Kennnummer der beteiligten Prüfstelle.</w:t>
            </w:r>
          </w:p>
        </w:tc>
      </w:tr>
      <w:tr w:rsidR="00237C4A" w14:paraId="48F7445A"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72627FA2" w14:textId="77777777" w:rsidR="00237C4A" w:rsidRPr="000927B3" w:rsidRDefault="00237C4A" w:rsidP="002448F9">
            <w:pPr>
              <w:rPr>
                <w:color w:val="000000"/>
                <w:sz w:val="22"/>
                <w:szCs w:val="22"/>
              </w:rPr>
            </w:pPr>
            <w:r w:rsidRPr="000927B3">
              <w:rPr>
                <w:color w:val="000000"/>
                <w:sz w:val="22"/>
                <w:szCs w:val="22"/>
              </w:rPr>
              <w:t>CL</w:t>
            </w:r>
          </w:p>
        </w:tc>
        <w:tc>
          <w:tcPr>
            <w:tcW w:w="6804" w:type="dxa"/>
            <w:tcBorders>
              <w:top w:val="nil"/>
              <w:left w:val="nil"/>
              <w:bottom w:val="nil"/>
              <w:right w:val="nil"/>
            </w:tcBorders>
            <w:shd w:val="clear" w:color="auto" w:fill="auto"/>
            <w:hideMark/>
          </w:tcPr>
          <w:p w14:paraId="47C76EED" w14:textId="77777777" w:rsidR="00237C4A" w:rsidRPr="000927B3" w:rsidRDefault="00237C4A" w:rsidP="002448F9">
            <w:pPr>
              <w:rPr>
                <w:color w:val="000000"/>
                <w:sz w:val="22"/>
                <w:szCs w:val="22"/>
              </w:rPr>
            </w:pPr>
            <w:r w:rsidRPr="000927B3">
              <w:rPr>
                <w:color w:val="000000"/>
                <w:sz w:val="22"/>
                <w:szCs w:val="22"/>
              </w:rPr>
              <w:t>Checkliste</w:t>
            </w:r>
          </w:p>
        </w:tc>
      </w:tr>
      <w:tr w:rsidR="00237C4A" w14:paraId="3D64351D"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51060AC2" w14:textId="77777777" w:rsidR="00237C4A" w:rsidRPr="000927B3" w:rsidRDefault="00237C4A" w:rsidP="002448F9">
            <w:pPr>
              <w:rPr>
                <w:color w:val="000000"/>
                <w:sz w:val="22"/>
                <w:szCs w:val="22"/>
              </w:rPr>
            </w:pPr>
            <w:r w:rsidRPr="000927B3">
              <w:rPr>
                <w:color w:val="000000"/>
                <w:sz w:val="22"/>
                <w:szCs w:val="22"/>
              </w:rPr>
              <w:t>CP</w:t>
            </w:r>
          </w:p>
        </w:tc>
        <w:tc>
          <w:tcPr>
            <w:tcW w:w="6804" w:type="dxa"/>
            <w:tcBorders>
              <w:top w:val="nil"/>
              <w:left w:val="nil"/>
              <w:bottom w:val="nil"/>
              <w:right w:val="nil"/>
            </w:tcBorders>
            <w:shd w:val="clear" w:color="auto" w:fill="auto"/>
            <w:hideMark/>
          </w:tcPr>
          <w:p w14:paraId="6FD79B0D" w14:textId="77777777" w:rsidR="00237C4A" w:rsidRPr="000927B3" w:rsidRDefault="00237C4A" w:rsidP="002448F9">
            <w:pPr>
              <w:rPr>
                <w:color w:val="000000"/>
                <w:sz w:val="22"/>
                <w:szCs w:val="22"/>
              </w:rPr>
            </w:pPr>
            <w:r w:rsidRPr="000927B3">
              <w:rPr>
                <w:color w:val="000000"/>
                <w:sz w:val="22"/>
                <w:szCs w:val="22"/>
              </w:rPr>
              <w:t>Chargenprotokoll</w:t>
            </w:r>
          </w:p>
        </w:tc>
      </w:tr>
      <w:tr w:rsidR="00BC5BD2" w14:paraId="55C788F7"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23A14F16" w14:textId="09F7CEDF" w:rsidR="00BC5BD2" w:rsidRPr="000927B3" w:rsidRDefault="00BC5BD2" w:rsidP="00BC5BD2">
            <w:pPr>
              <w:rPr>
                <w:color w:val="000000"/>
                <w:sz w:val="22"/>
                <w:szCs w:val="22"/>
              </w:rPr>
            </w:pPr>
            <w:r>
              <w:rPr>
                <w:color w:val="000000"/>
                <w:sz w:val="22"/>
                <w:szCs w:val="22"/>
              </w:rPr>
              <w:t>CRM</w:t>
            </w:r>
          </w:p>
        </w:tc>
        <w:tc>
          <w:tcPr>
            <w:tcW w:w="6804" w:type="dxa"/>
            <w:tcBorders>
              <w:top w:val="nil"/>
              <w:left w:val="nil"/>
              <w:bottom w:val="nil"/>
              <w:right w:val="nil"/>
            </w:tcBorders>
            <w:shd w:val="clear" w:color="auto" w:fill="auto"/>
          </w:tcPr>
          <w:p w14:paraId="7E63CD4A" w14:textId="02C7FF22" w:rsidR="00BC5BD2" w:rsidRPr="000927B3" w:rsidRDefault="00BC5BD2" w:rsidP="00BC5BD2">
            <w:pPr>
              <w:rPr>
                <w:color w:val="000000"/>
                <w:sz w:val="22"/>
                <w:szCs w:val="22"/>
              </w:rPr>
            </w:pPr>
            <w:r>
              <w:rPr>
                <w:color w:val="000000"/>
                <w:sz w:val="22"/>
                <w:szCs w:val="22"/>
              </w:rPr>
              <w:t>Container-Raummodul</w:t>
            </w:r>
          </w:p>
        </w:tc>
      </w:tr>
      <w:tr w:rsidR="00BC5BD2" w14:paraId="20FAE85E"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2329685A" w14:textId="4D935EB8" w:rsidR="00BC5BD2" w:rsidRPr="000927B3" w:rsidRDefault="00BC5BD2" w:rsidP="00BC5BD2">
            <w:pPr>
              <w:rPr>
                <w:color w:val="000000"/>
                <w:sz w:val="22"/>
                <w:szCs w:val="22"/>
              </w:rPr>
            </w:pPr>
            <w:r w:rsidRPr="000927B3">
              <w:rPr>
                <w:color w:val="000000"/>
                <w:sz w:val="22"/>
                <w:szCs w:val="22"/>
              </w:rPr>
              <w:t>CST</w:t>
            </w:r>
          </w:p>
        </w:tc>
        <w:tc>
          <w:tcPr>
            <w:tcW w:w="6804" w:type="dxa"/>
            <w:tcBorders>
              <w:top w:val="nil"/>
              <w:left w:val="nil"/>
              <w:bottom w:val="nil"/>
              <w:right w:val="nil"/>
            </w:tcBorders>
            <w:shd w:val="clear" w:color="auto" w:fill="auto"/>
          </w:tcPr>
          <w:p w14:paraId="29A5887F" w14:textId="77777777" w:rsidR="00BC5BD2" w:rsidRPr="000927B3" w:rsidRDefault="00BC5BD2" w:rsidP="00BC5BD2">
            <w:pPr>
              <w:rPr>
                <w:color w:val="000000"/>
                <w:sz w:val="22"/>
                <w:szCs w:val="22"/>
              </w:rPr>
            </w:pPr>
            <w:r w:rsidRPr="000927B3">
              <w:rPr>
                <w:color w:val="000000"/>
                <w:sz w:val="22"/>
                <w:szCs w:val="22"/>
              </w:rPr>
              <w:t>Container Sterilisation 2x4 StE</w:t>
            </w:r>
          </w:p>
          <w:p w14:paraId="0695195E" w14:textId="4E723DD6" w:rsidR="00BC5BD2" w:rsidRPr="000927B3" w:rsidRDefault="00BC5BD2" w:rsidP="00BC5BD2">
            <w:pPr>
              <w:rPr>
                <w:color w:val="000000"/>
                <w:sz w:val="22"/>
                <w:szCs w:val="22"/>
              </w:rPr>
            </w:pPr>
            <w:r w:rsidRPr="000927B3">
              <w:rPr>
                <w:color w:val="000000"/>
                <w:sz w:val="22"/>
                <w:szCs w:val="22"/>
              </w:rPr>
              <w:t>1. Zwischenebene im QM-System zu TIA</w:t>
            </w:r>
          </w:p>
        </w:tc>
      </w:tr>
      <w:tr w:rsidR="00BC5BD2" w14:paraId="1EA41EFE"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115C1ED5" w14:textId="0FBB2272" w:rsidR="00BC5BD2" w:rsidRPr="000927B3" w:rsidRDefault="00BC5BD2" w:rsidP="00BC5BD2">
            <w:pPr>
              <w:rPr>
                <w:color w:val="000000"/>
                <w:sz w:val="22"/>
                <w:szCs w:val="22"/>
              </w:rPr>
            </w:pPr>
            <w:r w:rsidRPr="000927B3">
              <w:rPr>
                <w:color w:val="000000"/>
                <w:sz w:val="22"/>
                <w:szCs w:val="22"/>
              </w:rPr>
              <w:t>CSE</w:t>
            </w:r>
          </w:p>
        </w:tc>
        <w:tc>
          <w:tcPr>
            <w:tcW w:w="6804" w:type="dxa"/>
            <w:tcBorders>
              <w:top w:val="nil"/>
              <w:left w:val="nil"/>
              <w:bottom w:val="nil"/>
              <w:right w:val="nil"/>
            </w:tcBorders>
            <w:shd w:val="clear" w:color="auto" w:fill="auto"/>
          </w:tcPr>
          <w:p w14:paraId="192531E1" w14:textId="77777777" w:rsidR="00BC5BD2" w:rsidRPr="000927B3" w:rsidRDefault="00BC5BD2" w:rsidP="00BC5BD2">
            <w:pPr>
              <w:rPr>
                <w:color w:val="000000"/>
                <w:sz w:val="22"/>
                <w:szCs w:val="22"/>
              </w:rPr>
            </w:pPr>
            <w:r w:rsidRPr="000927B3">
              <w:rPr>
                <w:color w:val="000000"/>
                <w:sz w:val="22"/>
                <w:szCs w:val="22"/>
              </w:rPr>
              <w:t>Container-Raummodul Sterilisationsmodul EinsLaz</w:t>
            </w:r>
          </w:p>
          <w:p w14:paraId="1617805D" w14:textId="42F73CA3" w:rsidR="00BC5BD2" w:rsidRPr="000927B3" w:rsidRDefault="00BC5BD2" w:rsidP="00BC5BD2">
            <w:pPr>
              <w:rPr>
                <w:color w:val="000000"/>
                <w:sz w:val="22"/>
                <w:szCs w:val="22"/>
              </w:rPr>
            </w:pPr>
            <w:r w:rsidRPr="000927B3">
              <w:rPr>
                <w:color w:val="000000"/>
                <w:sz w:val="22"/>
                <w:szCs w:val="22"/>
              </w:rPr>
              <w:t>2. Zwischenebene im QM-System zu TIA</w:t>
            </w:r>
          </w:p>
        </w:tc>
      </w:tr>
      <w:tr w:rsidR="00BC5BD2" w14:paraId="4B4ECEA5"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7CECE78A" w14:textId="21DE0006" w:rsidR="00BC5BD2" w:rsidRPr="000927B3" w:rsidRDefault="00BC5BD2" w:rsidP="00BC5BD2">
            <w:pPr>
              <w:rPr>
                <w:color w:val="000000"/>
                <w:sz w:val="22"/>
                <w:szCs w:val="22"/>
              </w:rPr>
            </w:pPr>
            <w:r>
              <w:rPr>
                <w:color w:val="000000"/>
                <w:sz w:val="22"/>
                <w:szCs w:val="22"/>
              </w:rPr>
              <w:t>CLS</w:t>
            </w:r>
          </w:p>
        </w:tc>
        <w:tc>
          <w:tcPr>
            <w:tcW w:w="6804" w:type="dxa"/>
            <w:tcBorders>
              <w:top w:val="nil"/>
              <w:left w:val="nil"/>
              <w:bottom w:val="nil"/>
              <w:right w:val="nil"/>
            </w:tcBorders>
            <w:shd w:val="clear" w:color="auto" w:fill="auto"/>
          </w:tcPr>
          <w:p w14:paraId="277B96A4" w14:textId="5CB3B29B" w:rsidR="00BC5BD2" w:rsidRPr="000927B3" w:rsidRDefault="00BC5BD2" w:rsidP="00BC5BD2">
            <w:pPr>
              <w:rPr>
                <w:color w:val="000000"/>
                <w:sz w:val="22"/>
                <w:szCs w:val="22"/>
              </w:rPr>
            </w:pPr>
            <w:r>
              <w:rPr>
                <w:color w:val="000000"/>
                <w:sz w:val="22"/>
                <w:szCs w:val="22"/>
              </w:rPr>
              <w:t>Container Lagerung Sterilgut („Sterilgut-Lagercontainer“)</w:t>
            </w:r>
          </w:p>
        </w:tc>
      </w:tr>
      <w:tr w:rsidR="00BC5BD2" w14:paraId="50B5BA69"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16516038" w14:textId="74D7C8A2" w:rsidR="00BC5BD2" w:rsidRPr="000927B3" w:rsidRDefault="00BC5BD2" w:rsidP="00BC5BD2">
            <w:pPr>
              <w:rPr>
                <w:color w:val="000000"/>
                <w:sz w:val="22"/>
                <w:szCs w:val="22"/>
              </w:rPr>
            </w:pPr>
            <w:r>
              <w:rPr>
                <w:color w:val="000000"/>
                <w:sz w:val="22"/>
                <w:szCs w:val="22"/>
              </w:rPr>
              <w:t>CTZ</w:t>
            </w:r>
          </w:p>
        </w:tc>
        <w:tc>
          <w:tcPr>
            <w:tcW w:w="6804" w:type="dxa"/>
            <w:tcBorders>
              <w:top w:val="nil"/>
              <w:left w:val="nil"/>
              <w:bottom w:val="nil"/>
              <w:right w:val="nil"/>
            </w:tcBorders>
            <w:shd w:val="clear" w:color="auto" w:fill="auto"/>
          </w:tcPr>
          <w:p w14:paraId="4AE51078" w14:textId="1538F760" w:rsidR="00BC5BD2" w:rsidRPr="000927B3" w:rsidRDefault="00BC5BD2" w:rsidP="00BC5BD2">
            <w:pPr>
              <w:rPr>
                <w:color w:val="000000"/>
                <w:sz w:val="22"/>
                <w:szCs w:val="22"/>
              </w:rPr>
            </w:pPr>
            <w:r>
              <w:rPr>
                <w:color w:val="000000"/>
                <w:sz w:val="22"/>
                <w:szCs w:val="22"/>
              </w:rPr>
              <w:t>Container Transport Zubehör („Transportcontainer“)</w:t>
            </w:r>
          </w:p>
        </w:tc>
      </w:tr>
      <w:tr w:rsidR="00BC5BD2" w14:paraId="1B011A8F"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485668E2" w14:textId="77777777" w:rsidR="00BC5BD2" w:rsidRPr="000927B3" w:rsidRDefault="00BC5BD2" w:rsidP="00BC5BD2">
            <w:pPr>
              <w:rPr>
                <w:color w:val="000000"/>
                <w:sz w:val="22"/>
                <w:szCs w:val="22"/>
              </w:rPr>
            </w:pPr>
            <w:proofErr w:type="spellStart"/>
            <w:r w:rsidRPr="000927B3">
              <w:rPr>
                <w:color w:val="000000"/>
                <w:sz w:val="22"/>
                <w:szCs w:val="22"/>
              </w:rPr>
              <w:t>DBBwMPBetreibV</w:t>
            </w:r>
            <w:proofErr w:type="spellEnd"/>
          </w:p>
        </w:tc>
        <w:tc>
          <w:tcPr>
            <w:tcW w:w="6804" w:type="dxa"/>
            <w:tcBorders>
              <w:top w:val="nil"/>
              <w:left w:val="nil"/>
              <w:bottom w:val="nil"/>
              <w:right w:val="nil"/>
            </w:tcBorders>
            <w:shd w:val="clear" w:color="auto" w:fill="auto"/>
            <w:hideMark/>
          </w:tcPr>
          <w:p w14:paraId="36028DA7" w14:textId="77777777" w:rsidR="00BC5BD2" w:rsidRPr="000927B3" w:rsidRDefault="00BC5BD2" w:rsidP="00BC5BD2">
            <w:pPr>
              <w:rPr>
                <w:color w:val="000000"/>
                <w:sz w:val="22"/>
                <w:szCs w:val="22"/>
              </w:rPr>
            </w:pPr>
            <w:r w:rsidRPr="000927B3">
              <w:rPr>
                <w:color w:val="000000"/>
                <w:sz w:val="22"/>
                <w:szCs w:val="22"/>
              </w:rPr>
              <w:t>Durchführungsbestimmungen der Bundeswehr zur MPBetreibV</w:t>
            </w:r>
          </w:p>
        </w:tc>
      </w:tr>
      <w:tr w:rsidR="00BC5BD2" w14:paraId="0572ADFB"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1464A017" w14:textId="77777777" w:rsidR="00BC5BD2" w:rsidRPr="000927B3" w:rsidRDefault="00BC5BD2" w:rsidP="00BC5BD2">
            <w:pPr>
              <w:rPr>
                <w:color w:val="000000"/>
                <w:sz w:val="22"/>
                <w:szCs w:val="22"/>
              </w:rPr>
            </w:pPr>
            <w:r w:rsidRPr="000927B3">
              <w:rPr>
                <w:color w:val="000000"/>
                <w:sz w:val="22"/>
                <w:szCs w:val="22"/>
              </w:rPr>
              <w:t>DGAH</w:t>
            </w:r>
          </w:p>
        </w:tc>
        <w:tc>
          <w:tcPr>
            <w:tcW w:w="6804" w:type="dxa"/>
            <w:tcBorders>
              <w:top w:val="nil"/>
              <w:left w:val="nil"/>
              <w:bottom w:val="nil"/>
              <w:right w:val="nil"/>
            </w:tcBorders>
            <w:shd w:val="clear" w:color="auto" w:fill="auto"/>
            <w:hideMark/>
          </w:tcPr>
          <w:p w14:paraId="735E5869" w14:textId="77777777" w:rsidR="00BC5BD2" w:rsidRPr="000927B3" w:rsidRDefault="00BC5BD2" w:rsidP="00BC5BD2">
            <w:pPr>
              <w:rPr>
                <w:color w:val="000000"/>
                <w:sz w:val="22"/>
                <w:szCs w:val="22"/>
              </w:rPr>
            </w:pPr>
            <w:r w:rsidRPr="000927B3">
              <w:rPr>
                <w:color w:val="000000"/>
                <w:sz w:val="22"/>
                <w:szCs w:val="22"/>
              </w:rPr>
              <w:t>Deutsche Gesellschaft für Arbeitshygiene e. V.</w:t>
            </w:r>
          </w:p>
        </w:tc>
      </w:tr>
      <w:tr w:rsidR="00BC5BD2" w14:paraId="23E17BE3"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1B893726" w14:textId="77777777" w:rsidR="00BC5BD2" w:rsidRPr="000927B3" w:rsidRDefault="00BC5BD2" w:rsidP="00BC5BD2">
            <w:pPr>
              <w:rPr>
                <w:color w:val="000000"/>
                <w:sz w:val="22"/>
                <w:szCs w:val="22"/>
              </w:rPr>
            </w:pPr>
            <w:r w:rsidRPr="000927B3">
              <w:rPr>
                <w:color w:val="000000"/>
                <w:sz w:val="22"/>
                <w:szCs w:val="22"/>
              </w:rPr>
              <w:t>DG</w:t>
            </w:r>
          </w:p>
        </w:tc>
        <w:tc>
          <w:tcPr>
            <w:tcW w:w="6804" w:type="dxa"/>
            <w:tcBorders>
              <w:top w:val="nil"/>
              <w:left w:val="nil"/>
              <w:bottom w:val="nil"/>
              <w:right w:val="nil"/>
            </w:tcBorders>
            <w:shd w:val="clear" w:color="auto" w:fill="auto"/>
            <w:hideMark/>
          </w:tcPr>
          <w:p w14:paraId="7A1572C9" w14:textId="77777777" w:rsidR="00BC5BD2" w:rsidRPr="000927B3" w:rsidRDefault="00BC5BD2" w:rsidP="00BC5BD2">
            <w:pPr>
              <w:rPr>
                <w:color w:val="000000"/>
                <w:sz w:val="22"/>
                <w:szCs w:val="22"/>
              </w:rPr>
            </w:pPr>
            <w:r w:rsidRPr="000927B3">
              <w:rPr>
                <w:color w:val="000000"/>
                <w:sz w:val="22"/>
                <w:szCs w:val="22"/>
              </w:rPr>
              <w:t>Dienstgrad</w:t>
            </w:r>
          </w:p>
        </w:tc>
      </w:tr>
      <w:tr w:rsidR="00BC5BD2" w14:paraId="25FB1783"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1C5A787A" w14:textId="77777777" w:rsidR="00BC5BD2" w:rsidRPr="000927B3" w:rsidRDefault="00BC5BD2" w:rsidP="00BC5BD2">
            <w:pPr>
              <w:rPr>
                <w:color w:val="000000"/>
                <w:sz w:val="22"/>
                <w:szCs w:val="22"/>
              </w:rPr>
            </w:pPr>
            <w:r w:rsidRPr="000927B3">
              <w:rPr>
                <w:color w:val="000000"/>
                <w:sz w:val="22"/>
                <w:szCs w:val="22"/>
              </w:rPr>
              <w:lastRenderedPageBreak/>
              <w:t>DGSV</w:t>
            </w:r>
          </w:p>
        </w:tc>
        <w:tc>
          <w:tcPr>
            <w:tcW w:w="6804" w:type="dxa"/>
            <w:tcBorders>
              <w:top w:val="nil"/>
              <w:left w:val="nil"/>
              <w:bottom w:val="nil"/>
              <w:right w:val="nil"/>
            </w:tcBorders>
            <w:shd w:val="clear" w:color="auto" w:fill="auto"/>
            <w:hideMark/>
          </w:tcPr>
          <w:p w14:paraId="55CC9EF6" w14:textId="77777777" w:rsidR="00BC5BD2" w:rsidRPr="000927B3" w:rsidRDefault="00BC5BD2" w:rsidP="00BC5BD2">
            <w:pPr>
              <w:rPr>
                <w:color w:val="000000"/>
                <w:sz w:val="22"/>
                <w:szCs w:val="22"/>
              </w:rPr>
            </w:pPr>
            <w:r w:rsidRPr="000927B3">
              <w:rPr>
                <w:color w:val="000000"/>
                <w:sz w:val="22"/>
                <w:szCs w:val="22"/>
              </w:rPr>
              <w:t>Deutsche Gesellschaft für Sterilgutversorgung e. V.</w:t>
            </w:r>
          </w:p>
        </w:tc>
      </w:tr>
      <w:tr w:rsidR="00BC5BD2" w14:paraId="56ED6639"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2CC1D5C2" w14:textId="77777777" w:rsidR="00BC5BD2" w:rsidRPr="000927B3" w:rsidRDefault="00BC5BD2" w:rsidP="00BC5BD2">
            <w:pPr>
              <w:rPr>
                <w:color w:val="000000"/>
                <w:sz w:val="22"/>
                <w:szCs w:val="22"/>
              </w:rPr>
            </w:pPr>
            <w:r w:rsidRPr="000927B3">
              <w:rPr>
                <w:iCs/>
                <w:color w:val="000000"/>
                <w:sz w:val="22"/>
                <w:szCs w:val="22"/>
              </w:rPr>
              <w:t>DGUV</w:t>
            </w:r>
          </w:p>
        </w:tc>
        <w:tc>
          <w:tcPr>
            <w:tcW w:w="6804" w:type="dxa"/>
            <w:tcBorders>
              <w:top w:val="nil"/>
              <w:left w:val="nil"/>
              <w:bottom w:val="nil"/>
              <w:right w:val="nil"/>
            </w:tcBorders>
            <w:shd w:val="clear" w:color="auto" w:fill="auto"/>
          </w:tcPr>
          <w:p w14:paraId="23322CCC" w14:textId="77777777" w:rsidR="00BC5BD2" w:rsidRPr="000927B3" w:rsidRDefault="00BC5BD2" w:rsidP="00BC5BD2">
            <w:pPr>
              <w:rPr>
                <w:color w:val="000000"/>
                <w:sz w:val="22"/>
                <w:szCs w:val="22"/>
              </w:rPr>
            </w:pPr>
            <w:r w:rsidRPr="000927B3">
              <w:rPr>
                <w:color w:val="000000"/>
                <w:sz w:val="22"/>
                <w:szCs w:val="22"/>
              </w:rPr>
              <w:t>Deutsche Gesetzliche Unfallversicherung</w:t>
            </w:r>
          </w:p>
        </w:tc>
      </w:tr>
      <w:tr w:rsidR="00BC5BD2" w14:paraId="4773E6D5"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6C7789EC" w14:textId="77777777" w:rsidR="00BC5BD2" w:rsidRPr="000927B3" w:rsidRDefault="00BC5BD2" w:rsidP="00BC5BD2">
            <w:pPr>
              <w:rPr>
                <w:iCs/>
                <w:color w:val="000000"/>
                <w:sz w:val="22"/>
                <w:szCs w:val="22"/>
              </w:rPr>
            </w:pPr>
            <w:r>
              <w:rPr>
                <w:iCs/>
                <w:color w:val="000000"/>
                <w:sz w:val="22"/>
                <w:szCs w:val="22"/>
              </w:rPr>
              <w:t>DGUV Vorschrift 1</w:t>
            </w:r>
          </w:p>
        </w:tc>
        <w:tc>
          <w:tcPr>
            <w:tcW w:w="6804" w:type="dxa"/>
            <w:tcBorders>
              <w:top w:val="nil"/>
              <w:left w:val="nil"/>
              <w:bottom w:val="nil"/>
              <w:right w:val="nil"/>
            </w:tcBorders>
            <w:shd w:val="clear" w:color="auto" w:fill="auto"/>
          </w:tcPr>
          <w:p w14:paraId="40F30E2F" w14:textId="77777777" w:rsidR="00BC5BD2" w:rsidRPr="000927B3" w:rsidRDefault="00BC5BD2" w:rsidP="00BC5BD2">
            <w:pPr>
              <w:rPr>
                <w:rStyle w:val="dguvdocumentdetailscontentsubtitle"/>
                <w:sz w:val="22"/>
                <w:szCs w:val="22"/>
              </w:rPr>
            </w:pPr>
            <w:r w:rsidRPr="00A040AF">
              <w:rPr>
                <w:bCs/>
                <w:sz w:val="22"/>
                <w:szCs w:val="22"/>
              </w:rPr>
              <w:t>Grundsätze der Prävention</w:t>
            </w:r>
            <w:r>
              <w:rPr>
                <w:bCs/>
                <w:sz w:val="22"/>
                <w:szCs w:val="22"/>
              </w:rPr>
              <w:t xml:space="preserve"> (</w:t>
            </w:r>
            <w:r>
              <w:rPr>
                <w:rStyle w:val="dguvdocumentdetailscontentsubtitle"/>
                <w:sz w:val="22"/>
                <w:szCs w:val="22"/>
              </w:rPr>
              <w:t xml:space="preserve">bisher: </w:t>
            </w:r>
            <w:r w:rsidRPr="00A040AF">
              <w:rPr>
                <w:rStyle w:val="dguvdocumentdetailscontentsubtitle"/>
                <w:sz w:val="22"/>
                <w:szCs w:val="22"/>
              </w:rPr>
              <w:t>BGV A1</w:t>
            </w:r>
            <w:r>
              <w:rPr>
                <w:rStyle w:val="dguvdocumentdetailscontentsubtitle"/>
                <w:sz w:val="22"/>
                <w:szCs w:val="22"/>
              </w:rPr>
              <w:t>)</w:t>
            </w:r>
          </w:p>
        </w:tc>
      </w:tr>
      <w:tr w:rsidR="00BC5BD2" w14:paraId="2A71FBD5"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446B5757" w14:textId="77777777" w:rsidR="00BC5BD2" w:rsidRPr="000927B3" w:rsidRDefault="00BC5BD2" w:rsidP="00BC5BD2">
            <w:pPr>
              <w:rPr>
                <w:iCs/>
                <w:color w:val="000000"/>
                <w:sz w:val="22"/>
                <w:szCs w:val="22"/>
              </w:rPr>
            </w:pPr>
            <w:r w:rsidRPr="000927B3">
              <w:rPr>
                <w:iCs/>
                <w:color w:val="000000"/>
                <w:sz w:val="22"/>
                <w:szCs w:val="22"/>
              </w:rPr>
              <w:t>DGUV Vorschrift 3</w:t>
            </w:r>
          </w:p>
        </w:tc>
        <w:tc>
          <w:tcPr>
            <w:tcW w:w="6804" w:type="dxa"/>
            <w:tcBorders>
              <w:top w:val="nil"/>
              <w:left w:val="nil"/>
              <w:bottom w:val="nil"/>
              <w:right w:val="nil"/>
            </w:tcBorders>
            <w:shd w:val="clear" w:color="auto" w:fill="auto"/>
          </w:tcPr>
          <w:p w14:paraId="650275E7" w14:textId="77777777" w:rsidR="00BC5BD2" w:rsidRPr="000927B3" w:rsidRDefault="00BC5BD2" w:rsidP="00BC5BD2">
            <w:pPr>
              <w:rPr>
                <w:color w:val="000000"/>
                <w:sz w:val="22"/>
                <w:szCs w:val="22"/>
              </w:rPr>
            </w:pPr>
            <w:r w:rsidRPr="000927B3">
              <w:rPr>
                <w:rStyle w:val="dguvdocumentdetailscontentsubtitle"/>
                <w:sz w:val="22"/>
                <w:szCs w:val="22"/>
              </w:rPr>
              <w:t>Elektrische Anlagen und Betriebsmittel</w:t>
            </w:r>
            <w:r>
              <w:rPr>
                <w:rStyle w:val="dguvdocumentdetailscontentsubtitle"/>
                <w:sz w:val="22"/>
                <w:szCs w:val="22"/>
              </w:rPr>
              <w:t xml:space="preserve"> (</w:t>
            </w:r>
            <w:r w:rsidRPr="000927B3">
              <w:rPr>
                <w:rStyle w:val="dguvdocumentdetailscontentsubtitle"/>
                <w:sz w:val="22"/>
                <w:szCs w:val="22"/>
              </w:rPr>
              <w:t>bisher: BGV A 3</w:t>
            </w:r>
            <w:r>
              <w:rPr>
                <w:rStyle w:val="dguvdocumentdetailscontentsubtitle"/>
                <w:sz w:val="22"/>
                <w:szCs w:val="22"/>
              </w:rPr>
              <w:t>)</w:t>
            </w:r>
          </w:p>
        </w:tc>
      </w:tr>
      <w:tr w:rsidR="00BC5BD2" w14:paraId="5BDD7FDA"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71D6D6D8" w14:textId="77777777" w:rsidR="00BC5BD2" w:rsidRPr="000927B3" w:rsidRDefault="00BC5BD2" w:rsidP="00BC5BD2">
            <w:pPr>
              <w:rPr>
                <w:color w:val="000000"/>
                <w:sz w:val="22"/>
                <w:szCs w:val="22"/>
              </w:rPr>
            </w:pPr>
            <w:r w:rsidRPr="000927B3">
              <w:rPr>
                <w:color w:val="000000"/>
                <w:sz w:val="22"/>
                <w:szCs w:val="22"/>
              </w:rPr>
              <w:t>DIN</w:t>
            </w:r>
          </w:p>
        </w:tc>
        <w:tc>
          <w:tcPr>
            <w:tcW w:w="6804" w:type="dxa"/>
            <w:tcBorders>
              <w:top w:val="nil"/>
              <w:left w:val="nil"/>
              <w:bottom w:val="nil"/>
              <w:right w:val="nil"/>
            </w:tcBorders>
            <w:shd w:val="clear" w:color="auto" w:fill="auto"/>
            <w:hideMark/>
          </w:tcPr>
          <w:p w14:paraId="59FD0CB6" w14:textId="77777777" w:rsidR="00BC5BD2" w:rsidRPr="000927B3" w:rsidRDefault="00BC5BD2" w:rsidP="00BC5BD2">
            <w:pPr>
              <w:rPr>
                <w:color w:val="000000"/>
                <w:sz w:val="22"/>
                <w:szCs w:val="22"/>
              </w:rPr>
            </w:pPr>
            <w:r w:rsidRPr="000927B3">
              <w:rPr>
                <w:color w:val="000000"/>
                <w:sz w:val="22"/>
                <w:szCs w:val="22"/>
              </w:rPr>
              <w:t>Deutsche Industrie Norm</w:t>
            </w:r>
          </w:p>
        </w:tc>
      </w:tr>
      <w:tr w:rsidR="00BC5BD2" w14:paraId="06D1D3E9"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5B7EB0F3" w14:textId="77777777" w:rsidR="00BC5BD2" w:rsidRPr="000927B3" w:rsidRDefault="00BC5BD2" w:rsidP="00BC5BD2">
            <w:pPr>
              <w:rPr>
                <w:color w:val="000000"/>
                <w:sz w:val="22"/>
                <w:szCs w:val="22"/>
              </w:rPr>
            </w:pPr>
            <w:r>
              <w:rPr>
                <w:color w:val="000000"/>
                <w:sz w:val="22"/>
                <w:szCs w:val="22"/>
              </w:rPr>
              <w:t>DOK</w:t>
            </w:r>
          </w:p>
        </w:tc>
        <w:tc>
          <w:tcPr>
            <w:tcW w:w="6804" w:type="dxa"/>
            <w:tcBorders>
              <w:top w:val="nil"/>
              <w:left w:val="nil"/>
              <w:bottom w:val="nil"/>
              <w:right w:val="nil"/>
            </w:tcBorders>
            <w:shd w:val="clear" w:color="auto" w:fill="auto"/>
          </w:tcPr>
          <w:p w14:paraId="2657438E" w14:textId="77777777" w:rsidR="00BC5BD2" w:rsidRDefault="00BC5BD2" w:rsidP="00BC5BD2">
            <w:pPr>
              <w:rPr>
                <w:color w:val="000000"/>
                <w:sz w:val="22"/>
                <w:szCs w:val="22"/>
              </w:rPr>
            </w:pPr>
            <w:r>
              <w:rPr>
                <w:color w:val="000000"/>
                <w:sz w:val="22"/>
                <w:szCs w:val="22"/>
              </w:rPr>
              <w:t>Dokumentenverwaltung</w:t>
            </w:r>
          </w:p>
          <w:p w14:paraId="7CC759ED" w14:textId="77777777" w:rsidR="00BC5BD2" w:rsidRPr="000927B3" w:rsidRDefault="00BC5BD2" w:rsidP="00BC5BD2">
            <w:pPr>
              <w:rPr>
                <w:color w:val="000000"/>
                <w:sz w:val="22"/>
                <w:szCs w:val="22"/>
              </w:rPr>
            </w:pPr>
            <w:r>
              <w:rPr>
                <w:color w:val="000000"/>
                <w:sz w:val="22"/>
                <w:szCs w:val="22"/>
              </w:rPr>
              <w:t>7</w:t>
            </w:r>
            <w:r w:rsidRPr="000927B3">
              <w:rPr>
                <w:color w:val="000000"/>
                <w:sz w:val="22"/>
                <w:szCs w:val="22"/>
              </w:rPr>
              <w:t xml:space="preserve">. Unterordner im QM-System zu </w:t>
            </w:r>
            <w:r>
              <w:rPr>
                <w:color w:val="000000"/>
                <w:sz w:val="22"/>
                <w:szCs w:val="22"/>
              </w:rPr>
              <w:t>GRU</w:t>
            </w:r>
          </w:p>
        </w:tc>
      </w:tr>
      <w:tr w:rsidR="00BC5BD2" w14:paraId="21517D66"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3ABB3A08" w14:textId="77777777" w:rsidR="00BC5BD2" w:rsidRPr="000927B3" w:rsidRDefault="00BC5BD2" w:rsidP="00BC5BD2">
            <w:pPr>
              <w:rPr>
                <w:color w:val="000000"/>
                <w:sz w:val="22"/>
                <w:szCs w:val="22"/>
              </w:rPr>
            </w:pPr>
            <w:r>
              <w:rPr>
                <w:color w:val="000000"/>
                <w:sz w:val="22"/>
                <w:szCs w:val="22"/>
              </w:rPr>
              <w:t>DSG</w:t>
            </w:r>
          </w:p>
        </w:tc>
        <w:tc>
          <w:tcPr>
            <w:tcW w:w="6804" w:type="dxa"/>
            <w:tcBorders>
              <w:top w:val="nil"/>
              <w:left w:val="nil"/>
              <w:bottom w:val="nil"/>
              <w:right w:val="nil"/>
            </w:tcBorders>
            <w:shd w:val="clear" w:color="auto" w:fill="auto"/>
          </w:tcPr>
          <w:p w14:paraId="3BAE1B13" w14:textId="77777777" w:rsidR="00BC5BD2" w:rsidRPr="000927B3" w:rsidRDefault="00BC5BD2" w:rsidP="00BC5BD2">
            <w:pPr>
              <w:rPr>
                <w:color w:val="000000"/>
                <w:sz w:val="22"/>
                <w:szCs w:val="22"/>
              </w:rPr>
            </w:pPr>
            <w:r>
              <w:rPr>
                <w:color w:val="000000"/>
                <w:sz w:val="22"/>
                <w:szCs w:val="22"/>
              </w:rPr>
              <w:t>Durchlaufsiegelgerät</w:t>
            </w:r>
          </w:p>
        </w:tc>
      </w:tr>
      <w:tr w:rsidR="00BC5BD2" w14:paraId="4271088D"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4E446F32" w14:textId="77777777" w:rsidR="00BC5BD2" w:rsidRPr="000927B3" w:rsidRDefault="00BC5BD2" w:rsidP="00BC5BD2">
            <w:pPr>
              <w:rPr>
                <w:color w:val="000000"/>
                <w:sz w:val="22"/>
                <w:szCs w:val="22"/>
              </w:rPr>
            </w:pPr>
            <w:proofErr w:type="spellStart"/>
            <w:r w:rsidRPr="000927B3">
              <w:rPr>
                <w:color w:val="000000"/>
                <w:sz w:val="22"/>
                <w:szCs w:val="22"/>
              </w:rPr>
              <w:t>DstGrd</w:t>
            </w:r>
            <w:proofErr w:type="spellEnd"/>
          </w:p>
        </w:tc>
        <w:tc>
          <w:tcPr>
            <w:tcW w:w="6804" w:type="dxa"/>
            <w:tcBorders>
              <w:top w:val="nil"/>
              <w:left w:val="nil"/>
              <w:bottom w:val="nil"/>
              <w:right w:val="nil"/>
            </w:tcBorders>
            <w:shd w:val="clear" w:color="auto" w:fill="auto"/>
            <w:hideMark/>
          </w:tcPr>
          <w:p w14:paraId="326AB365" w14:textId="77777777" w:rsidR="00BC5BD2" w:rsidRPr="000927B3" w:rsidRDefault="00BC5BD2" w:rsidP="00BC5BD2">
            <w:pPr>
              <w:rPr>
                <w:color w:val="000000"/>
                <w:sz w:val="22"/>
                <w:szCs w:val="22"/>
              </w:rPr>
            </w:pPr>
            <w:r w:rsidRPr="000927B3">
              <w:rPr>
                <w:color w:val="000000"/>
                <w:sz w:val="22"/>
                <w:szCs w:val="22"/>
              </w:rPr>
              <w:t>siehe DG</w:t>
            </w:r>
          </w:p>
        </w:tc>
      </w:tr>
      <w:tr w:rsidR="00BC5BD2" w14:paraId="4DBF1E30"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363A712A" w14:textId="0EA6680D" w:rsidR="00BC5BD2" w:rsidRPr="000927B3" w:rsidRDefault="00BC5BD2" w:rsidP="00BC5BD2">
            <w:pPr>
              <w:rPr>
                <w:color w:val="000000"/>
                <w:sz w:val="22"/>
                <w:szCs w:val="22"/>
              </w:rPr>
            </w:pPr>
            <w:r w:rsidRPr="000927B3">
              <w:rPr>
                <w:color w:val="000000"/>
                <w:sz w:val="22"/>
                <w:szCs w:val="22"/>
              </w:rPr>
              <w:t>DTE</w:t>
            </w:r>
          </w:p>
        </w:tc>
        <w:tc>
          <w:tcPr>
            <w:tcW w:w="6804" w:type="dxa"/>
            <w:tcBorders>
              <w:top w:val="nil"/>
              <w:left w:val="nil"/>
              <w:bottom w:val="nil"/>
              <w:right w:val="nil"/>
            </w:tcBorders>
            <w:shd w:val="clear" w:color="auto" w:fill="auto"/>
          </w:tcPr>
          <w:p w14:paraId="20F2820E" w14:textId="77777777" w:rsidR="00BC5BD2" w:rsidRPr="000927B3" w:rsidRDefault="00BC5BD2" w:rsidP="00BC5BD2">
            <w:pPr>
              <w:rPr>
                <w:color w:val="000000"/>
                <w:sz w:val="22"/>
                <w:szCs w:val="22"/>
              </w:rPr>
            </w:pPr>
            <w:r w:rsidRPr="000927B3">
              <w:rPr>
                <w:color w:val="000000"/>
                <w:sz w:val="22"/>
                <w:szCs w:val="22"/>
              </w:rPr>
              <w:t>Dichtigkeitstest kontaminiertes Endoskop</w:t>
            </w:r>
          </w:p>
          <w:p w14:paraId="7B141D90" w14:textId="127429EE" w:rsidR="00BC5BD2" w:rsidRPr="000927B3" w:rsidRDefault="00BC5BD2" w:rsidP="00BC5BD2">
            <w:pPr>
              <w:rPr>
                <w:color w:val="000000"/>
                <w:sz w:val="22"/>
                <w:szCs w:val="22"/>
              </w:rPr>
            </w:pPr>
            <w:r w:rsidRPr="000927B3">
              <w:rPr>
                <w:color w:val="000000"/>
                <w:sz w:val="22"/>
                <w:szCs w:val="22"/>
              </w:rPr>
              <w:t>5. Unterordner im QM-System zu KPR_TLM</w:t>
            </w:r>
          </w:p>
        </w:tc>
      </w:tr>
      <w:tr w:rsidR="00BC5BD2" w14:paraId="13358AD8"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0561E16B" w14:textId="77777777" w:rsidR="00BC5BD2" w:rsidRPr="000927B3" w:rsidRDefault="00BC5BD2" w:rsidP="00BC5BD2">
            <w:pPr>
              <w:rPr>
                <w:color w:val="000000"/>
                <w:sz w:val="22"/>
                <w:szCs w:val="22"/>
              </w:rPr>
            </w:pPr>
            <w:r w:rsidRPr="000927B3">
              <w:rPr>
                <w:color w:val="000000"/>
                <w:sz w:val="22"/>
                <w:szCs w:val="22"/>
              </w:rPr>
              <w:t>EDV</w:t>
            </w:r>
          </w:p>
        </w:tc>
        <w:tc>
          <w:tcPr>
            <w:tcW w:w="6804" w:type="dxa"/>
            <w:tcBorders>
              <w:top w:val="nil"/>
              <w:left w:val="nil"/>
              <w:bottom w:val="nil"/>
              <w:right w:val="nil"/>
            </w:tcBorders>
            <w:shd w:val="clear" w:color="auto" w:fill="auto"/>
            <w:hideMark/>
          </w:tcPr>
          <w:p w14:paraId="17117155" w14:textId="77777777" w:rsidR="00BC5BD2" w:rsidRPr="000927B3" w:rsidRDefault="00BC5BD2" w:rsidP="00BC5BD2">
            <w:pPr>
              <w:rPr>
                <w:color w:val="000000"/>
                <w:sz w:val="22"/>
                <w:szCs w:val="22"/>
              </w:rPr>
            </w:pPr>
            <w:r w:rsidRPr="000927B3">
              <w:rPr>
                <w:color w:val="000000"/>
                <w:sz w:val="22"/>
                <w:szCs w:val="22"/>
              </w:rPr>
              <w:t>Elektronische Daten-Verarbeitung</w:t>
            </w:r>
          </w:p>
        </w:tc>
      </w:tr>
      <w:tr w:rsidR="00BC5BD2" w14:paraId="76882107"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24B0E169" w14:textId="30BF0AEE" w:rsidR="00BC5BD2" w:rsidRDefault="00BC5BD2" w:rsidP="00BC5BD2">
            <w:pPr>
              <w:rPr>
                <w:color w:val="000000"/>
                <w:sz w:val="22"/>
                <w:szCs w:val="22"/>
              </w:rPr>
            </w:pPr>
            <w:r>
              <w:rPr>
                <w:color w:val="000000"/>
                <w:sz w:val="22"/>
                <w:szCs w:val="22"/>
              </w:rPr>
              <w:t>EL</w:t>
            </w:r>
          </w:p>
        </w:tc>
        <w:tc>
          <w:tcPr>
            <w:tcW w:w="6804" w:type="dxa"/>
            <w:tcBorders>
              <w:top w:val="nil"/>
              <w:left w:val="nil"/>
              <w:bottom w:val="nil"/>
              <w:right w:val="nil"/>
            </w:tcBorders>
            <w:shd w:val="clear" w:color="auto" w:fill="auto"/>
          </w:tcPr>
          <w:p w14:paraId="30C451F0" w14:textId="2C132028" w:rsidR="00BC5BD2" w:rsidRDefault="00BC5BD2" w:rsidP="00BC5BD2">
            <w:pPr>
              <w:rPr>
                <w:color w:val="000000"/>
                <w:sz w:val="22"/>
                <w:szCs w:val="22"/>
              </w:rPr>
            </w:pPr>
            <w:r w:rsidRPr="000927B3">
              <w:rPr>
                <w:color w:val="000000"/>
                <w:sz w:val="22"/>
                <w:szCs w:val="22"/>
              </w:rPr>
              <w:t>Einsatzlazarett</w:t>
            </w:r>
          </w:p>
        </w:tc>
      </w:tr>
      <w:tr w:rsidR="00BC5BD2" w14:paraId="0C049981"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5F67F643" w14:textId="77777777" w:rsidR="00BC5BD2" w:rsidRPr="000927B3" w:rsidRDefault="00BC5BD2" w:rsidP="00BC5BD2">
            <w:pPr>
              <w:rPr>
                <w:color w:val="000000"/>
                <w:sz w:val="22"/>
                <w:szCs w:val="22"/>
              </w:rPr>
            </w:pPr>
            <w:r>
              <w:rPr>
                <w:color w:val="000000"/>
                <w:sz w:val="22"/>
                <w:szCs w:val="22"/>
              </w:rPr>
              <w:t>ELB</w:t>
            </w:r>
          </w:p>
        </w:tc>
        <w:tc>
          <w:tcPr>
            <w:tcW w:w="6804" w:type="dxa"/>
            <w:tcBorders>
              <w:top w:val="nil"/>
              <w:left w:val="nil"/>
              <w:bottom w:val="nil"/>
              <w:right w:val="nil"/>
            </w:tcBorders>
            <w:shd w:val="clear" w:color="auto" w:fill="auto"/>
          </w:tcPr>
          <w:p w14:paraId="325F57C2" w14:textId="77777777" w:rsidR="00BC5BD2" w:rsidRDefault="00BC5BD2" w:rsidP="00BC5BD2">
            <w:pPr>
              <w:rPr>
                <w:color w:val="000000"/>
                <w:sz w:val="22"/>
                <w:szCs w:val="22"/>
              </w:rPr>
            </w:pPr>
            <w:r>
              <w:rPr>
                <w:color w:val="000000"/>
                <w:sz w:val="22"/>
                <w:szCs w:val="22"/>
              </w:rPr>
              <w:t>Erneute Leistungsbeurteilung</w:t>
            </w:r>
          </w:p>
          <w:p w14:paraId="0EB68B24" w14:textId="56098D4C" w:rsidR="00BC5BD2" w:rsidRPr="000927B3" w:rsidRDefault="00BC5BD2" w:rsidP="00BC5BD2">
            <w:pPr>
              <w:rPr>
                <w:color w:val="000000"/>
                <w:sz w:val="22"/>
                <w:szCs w:val="22"/>
              </w:rPr>
            </w:pPr>
            <w:r>
              <w:rPr>
                <w:color w:val="000000"/>
                <w:sz w:val="22"/>
                <w:szCs w:val="22"/>
              </w:rPr>
              <w:t xml:space="preserve">5. </w:t>
            </w:r>
            <w:r w:rsidRPr="000927B3">
              <w:rPr>
                <w:color w:val="000000"/>
                <w:sz w:val="22"/>
                <w:szCs w:val="22"/>
              </w:rPr>
              <w:t>Unterordner im QM-System zu UPR</w:t>
            </w:r>
          </w:p>
        </w:tc>
      </w:tr>
      <w:tr w:rsidR="00BC5BD2" w14:paraId="107546A6"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2781B0E6" w14:textId="77777777" w:rsidR="00BC5BD2" w:rsidRPr="000927B3" w:rsidRDefault="00BC5BD2" w:rsidP="00BC5BD2">
            <w:pPr>
              <w:rPr>
                <w:color w:val="000000"/>
                <w:sz w:val="22"/>
                <w:szCs w:val="22"/>
              </w:rPr>
            </w:pPr>
            <w:r w:rsidRPr="000927B3">
              <w:rPr>
                <w:color w:val="000000"/>
                <w:sz w:val="22"/>
                <w:szCs w:val="22"/>
              </w:rPr>
              <w:t>EN</w:t>
            </w:r>
          </w:p>
        </w:tc>
        <w:tc>
          <w:tcPr>
            <w:tcW w:w="6804" w:type="dxa"/>
            <w:tcBorders>
              <w:top w:val="nil"/>
              <w:left w:val="nil"/>
              <w:bottom w:val="nil"/>
              <w:right w:val="nil"/>
            </w:tcBorders>
            <w:shd w:val="clear" w:color="auto" w:fill="auto"/>
            <w:hideMark/>
          </w:tcPr>
          <w:p w14:paraId="356C2286" w14:textId="77777777" w:rsidR="00BC5BD2" w:rsidRPr="000927B3" w:rsidRDefault="00BC5BD2" w:rsidP="00BC5BD2">
            <w:pPr>
              <w:rPr>
                <w:color w:val="000000"/>
                <w:sz w:val="22"/>
                <w:szCs w:val="22"/>
              </w:rPr>
            </w:pPr>
            <w:r w:rsidRPr="000927B3">
              <w:rPr>
                <w:color w:val="000000"/>
                <w:sz w:val="22"/>
                <w:szCs w:val="22"/>
              </w:rPr>
              <w:t>Europäische Norm</w:t>
            </w:r>
          </w:p>
        </w:tc>
      </w:tr>
      <w:tr w:rsidR="00BC5BD2" w14:paraId="33C0C788"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389B3BA0" w14:textId="77777777" w:rsidR="00BC5BD2" w:rsidRPr="000927B3" w:rsidRDefault="00BC5BD2" w:rsidP="00BC5BD2">
            <w:pPr>
              <w:rPr>
                <w:color w:val="000000"/>
                <w:sz w:val="22"/>
                <w:szCs w:val="22"/>
              </w:rPr>
            </w:pPr>
            <w:r w:rsidRPr="000927B3">
              <w:rPr>
                <w:color w:val="000000"/>
                <w:sz w:val="22"/>
                <w:szCs w:val="22"/>
              </w:rPr>
              <w:t>EVG</w:t>
            </w:r>
          </w:p>
        </w:tc>
        <w:tc>
          <w:tcPr>
            <w:tcW w:w="6804" w:type="dxa"/>
            <w:tcBorders>
              <w:top w:val="nil"/>
              <w:left w:val="nil"/>
              <w:bottom w:val="nil"/>
              <w:right w:val="nil"/>
            </w:tcBorders>
            <w:shd w:val="clear" w:color="auto" w:fill="auto"/>
            <w:hideMark/>
          </w:tcPr>
          <w:p w14:paraId="364B291D" w14:textId="77777777" w:rsidR="00BC5BD2" w:rsidRPr="000927B3" w:rsidRDefault="00BC5BD2" w:rsidP="00BC5BD2">
            <w:pPr>
              <w:rPr>
                <w:color w:val="000000"/>
                <w:sz w:val="22"/>
                <w:szCs w:val="22"/>
              </w:rPr>
            </w:pPr>
            <w:r w:rsidRPr="000927B3">
              <w:rPr>
                <w:color w:val="000000"/>
                <w:sz w:val="22"/>
                <w:szCs w:val="22"/>
              </w:rPr>
              <w:t>Einzelverbrauchsgüter</w:t>
            </w:r>
          </w:p>
          <w:p w14:paraId="7C751C04" w14:textId="77777777" w:rsidR="00BC5BD2" w:rsidRPr="000927B3" w:rsidRDefault="00BC5BD2" w:rsidP="00BC5BD2">
            <w:pPr>
              <w:rPr>
                <w:color w:val="000000"/>
                <w:sz w:val="22"/>
                <w:szCs w:val="22"/>
              </w:rPr>
            </w:pPr>
            <w:r w:rsidRPr="000927B3">
              <w:rPr>
                <w:color w:val="000000"/>
                <w:sz w:val="22"/>
                <w:szCs w:val="22"/>
              </w:rPr>
              <w:t>2. Unterordner im QM-System zu UPR</w:t>
            </w:r>
          </w:p>
        </w:tc>
      </w:tr>
      <w:tr w:rsidR="00BC5BD2" w14:paraId="0F482CF4"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05B36C79" w14:textId="77777777" w:rsidR="00BC5BD2" w:rsidRPr="000927B3" w:rsidRDefault="00BC5BD2" w:rsidP="00BC5BD2">
            <w:pPr>
              <w:rPr>
                <w:color w:val="000000"/>
                <w:sz w:val="22"/>
                <w:szCs w:val="22"/>
              </w:rPr>
            </w:pPr>
            <w:r w:rsidRPr="000927B3">
              <w:rPr>
                <w:color w:val="000000"/>
                <w:sz w:val="22"/>
                <w:szCs w:val="22"/>
              </w:rPr>
              <w:t>F</w:t>
            </w:r>
          </w:p>
        </w:tc>
        <w:tc>
          <w:tcPr>
            <w:tcW w:w="6804" w:type="dxa"/>
            <w:tcBorders>
              <w:top w:val="nil"/>
              <w:left w:val="nil"/>
              <w:bottom w:val="nil"/>
              <w:right w:val="nil"/>
            </w:tcBorders>
            <w:shd w:val="clear" w:color="auto" w:fill="auto"/>
            <w:hideMark/>
          </w:tcPr>
          <w:p w14:paraId="4F551D0C" w14:textId="77777777" w:rsidR="00BC5BD2" w:rsidRPr="000927B3" w:rsidRDefault="00BC5BD2" w:rsidP="00BC5BD2">
            <w:pPr>
              <w:rPr>
                <w:color w:val="000000"/>
                <w:sz w:val="22"/>
                <w:szCs w:val="22"/>
              </w:rPr>
            </w:pPr>
            <w:r w:rsidRPr="000927B3">
              <w:rPr>
                <w:color w:val="000000"/>
                <w:sz w:val="22"/>
                <w:szCs w:val="22"/>
              </w:rPr>
              <w:t xml:space="preserve">Formular / Checkliste </w:t>
            </w:r>
          </w:p>
        </w:tc>
      </w:tr>
      <w:tr w:rsidR="00E21951" w14:paraId="4CD5B437"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58EC49A6" w14:textId="6C2837E5" w:rsidR="00E21951" w:rsidRPr="000927B3" w:rsidRDefault="00E21951" w:rsidP="00E21951">
            <w:pPr>
              <w:rPr>
                <w:color w:val="000000"/>
                <w:sz w:val="22"/>
                <w:szCs w:val="22"/>
              </w:rPr>
            </w:pPr>
            <w:r w:rsidRPr="000927B3">
              <w:rPr>
                <w:color w:val="000000"/>
                <w:sz w:val="22"/>
                <w:szCs w:val="22"/>
              </w:rPr>
              <w:t>FFK</w:t>
            </w:r>
          </w:p>
        </w:tc>
        <w:tc>
          <w:tcPr>
            <w:tcW w:w="6804" w:type="dxa"/>
            <w:tcBorders>
              <w:top w:val="nil"/>
              <w:left w:val="nil"/>
              <w:bottom w:val="nil"/>
              <w:right w:val="nil"/>
            </w:tcBorders>
            <w:shd w:val="clear" w:color="auto" w:fill="auto"/>
          </w:tcPr>
          <w:p w14:paraId="5DF54F64" w14:textId="77777777" w:rsidR="00E21951" w:rsidRPr="000927B3" w:rsidRDefault="00E21951" w:rsidP="00E21951">
            <w:pPr>
              <w:rPr>
                <w:color w:val="000000"/>
                <w:sz w:val="22"/>
                <w:szCs w:val="22"/>
              </w:rPr>
            </w:pPr>
            <w:r w:rsidRPr="000927B3">
              <w:rPr>
                <w:color w:val="000000"/>
                <w:sz w:val="22"/>
                <w:szCs w:val="22"/>
              </w:rPr>
              <w:t>Funktion, Freigabe, Kontrolle</w:t>
            </w:r>
          </w:p>
          <w:p w14:paraId="7BD24609" w14:textId="26F38B44" w:rsidR="00E21951" w:rsidRPr="000927B3" w:rsidRDefault="00E21951" w:rsidP="00E21951">
            <w:pPr>
              <w:rPr>
                <w:color w:val="000000"/>
                <w:sz w:val="22"/>
                <w:szCs w:val="22"/>
              </w:rPr>
            </w:pPr>
            <w:r w:rsidRPr="000927B3">
              <w:rPr>
                <w:color w:val="000000"/>
                <w:sz w:val="22"/>
                <w:szCs w:val="22"/>
              </w:rPr>
              <w:t>7. Unterordner im QM-System zu KPR_TLM</w:t>
            </w:r>
          </w:p>
        </w:tc>
      </w:tr>
      <w:tr w:rsidR="00BC5BD2" w14:paraId="6F8D9983"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5EF14D14" w14:textId="77777777" w:rsidR="00BC5BD2" w:rsidRPr="000927B3" w:rsidRDefault="00BC5BD2" w:rsidP="00BC5BD2">
            <w:pPr>
              <w:rPr>
                <w:color w:val="000000"/>
                <w:sz w:val="22"/>
                <w:szCs w:val="22"/>
              </w:rPr>
            </w:pPr>
            <w:r w:rsidRPr="000927B3">
              <w:rPr>
                <w:color w:val="000000"/>
                <w:sz w:val="22"/>
                <w:szCs w:val="22"/>
              </w:rPr>
              <w:t>FG</w:t>
            </w:r>
          </w:p>
        </w:tc>
        <w:tc>
          <w:tcPr>
            <w:tcW w:w="6804" w:type="dxa"/>
            <w:tcBorders>
              <w:top w:val="nil"/>
              <w:left w:val="nil"/>
              <w:bottom w:val="nil"/>
              <w:right w:val="nil"/>
            </w:tcBorders>
            <w:shd w:val="clear" w:color="auto" w:fill="auto"/>
            <w:hideMark/>
          </w:tcPr>
          <w:p w14:paraId="6A26DA32" w14:textId="77777777" w:rsidR="00BC5BD2" w:rsidRPr="000927B3" w:rsidRDefault="00BC5BD2" w:rsidP="00BC5BD2">
            <w:pPr>
              <w:rPr>
                <w:color w:val="000000"/>
                <w:sz w:val="22"/>
                <w:szCs w:val="22"/>
              </w:rPr>
            </w:pPr>
            <w:r w:rsidRPr="000927B3">
              <w:rPr>
                <w:color w:val="000000"/>
                <w:sz w:val="22"/>
                <w:szCs w:val="22"/>
              </w:rPr>
              <w:t>Fachgruppe, z. B. „FG Sterilisation“</w:t>
            </w:r>
          </w:p>
        </w:tc>
      </w:tr>
      <w:tr w:rsidR="00BC5BD2" w14:paraId="0D4C6F77"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26471F44" w14:textId="77777777" w:rsidR="00BC5BD2" w:rsidRPr="000927B3" w:rsidRDefault="00BC5BD2" w:rsidP="00BC5BD2">
            <w:pPr>
              <w:rPr>
                <w:color w:val="000000"/>
                <w:sz w:val="22"/>
                <w:szCs w:val="22"/>
              </w:rPr>
            </w:pPr>
            <w:proofErr w:type="spellStart"/>
            <w:r w:rsidRPr="000927B3">
              <w:rPr>
                <w:color w:val="000000"/>
                <w:sz w:val="22"/>
                <w:szCs w:val="22"/>
              </w:rPr>
              <w:t>Fifo</w:t>
            </w:r>
            <w:proofErr w:type="spellEnd"/>
          </w:p>
        </w:tc>
        <w:tc>
          <w:tcPr>
            <w:tcW w:w="6804" w:type="dxa"/>
            <w:tcBorders>
              <w:top w:val="nil"/>
              <w:left w:val="nil"/>
              <w:bottom w:val="nil"/>
              <w:right w:val="nil"/>
            </w:tcBorders>
            <w:shd w:val="clear" w:color="auto" w:fill="auto"/>
            <w:hideMark/>
          </w:tcPr>
          <w:p w14:paraId="1187441B" w14:textId="77777777" w:rsidR="00BC5BD2" w:rsidRPr="000927B3" w:rsidRDefault="00BC5BD2" w:rsidP="00BC5BD2">
            <w:pPr>
              <w:rPr>
                <w:color w:val="000000"/>
                <w:sz w:val="22"/>
                <w:szCs w:val="22"/>
              </w:rPr>
            </w:pPr>
            <w:r w:rsidRPr="000927B3">
              <w:rPr>
                <w:color w:val="000000"/>
                <w:sz w:val="22"/>
                <w:szCs w:val="22"/>
              </w:rPr>
              <w:t>Verfahren/Prinzip, das sicherstellt, dass – ausgehend vom Verfalldatum – das zuerst gelagerte Sterilgut auch nach Möglichkeit zuerst verbraucht werden soll (</w:t>
            </w:r>
            <w:proofErr w:type="spellStart"/>
            <w:r w:rsidRPr="000927B3">
              <w:rPr>
                <w:color w:val="000000"/>
                <w:sz w:val="22"/>
                <w:szCs w:val="22"/>
              </w:rPr>
              <w:t>Fifo</w:t>
            </w:r>
            <w:proofErr w:type="spellEnd"/>
            <w:r w:rsidRPr="000927B3">
              <w:rPr>
                <w:color w:val="000000"/>
                <w:sz w:val="22"/>
                <w:szCs w:val="22"/>
              </w:rPr>
              <w:t xml:space="preserve"> = First in </w:t>
            </w:r>
            <w:proofErr w:type="spellStart"/>
            <w:r w:rsidRPr="000927B3">
              <w:rPr>
                <w:color w:val="000000"/>
                <w:sz w:val="22"/>
                <w:szCs w:val="22"/>
              </w:rPr>
              <w:t>first</w:t>
            </w:r>
            <w:proofErr w:type="spellEnd"/>
            <w:r w:rsidRPr="000927B3">
              <w:rPr>
                <w:color w:val="000000"/>
                <w:sz w:val="22"/>
                <w:szCs w:val="22"/>
              </w:rPr>
              <w:t xml:space="preserve"> out).</w:t>
            </w:r>
          </w:p>
        </w:tc>
      </w:tr>
      <w:tr w:rsidR="00BC5BD2" w14:paraId="1BB389B0"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485CEFC9" w14:textId="77777777" w:rsidR="00BC5BD2" w:rsidRPr="000927B3" w:rsidRDefault="00BC5BD2" w:rsidP="00BC5BD2">
            <w:pPr>
              <w:rPr>
                <w:color w:val="000000"/>
                <w:sz w:val="22"/>
                <w:szCs w:val="22"/>
              </w:rPr>
            </w:pPr>
            <w:r w:rsidRPr="000927B3">
              <w:rPr>
                <w:color w:val="000000"/>
                <w:sz w:val="22"/>
                <w:szCs w:val="22"/>
              </w:rPr>
              <w:t>FK</w:t>
            </w:r>
          </w:p>
        </w:tc>
        <w:tc>
          <w:tcPr>
            <w:tcW w:w="6804" w:type="dxa"/>
            <w:tcBorders>
              <w:top w:val="nil"/>
              <w:left w:val="nil"/>
              <w:bottom w:val="nil"/>
              <w:right w:val="nil"/>
            </w:tcBorders>
            <w:shd w:val="clear" w:color="auto" w:fill="auto"/>
            <w:hideMark/>
          </w:tcPr>
          <w:p w14:paraId="3067DDC5" w14:textId="77777777" w:rsidR="00BC5BD2" w:rsidRPr="000927B3" w:rsidRDefault="00BC5BD2" w:rsidP="00BC5BD2">
            <w:pPr>
              <w:rPr>
                <w:color w:val="000000"/>
                <w:sz w:val="22"/>
                <w:szCs w:val="22"/>
              </w:rPr>
            </w:pPr>
            <w:r w:rsidRPr="000927B3">
              <w:rPr>
                <w:color w:val="000000"/>
                <w:sz w:val="22"/>
                <w:szCs w:val="22"/>
              </w:rPr>
              <w:t>Fachkunde, definiert über DGSV</w:t>
            </w:r>
          </w:p>
        </w:tc>
      </w:tr>
      <w:tr w:rsidR="00BC5BD2" w14:paraId="21C05280"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51B5E47A" w14:textId="77777777" w:rsidR="00BC5BD2" w:rsidRPr="000927B3" w:rsidRDefault="00BC5BD2" w:rsidP="00BC5BD2">
            <w:pPr>
              <w:rPr>
                <w:color w:val="000000"/>
                <w:sz w:val="22"/>
                <w:szCs w:val="22"/>
              </w:rPr>
            </w:pPr>
            <w:r w:rsidRPr="000927B3">
              <w:rPr>
                <w:color w:val="000000"/>
                <w:sz w:val="22"/>
                <w:szCs w:val="22"/>
              </w:rPr>
              <w:t>FK I</w:t>
            </w:r>
          </w:p>
        </w:tc>
        <w:tc>
          <w:tcPr>
            <w:tcW w:w="6804" w:type="dxa"/>
            <w:tcBorders>
              <w:top w:val="nil"/>
              <w:left w:val="nil"/>
              <w:bottom w:val="nil"/>
              <w:right w:val="nil"/>
            </w:tcBorders>
            <w:shd w:val="clear" w:color="auto" w:fill="auto"/>
            <w:hideMark/>
          </w:tcPr>
          <w:p w14:paraId="4A0AF75C" w14:textId="77777777" w:rsidR="00BC5BD2" w:rsidRPr="000927B3" w:rsidRDefault="00BC5BD2" w:rsidP="00BC5BD2">
            <w:pPr>
              <w:rPr>
                <w:color w:val="000000"/>
                <w:sz w:val="22"/>
                <w:szCs w:val="22"/>
              </w:rPr>
            </w:pPr>
            <w:r w:rsidRPr="000927B3">
              <w:rPr>
                <w:color w:val="000000"/>
                <w:sz w:val="22"/>
                <w:szCs w:val="22"/>
              </w:rPr>
              <w:t>Mitarbeiter mit der Berechtigung zur Freigabe, 14tägiger Lehrgang</w:t>
            </w:r>
          </w:p>
        </w:tc>
      </w:tr>
      <w:tr w:rsidR="00BC5BD2" w14:paraId="17FF3B14"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6A29B650" w14:textId="77777777" w:rsidR="00BC5BD2" w:rsidRPr="000927B3" w:rsidRDefault="00BC5BD2" w:rsidP="00BC5BD2">
            <w:pPr>
              <w:rPr>
                <w:color w:val="000000"/>
                <w:sz w:val="22"/>
                <w:szCs w:val="22"/>
              </w:rPr>
            </w:pPr>
            <w:r w:rsidRPr="000927B3">
              <w:rPr>
                <w:color w:val="000000"/>
                <w:sz w:val="22"/>
                <w:szCs w:val="22"/>
              </w:rPr>
              <w:t>FK II</w:t>
            </w:r>
          </w:p>
        </w:tc>
        <w:tc>
          <w:tcPr>
            <w:tcW w:w="6804" w:type="dxa"/>
            <w:tcBorders>
              <w:top w:val="nil"/>
              <w:left w:val="nil"/>
              <w:bottom w:val="nil"/>
              <w:right w:val="nil"/>
            </w:tcBorders>
            <w:shd w:val="clear" w:color="auto" w:fill="auto"/>
            <w:hideMark/>
          </w:tcPr>
          <w:p w14:paraId="5D4415A5" w14:textId="77777777" w:rsidR="00BC5BD2" w:rsidRPr="000927B3" w:rsidRDefault="00BC5BD2" w:rsidP="00BC5BD2">
            <w:pPr>
              <w:rPr>
                <w:color w:val="000000"/>
                <w:sz w:val="22"/>
                <w:szCs w:val="22"/>
              </w:rPr>
            </w:pPr>
            <w:r w:rsidRPr="000927B3">
              <w:rPr>
                <w:color w:val="000000"/>
                <w:sz w:val="22"/>
                <w:szCs w:val="22"/>
              </w:rPr>
              <w:t>Schichtleitungen mit erhöhtem Aufgabenbereich, 14tägiger Lehrgang</w:t>
            </w:r>
          </w:p>
        </w:tc>
      </w:tr>
      <w:tr w:rsidR="00BC5BD2" w14:paraId="2547D48A"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358A2377" w14:textId="77777777" w:rsidR="00BC5BD2" w:rsidRPr="000927B3" w:rsidRDefault="00BC5BD2" w:rsidP="00BC5BD2">
            <w:pPr>
              <w:rPr>
                <w:color w:val="000000"/>
                <w:sz w:val="22"/>
                <w:szCs w:val="22"/>
              </w:rPr>
            </w:pPr>
            <w:r w:rsidRPr="000927B3">
              <w:rPr>
                <w:color w:val="000000"/>
                <w:sz w:val="22"/>
                <w:szCs w:val="22"/>
              </w:rPr>
              <w:t>FK III</w:t>
            </w:r>
          </w:p>
        </w:tc>
        <w:tc>
          <w:tcPr>
            <w:tcW w:w="6804" w:type="dxa"/>
            <w:tcBorders>
              <w:top w:val="nil"/>
              <w:left w:val="nil"/>
              <w:bottom w:val="nil"/>
              <w:right w:val="nil"/>
            </w:tcBorders>
            <w:shd w:val="clear" w:color="auto" w:fill="auto"/>
            <w:hideMark/>
          </w:tcPr>
          <w:p w14:paraId="0F7F64B9" w14:textId="77777777" w:rsidR="00BC5BD2" w:rsidRPr="000927B3" w:rsidRDefault="00BC5BD2" w:rsidP="00BC5BD2">
            <w:pPr>
              <w:rPr>
                <w:color w:val="000000"/>
                <w:sz w:val="22"/>
                <w:szCs w:val="22"/>
              </w:rPr>
            </w:pPr>
            <w:r w:rsidRPr="000927B3">
              <w:rPr>
                <w:color w:val="000000"/>
                <w:sz w:val="22"/>
                <w:szCs w:val="22"/>
              </w:rPr>
              <w:t>Leiter Ausbildung, autorisiert, FK I und FK II auszubilden, 4 wöchiger Lehrgang + 1 Woche Validierungslehrgang</w:t>
            </w:r>
          </w:p>
        </w:tc>
      </w:tr>
      <w:tr w:rsidR="00BC5BD2" w14:paraId="204DF75B"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4FB188F9" w14:textId="77777777" w:rsidR="00BC5BD2" w:rsidRPr="000927B3" w:rsidRDefault="00BC5BD2" w:rsidP="00BC5BD2">
            <w:pPr>
              <w:rPr>
                <w:color w:val="000000"/>
                <w:sz w:val="22"/>
                <w:szCs w:val="22"/>
              </w:rPr>
            </w:pPr>
            <w:r w:rsidRPr="000927B3">
              <w:rPr>
                <w:color w:val="000000"/>
                <w:sz w:val="22"/>
                <w:szCs w:val="22"/>
              </w:rPr>
              <w:t>GRU</w:t>
            </w:r>
          </w:p>
        </w:tc>
        <w:tc>
          <w:tcPr>
            <w:tcW w:w="6804" w:type="dxa"/>
            <w:tcBorders>
              <w:top w:val="nil"/>
              <w:left w:val="nil"/>
              <w:bottom w:val="nil"/>
              <w:right w:val="nil"/>
            </w:tcBorders>
            <w:shd w:val="clear" w:color="auto" w:fill="auto"/>
            <w:hideMark/>
          </w:tcPr>
          <w:p w14:paraId="68E0A64D" w14:textId="77777777" w:rsidR="00BC5BD2" w:rsidRPr="000927B3" w:rsidRDefault="00BC5BD2" w:rsidP="00BC5BD2">
            <w:pPr>
              <w:rPr>
                <w:color w:val="000000"/>
                <w:sz w:val="22"/>
                <w:szCs w:val="22"/>
              </w:rPr>
            </w:pPr>
            <w:r w:rsidRPr="000927B3">
              <w:rPr>
                <w:color w:val="000000"/>
                <w:sz w:val="22"/>
                <w:szCs w:val="22"/>
              </w:rPr>
              <w:t>Grundlagen (zum System)</w:t>
            </w:r>
          </w:p>
          <w:p w14:paraId="0D58BCC1" w14:textId="77777777" w:rsidR="00BC5BD2" w:rsidRPr="000927B3" w:rsidRDefault="00BC5BD2" w:rsidP="00BC5BD2">
            <w:pPr>
              <w:rPr>
                <w:color w:val="000000"/>
                <w:sz w:val="22"/>
                <w:szCs w:val="22"/>
              </w:rPr>
            </w:pPr>
            <w:r w:rsidRPr="000927B3">
              <w:rPr>
                <w:color w:val="000000"/>
                <w:sz w:val="22"/>
                <w:szCs w:val="22"/>
              </w:rPr>
              <w:t>1. Ordner im QM-System</w:t>
            </w:r>
          </w:p>
        </w:tc>
      </w:tr>
      <w:tr w:rsidR="00BC5BD2" w14:paraId="1F02FD63"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6A171D39" w14:textId="77777777" w:rsidR="00BC5BD2" w:rsidRPr="000927B3" w:rsidRDefault="00BC5BD2" w:rsidP="00BC5BD2">
            <w:pPr>
              <w:rPr>
                <w:color w:val="000000"/>
                <w:sz w:val="22"/>
                <w:szCs w:val="22"/>
              </w:rPr>
            </w:pPr>
            <w:r w:rsidRPr="000927B3">
              <w:rPr>
                <w:color w:val="000000"/>
                <w:sz w:val="22"/>
                <w:szCs w:val="22"/>
              </w:rPr>
              <w:t>GU</w:t>
            </w:r>
          </w:p>
        </w:tc>
        <w:tc>
          <w:tcPr>
            <w:tcW w:w="6804" w:type="dxa"/>
            <w:tcBorders>
              <w:top w:val="nil"/>
              <w:left w:val="nil"/>
              <w:bottom w:val="nil"/>
              <w:right w:val="nil"/>
            </w:tcBorders>
            <w:shd w:val="clear" w:color="auto" w:fill="auto"/>
            <w:hideMark/>
          </w:tcPr>
          <w:p w14:paraId="13C8F245" w14:textId="77777777" w:rsidR="00BC5BD2" w:rsidRPr="000927B3" w:rsidRDefault="00BC5BD2" w:rsidP="00BC5BD2">
            <w:pPr>
              <w:rPr>
                <w:color w:val="000000"/>
                <w:sz w:val="22"/>
                <w:szCs w:val="22"/>
              </w:rPr>
            </w:pPr>
            <w:r w:rsidRPr="000927B3">
              <w:rPr>
                <w:color w:val="000000"/>
                <w:sz w:val="22"/>
                <w:szCs w:val="22"/>
              </w:rPr>
              <w:t>Generalunternehmer HP Medizintechnik GmbH</w:t>
            </w:r>
          </w:p>
        </w:tc>
      </w:tr>
      <w:tr w:rsidR="00E21951" w14:paraId="56F6D731"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4AE2471E" w14:textId="77777777" w:rsidR="00E21951" w:rsidRPr="000927B3" w:rsidRDefault="00E21951" w:rsidP="00BC5BD2">
            <w:pPr>
              <w:rPr>
                <w:color w:val="000000"/>
                <w:sz w:val="22"/>
                <w:szCs w:val="22"/>
              </w:rPr>
            </w:pPr>
          </w:p>
        </w:tc>
        <w:tc>
          <w:tcPr>
            <w:tcW w:w="6804" w:type="dxa"/>
            <w:tcBorders>
              <w:top w:val="nil"/>
              <w:left w:val="nil"/>
              <w:bottom w:val="nil"/>
              <w:right w:val="nil"/>
            </w:tcBorders>
            <w:shd w:val="clear" w:color="auto" w:fill="auto"/>
          </w:tcPr>
          <w:p w14:paraId="65CF2622" w14:textId="77777777" w:rsidR="00E21951" w:rsidRPr="000927B3" w:rsidRDefault="00E21951" w:rsidP="00BC5BD2">
            <w:pPr>
              <w:rPr>
                <w:color w:val="000000"/>
                <w:sz w:val="22"/>
                <w:szCs w:val="22"/>
              </w:rPr>
            </w:pPr>
          </w:p>
        </w:tc>
      </w:tr>
      <w:tr w:rsidR="00BC5BD2" w14:paraId="5806923E"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50BF7AE8" w14:textId="77777777" w:rsidR="00BC5BD2" w:rsidRPr="000927B3" w:rsidRDefault="00BC5BD2" w:rsidP="00BC5BD2">
            <w:pPr>
              <w:rPr>
                <w:color w:val="000000"/>
                <w:sz w:val="22"/>
                <w:szCs w:val="22"/>
              </w:rPr>
            </w:pPr>
            <w:r w:rsidRPr="000927B3">
              <w:rPr>
                <w:color w:val="000000"/>
                <w:sz w:val="22"/>
                <w:szCs w:val="22"/>
              </w:rPr>
              <w:t>HFK</w:t>
            </w:r>
          </w:p>
        </w:tc>
        <w:tc>
          <w:tcPr>
            <w:tcW w:w="6804" w:type="dxa"/>
            <w:tcBorders>
              <w:top w:val="nil"/>
              <w:left w:val="nil"/>
              <w:bottom w:val="nil"/>
              <w:right w:val="nil"/>
            </w:tcBorders>
            <w:shd w:val="clear" w:color="auto" w:fill="auto"/>
            <w:hideMark/>
          </w:tcPr>
          <w:p w14:paraId="5CDAFC1B" w14:textId="77777777" w:rsidR="00BC5BD2" w:rsidRPr="000927B3" w:rsidRDefault="00BC5BD2" w:rsidP="00BC5BD2">
            <w:pPr>
              <w:rPr>
                <w:color w:val="000000"/>
                <w:sz w:val="22"/>
                <w:szCs w:val="22"/>
              </w:rPr>
            </w:pPr>
            <w:r w:rsidRPr="000927B3">
              <w:rPr>
                <w:color w:val="000000"/>
                <w:sz w:val="22"/>
                <w:szCs w:val="22"/>
              </w:rPr>
              <w:t>Hygienefachkraft</w:t>
            </w:r>
          </w:p>
        </w:tc>
      </w:tr>
      <w:tr w:rsidR="00BC5BD2" w14:paraId="705ED6BB"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0F2526B9" w14:textId="77777777" w:rsidR="00BC5BD2" w:rsidRPr="000927B3" w:rsidRDefault="00BC5BD2" w:rsidP="00BC5BD2">
            <w:pPr>
              <w:rPr>
                <w:color w:val="000000"/>
                <w:sz w:val="22"/>
                <w:szCs w:val="22"/>
              </w:rPr>
            </w:pPr>
            <w:r w:rsidRPr="000927B3">
              <w:rPr>
                <w:color w:val="000000"/>
                <w:sz w:val="22"/>
                <w:szCs w:val="22"/>
              </w:rPr>
              <w:t>HYG</w:t>
            </w:r>
          </w:p>
        </w:tc>
        <w:tc>
          <w:tcPr>
            <w:tcW w:w="6804" w:type="dxa"/>
            <w:tcBorders>
              <w:top w:val="nil"/>
              <w:left w:val="nil"/>
              <w:bottom w:val="nil"/>
              <w:right w:val="nil"/>
            </w:tcBorders>
            <w:shd w:val="clear" w:color="auto" w:fill="auto"/>
            <w:hideMark/>
          </w:tcPr>
          <w:p w14:paraId="1F4B44A7" w14:textId="77777777" w:rsidR="00BC5BD2" w:rsidRPr="000927B3" w:rsidRDefault="00BC5BD2" w:rsidP="00BC5BD2">
            <w:pPr>
              <w:rPr>
                <w:color w:val="000000"/>
                <w:sz w:val="22"/>
                <w:szCs w:val="22"/>
              </w:rPr>
            </w:pPr>
            <w:r w:rsidRPr="000927B3">
              <w:rPr>
                <w:color w:val="000000"/>
                <w:sz w:val="22"/>
                <w:szCs w:val="22"/>
              </w:rPr>
              <w:t>Hygiene</w:t>
            </w:r>
          </w:p>
          <w:p w14:paraId="25956C0C" w14:textId="77777777" w:rsidR="00BC5BD2" w:rsidRPr="000927B3" w:rsidRDefault="00BC5BD2" w:rsidP="00BC5BD2">
            <w:pPr>
              <w:rPr>
                <w:color w:val="000000"/>
                <w:sz w:val="22"/>
                <w:szCs w:val="22"/>
              </w:rPr>
            </w:pPr>
            <w:r>
              <w:rPr>
                <w:color w:val="000000"/>
                <w:sz w:val="22"/>
                <w:szCs w:val="22"/>
              </w:rPr>
              <w:t>2</w:t>
            </w:r>
            <w:r w:rsidRPr="000927B3">
              <w:rPr>
                <w:color w:val="000000"/>
                <w:sz w:val="22"/>
                <w:szCs w:val="22"/>
              </w:rPr>
              <w:t>. Unterordner im QM-System zu GRU</w:t>
            </w:r>
          </w:p>
        </w:tc>
      </w:tr>
      <w:tr w:rsidR="00BC5BD2" w14:paraId="042F6F73"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0160C3FD" w14:textId="77777777" w:rsidR="00BC5BD2" w:rsidRPr="000927B3" w:rsidRDefault="00BC5BD2" w:rsidP="00BC5BD2">
            <w:pPr>
              <w:rPr>
                <w:color w:val="000000"/>
                <w:sz w:val="22"/>
                <w:szCs w:val="22"/>
              </w:rPr>
            </w:pPr>
            <w:proofErr w:type="spellStart"/>
            <w:r w:rsidRPr="000927B3">
              <w:rPr>
                <w:color w:val="000000"/>
                <w:sz w:val="22"/>
                <w:szCs w:val="22"/>
              </w:rPr>
              <w:t>HygAnwBw</w:t>
            </w:r>
            <w:proofErr w:type="spellEnd"/>
          </w:p>
        </w:tc>
        <w:tc>
          <w:tcPr>
            <w:tcW w:w="6804" w:type="dxa"/>
            <w:tcBorders>
              <w:top w:val="nil"/>
              <w:left w:val="nil"/>
              <w:bottom w:val="nil"/>
              <w:right w:val="nil"/>
            </w:tcBorders>
            <w:shd w:val="clear" w:color="auto" w:fill="auto"/>
            <w:hideMark/>
          </w:tcPr>
          <w:p w14:paraId="784B84B8" w14:textId="77777777" w:rsidR="00BC5BD2" w:rsidRPr="000927B3" w:rsidRDefault="00BC5BD2" w:rsidP="00BC5BD2">
            <w:pPr>
              <w:rPr>
                <w:color w:val="000000"/>
                <w:sz w:val="22"/>
                <w:szCs w:val="22"/>
              </w:rPr>
            </w:pPr>
            <w:r w:rsidRPr="000927B3">
              <w:rPr>
                <w:color w:val="000000"/>
                <w:sz w:val="22"/>
                <w:szCs w:val="22"/>
              </w:rPr>
              <w:t>Hygieneanweisung Bundeswehr</w:t>
            </w:r>
          </w:p>
        </w:tc>
      </w:tr>
      <w:tr w:rsidR="00BC5BD2" w14:paraId="32F54220"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2AD33D4F" w14:textId="77777777" w:rsidR="00BC5BD2" w:rsidRPr="000927B3" w:rsidRDefault="00BC5BD2" w:rsidP="00BC5BD2">
            <w:pPr>
              <w:rPr>
                <w:color w:val="000000"/>
                <w:sz w:val="22"/>
                <w:szCs w:val="22"/>
              </w:rPr>
            </w:pPr>
            <w:r w:rsidRPr="000927B3">
              <w:rPr>
                <w:color w:val="000000"/>
                <w:sz w:val="22"/>
                <w:szCs w:val="22"/>
              </w:rPr>
              <w:t>HZ</w:t>
            </w:r>
          </w:p>
        </w:tc>
        <w:tc>
          <w:tcPr>
            <w:tcW w:w="6804" w:type="dxa"/>
            <w:tcBorders>
              <w:top w:val="nil"/>
              <w:left w:val="nil"/>
              <w:bottom w:val="nil"/>
              <w:right w:val="nil"/>
            </w:tcBorders>
            <w:shd w:val="clear" w:color="auto" w:fill="auto"/>
            <w:hideMark/>
          </w:tcPr>
          <w:p w14:paraId="04E3D1D3" w14:textId="77777777" w:rsidR="00BC5BD2" w:rsidRPr="000927B3" w:rsidRDefault="00BC5BD2" w:rsidP="00BC5BD2">
            <w:pPr>
              <w:rPr>
                <w:color w:val="000000"/>
                <w:sz w:val="22"/>
                <w:szCs w:val="22"/>
              </w:rPr>
            </w:pPr>
            <w:r w:rsidRPr="000927B3">
              <w:rPr>
                <w:color w:val="000000"/>
                <w:sz w:val="22"/>
                <w:szCs w:val="22"/>
              </w:rPr>
              <w:t>Handzeichen</w:t>
            </w:r>
          </w:p>
        </w:tc>
      </w:tr>
      <w:tr w:rsidR="00BC5BD2" w14:paraId="7CB4C665"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05F6A17E" w14:textId="77777777" w:rsidR="00BC5BD2" w:rsidRPr="000927B3" w:rsidRDefault="00BC5BD2" w:rsidP="00BC5BD2">
            <w:pPr>
              <w:rPr>
                <w:color w:val="000000"/>
                <w:sz w:val="22"/>
                <w:szCs w:val="22"/>
              </w:rPr>
            </w:pPr>
            <w:r>
              <w:rPr>
                <w:color w:val="000000"/>
                <w:sz w:val="22"/>
                <w:szCs w:val="22"/>
              </w:rPr>
              <w:t>IBN</w:t>
            </w:r>
          </w:p>
        </w:tc>
        <w:tc>
          <w:tcPr>
            <w:tcW w:w="6804" w:type="dxa"/>
            <w:tcBorders>
              <w:top w:val="nil"/>
              <w:left w:val="nil"/>
              <w:bottom w:val="nil"/>
              <w:right w:val="nil"/>
            </w:tcBorders>
            <w:shd w:val="clear" w:color="auto" w:fill="auto"/>
          </w:tcPr>
          <w:p w14:paraId="619E0669" w14:textId="77777777" w:rsidR="00BC5BD2" w:rsidRDefault="00BC5BD2" w:rsidP="00BC5BD2">
            <w:pPr>
              <w:rPr>
                <w:color w:val="000000"/>
                <w:sz w:val="22"/>
                <w:szCs w:val="22"/>
              </w:rPr>
            </w:pPr>
            <w:r>
              <w:rPr>
                <w:color w:val="000000"/>
                <w:sz w:val="22"/>
                <w:szCs w:val="22"/>
              </w:rPr>
              <w:t>Inbetriebnahme (gesamt)</w:t>
            </w:r>
          </w:p>
          <w:p w14:paraId="0668C75C" w14:textId="77777777" w:rsidR="00BC5BD2" w:rsidRPr="000927B3" w:rsidRDefault="00BC5BD2" w:rsidP="00BC5BD2">
            <w:pPr>
              <w:rPr>
                <w:color w:val="000000"/>
                <w:sz w:val="22"/>
                <w:szCs w:val="22"/>
              </w:rPr>
            </w:pPr>
            <w:r>
              <w:rPr>
                <w:color w:val="000000"/>
                <w:sz w:val="22"/>
                <w:szCs w:val="22"/>
              </w:rPr>
              <w:t>1</w:t>
            </w:r>
            <w:r w:rsidRPr="000927B3">
              <w:rPr>
                <w:color w:val="000000"/>
                <w:sz w:val="22"/>
                <w:szCs w:val="22"/>
              </w:rPr>
              <w:t xml:space="preserve">. Unterordner im QM-System zu </w:t>
            </w:r>
            <w:r>
              <w:rPr>
                <w:color w:val="000000"/>
                <w:sz w:val="22"/>
                <w:szCs w:val="22"/>
              </w:rPr>
              <w:t>TIA</w:t>
            </w:r>
          </w:p>
        </w:tc>
      </w:tr>
      <w:tr w:rsidR="00BC5BD2" w14:paraId="4A824EC7"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3E2C16D0" w14:textId="77777777" w:rsidR="00BC5BD2" w:rsidRPr="000927B3" w:rsidRDefault="00BC5BD2" w:rsidP="00BC5BD2">
            <w:pPr>
              <w:rPr>
                <w:color w:val="000000"/>
                <w:sz w:val="22"/>
                <w:szCs w:val="22"/>
              </w:rPr>
            </w:pPr>
            <w:r w:rsidRPr="000927B3">
              <w:rPr>
                <w:color w:val="000000"/>
                <w:sz w:val="22"/>
                <w:szCs w:val="22"/>
              </w:rPr>
              <w:t>IfSG</w:t>
            </w:r>
          </w:p>
        </w:tc>
        <w:tc>
          <w:tcPr>
            <w:tcW w:w="6804" w:type="dxa"/>
            <w:tcBorders>
              <w:top w:val="nil"/>
              <w:left w:val="nil"/>
              <w:bottom w:val="nil"/>
              <w:right w:val="nil"/>
            </w:tcBorders>
            <w:shd w:val="clear" w:color="auto" w:fill="auto"/>
            <w:hideMark/>
          </w:tcPr>
          <w:p w14:paraId="3C7408CC" w14:textId="77777777" w:rsidR="00BC5BD2" w:rsidRPr="000927B3" w:rsidRDefault="00BC5BD2" w:rsidP="00BC5BD2">
            <w:pPr>
              <w:rPr>
                <w:color w:val="000000"/>
                <w:sz w:val="22"/>
                <w:szCs w:val="22"/>
              </w:rPr>
            </w:pPr>
            <w:r w:rsidRPr="000927B3">
              <w:rPr>
                <w:color w:val="000000"/>
                <w:sz w:val="22"/>
                <w:szCs w:val="22"/>
              </w:rPr>
              <w:t>Infektionsschutzgesetz</w:t>
            </w:r>
          </w:p>
        </w:tc>
      </w:tr>
      <w:tr w:rsidR="00BC5BD2" w14:paraId="4E06195B"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04150BE0" w14:textId="77777777" w:rsidR="00BC5BD2" w:rsidRPr="000927B3" w:rsidRDefault="00BC5BD2" w:rsidP="00BC5BD2">
            <w:pPr>
              <w:rPr>
                <w:color w:val="000000"/>
                <w:sz w:val="22"/>
                <w:szCs w:val="22"/>
              </w:rPr>
            </w:pPr>
            <w:r>
              <w:rPr>
                <w:color w:val="000000"/>
                <w:sz w:val="22"/>
                <w:szCs w:val="22"/>
              </w:rPr>
              <w:t>iMERZ</w:t>
            </w:r>
          </w:p>
        </w:tc>
        <w:tc>
          <w:tcPr>
            <w:tcW w:w="6804" w:type="dxa"/>
            <w:tcBorders>
              <w:top w:val="nil"/>
              <w:left w:val="nil"/>
              <w:bottom w:val="nil"/>
              <w:right w:val="nil"/>
            </w:tcBorders>
            <w:shd w:val="clear" w:color="auto" w:fill="auto"/>
          </w:tcPr>
          <w:p w14:paraId="36755336" w14:textId="77777777" w:rsidR="00BC5BD2" w:rsidRPr="000927B3" w:rsidRDefault="00BC5BD2" w:rsidP="00BC5BD2">
            <w:pPr>
              <w:rPr>
                <w:color w:val="000000"/>
                <w:sz w:val="22"/>
                <w:szCs w:val="22"/>
              </w:rPr>
            </w:pPr>
            <w:r>
              <w:rPr>
                <w:color w:val="000000"/>
                <w:sz w:val="22"/>
                <w:szCs w:val="22"/>
              </w:rPr>
              <w:t>(i-MERZ) Integriertes Marine-Einsatz-Rettungs-Zentrum</w:t>
            </w:r>
          </w:p>
        </w:tc>
      </w:tr>
      <w:tr w:rsidR="00BC5BD2" w14:paraId="6B69E051"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5B07909F" w14:textId="77777777" w:rsidR="00BC5BD2" w:rsidRPr="000927B3" w:rsidRDefault="00BC5BD2" w:rsidP="00BC5BD2">
            <w:pPr>
              <w:rPr>
                <w:color w:val="000000"/>
                <w:sz w:val="22"/>
                <w:szCs w:val="22"/>
              </w:rPr>
            </w:pPr>
            <w:r w:rsidRPr="000927B3">
              <w:rPr>
                <w:color w:val="000000"/>
                <w:sz w:val="22"/>
                <w:szCs w:val="22"/>
              </w:rPr>
              <w:t>IMS</w:t>
            </w:r>
          </w:p>
        </w:tc>
        <w:tc>
          <w:tcPr>
            <w:tcW w:w="6804" w:type="dxa"/>
            <w:tcBorders>
              <w:top w:val="nil"/>
              <w:left w:val="nil"/>
              <w:bottom w:val="nil"/>
              <w:right w:val="nil"/>
            </w:tcBorders>
            <w:shd w:val="clear" w:color="auto" w:fill="auto"/>
            <w:hideMark/>
          </w:tcPr>
          <w:p w14:paraId="4C44186D" w14:textId="77777777" w:rsidR="00BC5BD2" w:rsidRPr="000927B3" w:rsidRDefault="00BC5BD2" w:rsidP="00BC5BD2">
            <w:pPr>
              <w:rPr>
                <w:color w:val="000000"/>
                <w:sz w:val="22"/>
                <w:szCs w:val="22"/>
              </w:rPr>
            </w:pPr>
            <w:r w:rsidRPr="000927B3">
              <w:rPr>
                <w:color w:val="000000"/>
                <w:sz w:val="22"/>
                <w:szCs w:val="22"/>
              </w:rPr>
              <w:t xml:space="preserve">Independent </w:t>
            </w:r>
            <w:proofErr w:type="spellStart"/>
            <w:r w:rsidRPr="000927B3">
              <w:rPr>
                <w:color w:val="000000"/>
                <w:sz w:val="22"/>
                <w:szCs w:val="22"/>
              </w:rPr>
              <w:t>Measuring</w:t>
            </w:r>
            <w:proofErr w:type="spellEnd"/>
            <w:r w:rsidRPr="000927B3">
              <w:rPr>
                <w:color w:val="000000"/>
                <w:sz w:val="22"/>
                <w:szCs w:val="22"/>
              </w:rPr>
              <w:t xml:space="preserve"> System</w:t>
            </w:r>
          </w:p>
        </w:tc>
      </w:tr>
      <w:tr w:rsidR="00BC5BD2" w14:paraId="740F5D65"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57CF71A5" w14:textId="77777777" w:rsidR="00BC5BD2" w:rsidRPr="000927B3" w:rsidRDefault="00BC5BD2" w:rsidP="00BC5BD2">
            <w:pPr>
              <w:rPr>
                <w:color w:val="000000"/>
                <w:sz w:val="22"/>
                <w:szCs w:val="22"/>
              </w:rPr>
            </w:pPr>
            <w:r w:rsidRPr="000927B3">
              <w:rPr>
                <w:color w:val="000000"/>
                <w:sz w:val="22"/>
                <w:szCs w:val="22"/>
              </w:rPr>
              <w:t>IMS-</w:t>
            </w:r>
            <w:proofErr w:type="spellStart"/>
            <w:r w:rsidRPr="000927B3">
              <w:rPr>
                <w:color w:val="000000"/>
                <w:sz w:val="22"/>
                <w:szCs w:val="22"/>
              </w:rPr>
              <w:t>Nr</w:t>
            </w:r>
            <w:proofErr w:type="spellEnd"/>
          </w:p>
        </w:tc>
        <w:tc>
          <w:tcPr>
            <w:tcW w:w="6804" w:type="dxa"/>
            <w:tcBorders>
              <w:top w:val="nil"/>
              <w:left w:val="nil"/>
              <w:bottom w:val="nil"/>
              <w:right w:val="nil"/>
            </w:tcBorders>
            <w:shd w:val="clear" w:color="auto" w:fill="auto"/>
            <w:hideMark/>
          </w:tcPr>
          <w:p w14:paraId="4C47A846" w14:textId="77777777" w:rsidR="00BC5BD2" w:rsidRPr="000927B3" w:rsidRDefault="00BC5BD2" w:rsidP="00BC5BD2">
            <w:pPr>
              <w:rPr>
                <w:color w:val="000000"/>
                <w:sz w:val="22"/>
                <w:szCs w:val="22"/>
              </w:rPr>
            </w:pPr>
            <w:r w:rsidRPr="000927B3">
              <w:rPr>
                <w:color w:val="000000"/>
                <w:sz w:val="22"/>
                <w:szCs w:val="22"/>
              </w:rPr>
              <w:t>Nummer, anhand die IMS-Steuerung identifiziert werden kann</w:t>
            </w:r>
          </w:p>
        </w:tc>
      </w:tr>
      <w:tr w:rsidR="00BC5BD2" w14:paraId="5BE73AB2"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0C7ECEFA" w14:textId="77777777" w:rsidR="00BC5BD2" w:rsidRPr="000927B3" w:rsidRDefault="00BC5BD2" w:rsidP="00BC5BD2">
            <w:pPr>
              <w:rPr>
                <w:color w:val="000000"/>
                <w:sz w:val="22"/>
                <w:szCs w:val="22"/>
              </w:rPr>
            </w:pPr>
            <w:r w:rsidRPr="000927B3">
              <w:rPr>
                <w:color w:val="000000"/>
                <w:sz w:val="22"/>
                <w:szCs w:val="22"/>
              </w:rPr>
              <w:t>INS</w:t>
            </w:r>
          </w:p>
        </w:tc>
        <w:tc>
          <w:tcPr>
            <w:tcW w:w="6804" w:type="dxa"/>
            <w:tcBorders>
              <w:top w:val="nil"/>
              <w:left w:val="nil"/>
              <w:bottom w:val="nil"/>
              <w:right w:val="nil"/>
            </w:tcBorders>
            <w:shd w:val="clear" w:color="auto" w:fill="auto"/>
            <w:hideMark/>
          </w:tcPr>
          <w:p w14:paraId="77D6F3DB" w14:textId="77777777" w:rsidR="00BC5BD2" w:rsidRPr="000927B3" w:rsidRDefault="00BC5BD2" w:rsidP="00BC5BD2">
            <w:pPr>
              <w:rPr>
                <w:color w:val="000000"/>
                <w:sz w:val="22"/>
                <w:szCs w:val="22"/>
              </w:rPr>
            </w:pPr>
            <w:r w:rsidRPr="000927B3">
              <w:rPr>
                <w:color w:val="000000"/>
                <w:sz w:val="22"/>
                <w:szCs w:val="22"/>
              </w:rPr>
              <w:t>Instandhaltung</w:t>
            </w:r>
          </w:p>
          <w:p w14:paraId="0C560AC1" w14:textId="61759CC7" w:rsidR="00BC5BD2" w:rsidRPr="000927B3" w:rsidRDefault="00E21951" w:rsidP="00BC5BD2">
            <w:pPr>
              <w:rPr>
                <w:color w:val="000000"/>
                <w:sz w:val="22"/>
                <w:szCs w:val="22"/>
              </w:rPr>
            </w:pPr>
            <w:r>
              <w:rPr>
                <w:color w:val="000000"/>
                <w:sz w:val="22"/>
                <w:szCs w:val="22"/>
              </w:rPr>
              <w:t>4</w:t>
            </w:r>
            <w:r w:rsidR="00BC5BD2" w:rsidRPr="000927B3">
              <w:rPr>
                <w:color w:val="000000"/>
                <w:sz w:val="22"/>
                <w:szCs w:val="22"/>
              </w:rPr>
              <w:t>. Unterordner im QM-System zu UPR</w:t>
            </w:r>
          </w:p>
        </w:tc>
      </w:tr>
      <w:tr w:rsidR="00BC5BD2" w14:paraId="40F7A8E5"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50C39B6D" w14:textId="77777777" w:rsidR="00BC5BD2" w:rsidRPr="000927B3" w:rsidRDefault="00BC5BD2" w:rsidP="00BC5BD2">
            <w:pPr>
              <w:rPr>
                <w:color w:val="000000"/>
                <w:sz w:val="22"/>
                <w:szCs w:val="22"/>
              </w:rPr>
            </w:pPr>
            <w:proofErr w:type="spellStart"/>
            <w:r>
              <w:rPr>
                <w:color w:val="000000"/>
                <w:sz w:val="22"/>
                <w:szCs w:val="22"/>
              </w:rPr>
              <w:t>InstPrävMedBw</w:t>
            </w:r>
            <w:proofErr w:type="spellEnd"/>
          </w:p>
        </w:tc>
        <w:tc>
          <w:tcPr>
            <w:tcW w:w="6804" w:type="dxa"/>
            <w:tcBorders>
              <w:top w:val="nil"/>
              <w:left w:val="nil"/>
              <w:bottom w:val="nil"/>
              <w:right w:val="nil"/>
            </w:tcBorders>
            <w:shd w:val="clear" w:color="auto" w:fill="auto"/>
          </w:tcPr>
          <w:p w14:paraId="7B2E797D" w14:textId="77777777" w:rsidR="00BC5BD2" w:rsidRDefault="00BC5BD2" w:rsidP="00BC5BD2">
            <w:pPr>
              <w:rPr>
                <w:color w:val="000000"/>
                <w:sz w:val="22"/>
                <w:szCs w:val="22"/>
              </w:rPr>
            </w:pPr>
            <w:r>
              <w:rPr>
                <w:color w:val="000000"/>
                <w:sz w:val="22"/>
                <w:szCs w:val="22"/>
              </w:rPr>
              <w:t>Institut für Präventivmedizin der Bundeswehr</w:t>
            </w:r>
          </w:p>
        </w:tc>
      </w:tr>
      <w:tr w:rsidR="00BC5BD2" w14:paraId="6B3538F1"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78173606" w14:textId="77777777" w:rsidR="00BC5BD2" w:rsidRPr="000927B3" w:rsidRDefault="00BC5BD2" w:rsidP="00BC5BD2">
            <w:pPr>
              <w:rPr>
                <w:color w:val="000000"/>
                <w:sz w:val="22"/>
                <w:szCs w:val="22"/>
              </w:rPr>
            </w:pPr>
            <w:r w:rsidRPr="000927B3">
              <w:rPr>
                <w:color w:val="000000"/>
                <w:sz w:val="22"/>
                <w:szCs w:val="22"/>
              </w:rPr>
              <w:t>IQ</w:t>
            </w:r>
          </w:p>
        </w:tc>
        <w:tc>
          <w:tcPr>
            <w:tcW w:w="6804" w:type="dxa"/>
            <w:tcBorders>
              <w:top w:val="nil"/>
              <w:left w:val="nil"/>
              <w:bottom w:val="nil"/>
              <w:right w:val="nil"/>
            </w:tcBorders>
            <w:shd w:val="clear" w:color="auto" w:fill="auto"/>
            <w:hideMark/>
          </w:tcPr>
          <w:p w14:paraId="2D808668" w14:textId="77777777" w:rsidR="00BC5BD2" w:rsidRPr="000927B3" w:rsidRDefault="00BC5BD2" w:rsidP="00BC5BD2">
            <w:pPr>
              <w:rPr>
                <w:color w:val="000000"/>
                <w:sz w:val="22"/>
                <w:szCs w:val="22"/>
              </w:rPr>
            </w:pPr>
            <w:r>
              <w:rPr>
                <w:color w:val="000000"/>
                <w:sz w:val="22"/>
                <w:szCs w:val="22"/>
              </w:rPr>
              <w:t>(engl.</w:t>
            </w:r>
            <w:r w:rsidRPr="000927B3">
              <w:rPr>
                <w:color w:val="000000"/>
                <w:sz w:val="22"/>
                <w:szCs w:val="22"/>
              </w:rPr>
              <w:t xml:space="preserve">: </w:t>
            </w:r>
            <w:proofErr w:type="spellStart"/>
            <w:r w:rsidRPr="000927B3">
              <w:rPr>
                <w:color w:val="000000"/>
                <w:sz w:val="22"/>
                <w:szCs w:val="22"/>
              </w:rPr>
              <w:t>installation</w:t>
            </w:r>
            <w:proofErr w:type="spellEnd"/>
            <w:r w:rsidRPr="000927B3">
              <w:rPr>
                <w:color w:val="000000"/>
                <w:sz w:val="22"/>
                <w:szCs w:val="22"/>
              </w:rPr>
              <w:t xml:space="preserve"> </w:t>
            </w:r>
            <w:proofErr w:type="spellStart"/>
            <w:r w:rsidRPr="000927B3">
              <w:rPr>
                <w:color w:val="000000"/>
                <w:sz w:val="22"/>
                <w:szCs w:val="22"/>
              </w:rPr>
              <w:t>qualification</w:t>
            </w:r>
            <w:proofErr w:type="spellEnd"/>
            <w:r w:rsidRPr="000927B3">
              <w:rPr>
                <w:color w:val="000000"/>
                <w:sz w:val="22"/>
                <w:szCs w:val="22"/>
              </w:rPr>
              <w:t>)</w:t>
            </w:r>
          </w:p>
          <w:p w14:paraId="36B111EF" w14:textId="77777777" w:rsidR="00BC5BD2" w:rsidRPr="000927B3" w:rsidRDefault="00BC5BD2" w:rsidP="00BC5BD2">
            <w:pPr>
              <w:rPr>
                <w:color w:val="000000"/>
                <w:sz w:val="22"/>
                <w:szCs w:val="22"/>
              </w:rPr>
            </w:pPr>
            <w:r w:rsidRPr="000927B3">
              <w:rPr>
                <w:color w:val="000000"/>
                <w:sz w:val="22"/>
                <w:szCs w:val="22"/>
              </w:rPr>
              <w:t xml:space="preserve">Verfahren zum Erbringen und Aufzeichnen des Nachweises, dass die Ausrüstung ihrer Spezifikation entsprechend bereitgestellt und installiert wurde </w:t>
            </w:r>
          </w:p>
          <w:p w14:paraId="4209C29C" w14:textId="77777777" w:rsidR="00BC5BD2" w:rsidRPr="000927B3" w:rsidRDefault="00BC5BD2" w:rsidP="00BC5BD2">
            <w:pPr>
              <w:rPr>
                <w:color w:val="000000"/>
                <w:sz w:val="22"/>
                <w:szCs w:val="22"/>
              </w:rPr>
            </w:pPr>
            <w:r w:rsidRPr="000927B3">
              <w:rPr>
                <w:color w:val="000000"/>
                <w:sz w:val="22"/>
                <w:szCs w:val="22"/>
              </w:rPr>
              <w:t>Siegelgerät:</w:t>
            </w:r>
            <w:r w:rsidRPr="000927B3">
              <w:rPr>
                <w:color w:val="000000"/>
                <w:sz w:val="22"/>
                <w:szCs w:val="22"/>
              </w:rPr>
              <w:tab/>
              <w:t>Abnahmebeurteilung</w:t>
            </w:r>
          </w:p>
          <w:p w14:paraId="0B7BAAC6" w14:textId="77777777" w:rsidR="00BC5BD2" w:rsidRPr="000927B3" w:rsidRDefault="00BC5BD2" w:rsidP="00BC5BD2">
            <w:pPr>
              <w:rPr>
                <w:color w:val="000000"/>
                <w:sz w:val="22"/>
                <w:szCs w:val="22"/>
              </w:rPr>
            </w:pPr>
            <w:r w:rsidRPr="000927B3">
              <w:rPr>
                <w:color w:val="000000"/>
                <w:sz w:val="22"/>
                <w:szCs w:val="22"/>
              </w:rPr>
              <w:t>RDG</w:t>
            </w:r>
            <w:r>
              <w:rPr>
                <w:color w:val="000000"/>
                <w:sz w:val="22"/>
                <w:szCs w:val="22"/>
              </w:rPr>
              <w:t>/RDE</w:t>
            </w:r>
            <w:r w:rsidRPr="000927B3">
              <w:rPr>
                <w:color w:val="000000"/>
                <w:sz w:val="22"/>
                <w:szCs w:val="22"/>
              </w:rPr>
              <w:t>:</w:t>
            </w:r>
            <w:r w:rsidRPr="000927B3">
              <w:rPr>
                <w:color w:val="000000"/>
                <w:sz w:val="22"/>
                <w:szCs w:val="22"/>
              </w:rPr>
              <w:tab/>
              <w:t>Installationsqualifikation</w:t>
            </w:r>
          </w:p>
          <w:p w14:paraId="22532814" w14:textId="77777777" w:rsidR="00BC5BD2" w:rsidRPr="000927B3" w:rsidRDefault="00BC5BD2" w:rsidP="00BC5BD2">
            <w:pPr>
              <w:rPr>
                <w:color w:val="000000"/>
                <w:sz w:val="22"/>
                <w:szCs w:val="22"/>
              </w:rPr>
            </w:pPr>
            <w:r w:rsidRPr="000927B3">
              <w:rPr>
                <w:color w:val="000000"/>
                <w:sz w:val="22"/>
                <w:szCs w:val="22"/>
              </w:rPr>
              <w:t>Sterilisator:</w:t>
            </w:r>
            <w:r w:rsidRPr="000927B3">
              <w:rPr>
                <w:color w:val="000000"/>
                <w:sz w:val="22"/>
                <w:szCs w:val="22"/>
              </w:rPr>
              <w:tab/>
              <w:t>Abnahmebeurteilung</w:t>
            </w:r>
          </w:p>
        </w:tc>
      </w:tr>
      <w:tr w:rsidR="00BC5BD2" w14:paraId="55A7389D"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73D65FCC" w14:textId="77777777" w:rsidR="00BC5BD2" w:rsidRPr="000927B3" w:rsidRDefault="00BC5BD2" w:rsidP="00BC5BD2">
            <w:pPr>
              <w:rPr>
                <w:color w:val="000000"/>
                <w:sz w:val="22"/>
                <w:szCs w:val="22"/>
              </w:rPr>
            </w:pPr>
            <w:r w:rsidRPr="000927B3">
              <w:rPr>
                <w:color w:val="000000"/>
                <w:sz w:val="22"/>
                <w:szCs w:val="22"/>
              </w:rPr>
              <w:t>ISO</w:t>
            </w:r>
          </w:p>
        </w:tc>
        <w:tc>
          <w:tcPr>
            <w:tcW w:w="6804" w:type="dxa"/>
            <w:tcBorders>
              <w:top w:val="nil"/>
              <w:left w:val="nil"/>
              <w:bottom w:val="nil"/>
              <w:right w:val="nil"/>
            </w:tcBorders>
            <w:shd w:val="clear" w:color="auto" w:fill="auto"/>
            <w:hideMark/>
          </w:tcPr>
          <w:p w14:paraId="022604D5" w14:textId="77777777" w:rsidR="00BC5BD2" w:rsidRPr="000927B3" w:rsidRDefault="00BC5BD2" w:rsidP="00BC5BD2">
            <w:pPr>
              <w:rPr>
                <w:bCs/>
                <w:color w:val="000000"/>
                <w:sz w:val="22"/>
                <w:szCs w:val="22"/>
              </w:rPr>
            </w:pPr>
            <w:r w:rsidRPr="000927B3">
              <w:rPr>
                <w:bCs/>
                <w:color w:val="000000"/>
                <w:sz w:val="22"/>
                <w:szCs w:val="22"/>
              </w:rPr>
              <w:t xml:space="preserve">International </w:t>
            </w:r>
            <w:proofErr w:type="spellStart"/>
            <w:r w:rsidRPr="000927B3">
              <w:rPr>
                <w:bCs/>
                <w:color w:val="000000"/>
                <w:sz w:val="22"/>
                <w:szCs w:val="22"/>
              </w:rPr>
              <w:t>Organization</w:t>
            </w:r>
            <w:proofErr w:type="spellEnd"/>
            <w:r w:rsidRPr="000927B3">
              <w:rPr>
                <w:bCs/>
                <w:color w:val="000000"/>
                <w:sz w:val="22"/>
                <w:szCs w:val="22"/>
              </w:rPr>
              <w:t xml:space="preserve"> </w:t>
            </w:r>
            <w:proofErr w:type="spellStart"/>
            <w:r w:rsidRPr="000927B3">
              <w:rPr>
                <w:bCs/>
                <w:color w:val="000000"/>
                <w:sz w:val="22"/>
                <w:szCs w:val="22"/>
              </w:rPr>
              <w:t>for</w:t>
            </w:r>
            <w:proofErr w:type="spellEnd"/>
            <w:r w:rsidRPr="000927B3">
              <w:rPr>
                <w:bCs/>
                <w:color w:val="000000"/>
                <w:sz w:val="22"/>
                <w:szCs w:val="22"/>
              </w:rPr>
              <w:t xml:space="preserve"> </w:t>
            </w:r>
            <w:proofErr w:type="spellStart"/>
            <w:r w:rsidRPr="000927B3">
              <w:rPr>
                <w:bCs/>
                <w:color w:val="000000"/>
                <w:sz w:val="22"/>
                <w:szCs w:val="22"/>
              </w:rPr>
              <w:t>Standardization</w:t>
            </w:r>
            <w:proofErr w:type="spellEnd"/>
          </w:p>
          <w:p w14:paraId="07940C44" w14:textId="77777777" w:rsidR="00BC5BD2" w:rsidRPr="000927B3" w:rsidRDefault="00BC5BD2" w:rsidP="00BC5BD2">
            <w:pPr>
              <w:rPr>
                <w:bCs/>
                <w:color w:val="000000"/>
                <w:sz w:val="22"/>
                <w:szCs w:val="22"/>
              </w:rPr>
            </w:pPr>
            <w:r w:rsidRPr="000927B3">
              <w:rPr>
                <w:bCs/>
                <w:color w:val="000000"/>
                <w:sz w:val="22"/>
                <w:szCs w:val="22"/>
              </w:rPr>
              <w:t>Internationale Organisation für Normung</w:t>
            </w:r>
          </w:p>
        </w:tc>
      </w:tr>
      <w:tr w:rsidR="00BC5BD2" w14:paraId="1E0AE344"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0B33BA71" w14:textId="77777777" w:rsidR="00BC5BD2" w:rsidRPr="000927B3" w:rsidRDefault="00BC5BD2" w:rsidP="00BC5BD2">
            <w:pPr>
              <w:rPr>
                <w:color w:val="000000"/>
                <w:sz w:val="22"/>
                <w:szCs w:val="22"/>
              </w:rPr>
            </w:pPr>
            <w:r>
              <w:rPr>
                <w:color w:val="000000"/>
                <w:sz w:val="22"/>
                <w:szCs w:val="22"/>
              </w:rPr>
              <w:t>ION</w:t>
            </w:r>
          </w:p>
        </w:tc>
        <w:tc>
          <w:tcPr>
            <w:tcW w:w="6804" w:type="dxa"/>
            <w:tcBorders>
              <w:top w:val="nil"/>
              <w:left w:val="nil"/>
              <w:bottom w:val="nil"/>
              <w:right w:val="nil"/>
            </w:tcBorders>
            <w:shd w:val="clear" w:color="auto" w:fill="auto"/>
          </w:tcPr>
          <w:p w14:paraId="5A843C51" w14:textId="77777777" w:rsidR="00BC5BD2" w:rsidRPr="000927B3" w:rsidRDefault="00BC5BD2" w:rsidP="00BC5BD2">
            <w:pPr>
              <w:rPr>
                <w:bCs/>
                <w:color w:val="000000"/>
                <w:sz w:val="22"/>
                <w:szCs w:val="22"/>
              </w:rPr>
            </w:pPr>
            <w:r>
              <w:rPr>
                <w:bCs/>
                <w:color w:val="000000"/>
                <w:sz w:val="22"/>
                <w:szCs w:val="22"/>
              </w:rPr>
              <w:t>Ionenaustauscherpatrone</w:t>
            </w:r>
          </w:p>
        </w:tc>
      </w:tr>
      <w:tr w:rsidR="00BC5BD2" w14:paraId="24A0E842"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22BD7A80" w14:textId="77777777" w:rsidR="00BC5BD2" w:rsidRPr="000927B3" w:rsidRDefault="00BC5BD2" w:rsidP="00BC5BD2">
            <w:pPr>
              <w:rPr>
                <w:color w:val="000000"/>
                <w:sz w:val="22"/>
                <w:szCs w:val="22"/>
              </w:rPr>
            </w:pPr>
            <w:r w:rsidRPr="000927B3">
              <w:rPr>
                <w:color w:val="000000"/>
                <w:sz w:val="22"/>
                <w:szCs w:val="22"/>
              </w:rPr>
              <w:t>KD</w:t>
            </w:r>
          </w:p>
        </w:tc>
        <w:tc>
          <w:tcPr>
            <w:tcW w:w="6804" w:type="dxa"/>
            <w:tcBorders>
              <w:top w:val="nil"/>
              <w:left w:val="nil"/>
              <w:bottom w:val="nil"/>
              <w:right w:val="nil"/>
            </w:tcBorders>
            <w:shd w:val="clear" w:color="auto" w:fill="auto"/>
            <w:hideMark/>
          </w:tcPr>
          <w:p w14:paraId="5A114F53" w14:textId="77777777" w:rsidR="00BC5BD2" w:rsidRPr="000927B3" w:rsidRDefault="00BC5BD2" w:rsidP="00BC5BD2">
            <w:pPr>
              <w:rPr>
                <w:color w:val="000000"/>
                <w:sz w:val="22"/>
                <w:szCs w:val="22"/>
              </w:rPr>
            </w:pPr>
            <w:r w:rsidRPr="000927B3">
              <w:rPr>
                <w:color w:val="000000"/>
                <w:sz w:val="22"/>
                <w:szCs w:val="22"/>
              </w:rPr>
              <w:t>Kundendienst</w:t>
            </w:r>
          </w:p>
          <w:p w14:paraId="651D0049" w14:textId="77777777" w:rsidR="00BC5BD2" w:rsidRPr="000927B3" w:rsidRDefault="00BC5BD2" w:rsidP="00BC5BD2">
            <w:pPr>
              <w:rPr>
                <w:color w:val="000000"/>
                <w:sz w:val="22"/>
                <w:szCs w:val="22"/>
              </w:rPr>
            </w:pPr>
            <w:r w:rsidRPr="000927B3">
              <w:rPr>
                <w:color w:val="000000"/>
                <w:sz w:val="22"/>
                <w:szCs w:val="22"/>
              </w:rPr>
              <w:t>HP Medizintechnik GmbH als GU</w:t>
            </w:r>
          </w:p>
        </w:tc>
      </w:tr>
      <w:tr w:rsidR="00BC5BD2" w14:paraId="692E104C"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4BFAE97E" w14:textId="77777777" w:rsidR="00BC5BD2" w:rsidRPr="000927B3" w:rsidRDefault="00BC5BD2" w:rsidP="00BC5BD2">
            <w:pPr>
              <w:rPr>
                <w:color w:val="000000"/>
                <w:sz w:val="22"/>
                <w:szCs w:val="22"/>
              </w:rPr>
            </w:pPr>
            <w:proofErr w:type="spellStart"/>
            <w:r w:rsidRPr="000927B3">
              <w:rPr>
                <w:color w:val="000000"/>
                <w:sz w:val="22"/>
                <w:szCs w:val="22"/>
              </w:rPr>
              <w:t>KdoSanDst</w:t>
            </w:r>
            <w:proofErr w:type="spellEnd"/>
          </w:p>
        </w:tc>
        <w:tc>
          <w:tcPr>
            <w:tcW w:w="6804" w:type="dxa"/>
            <w:tcBorders>
              <w:top w:val="nil"/>
              <w:left w:val="nil"/>
              <w:bottom w:val="nil"/>
              <w:right w:val="nil"/>
            </w:tcBorders>
            <w:shd w:val="clear" w:color="auto" w:fill="auto"/>
            <w:hideMark/>
          </w:tcPr>
          <w:p w14:paraId="73DC657B" w14:textId="77777777" w:rsidR="00BC5BD2" w:rsidRPr="000927B3" w:rsidRDefault="00BC5BD2" w:rsidP="00BC5BD2">
            <w:pPr>
              <w:rPr>
                <w:color w:val="000000"/>
                <w:sz w:val="22"/>
                <w:szCs w:val="22"/>
              </w:rPr>
            </w:pPr>
            <w:r w:rsidRPr="000927B3">
              <w:rPr>
                <w:color w:val="000000"/>
                <w:sz w:val="22"/>
                <w:szCs w:val="22"/>
              </w:rPr>
              <w:t>Kommando Sanitätsdienst</w:t>
            </w:r>
          </w:p>
        </w:tc>
      </w:tr>
      <w:tr w:rsidR="00BC5BD2" w14:paraId="0168182E"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644DFF79" w14:textId="77777777" w:rsidR="00BC5BD2" w:rsidRPr="000927B3" w:rsidRDefault="00BC5BD2" w:rsidP="00BC5BD2">
            <w:pPr>
              <w:rPr>
                <w:color w:val="000000"/>
                <w:sz w:val="22"/>
                <w:szCs w:val="22"/>
              </w:rPr>
            </w:pPr>
            <w:r w:rsidRPr="000927B3">
              <w:rPr>
                <w:color w:val="000000"/>
                <w:sz w:val="22"/>
                <w:szCs w:val="22"/>
              </w:rPr>
              <w:t>KFK</w:t>
            </w:r>
          </w:p>
        </w:tc>
        <w:tc>
          <w:tcPr>
            <w:tcW w:w="6804" w:type="dxa"/>
            <w:tcBorders>
              <w:top w:val="nil"/>
              <w:left w:val="nil"/>
              <w:bottom w:val="nil"/>
              <w:right w:val="nil"/>
            </w:tcBorders>
            <w:shd w:val="clear" w:color="auto" w:fill="auto"/>
            <w:hideMark/>
          </w:tcPr>
          <w:p w14:paraId="1F4EA8FD" w14:textId="77777777" w:rsidR="00BC5BD2" w:rsidRPr="000927B3" w:rsidRDefault="00BC5BD2" w:rsidP="00BC5BD2">
            <w:pPr>
              <w:rPr>
                <w:color w:val="000000"/>
                <w:sz w:val="22"/>
                <w:szCs w:val="22"/>
              </w:rPr>
            </w:pPr>
            <w:r w:rsidRPr="000927B3">
              <w:rPr>
                <w:color w:val="000000"/>
                <w:sz w:val="22"/>
                <w:szCs w:val="22"/>
              </w:rPr>
              <w:t>Kontrolle, Freigabe, Kennzeichnung</w:t>
            </w:r>
          </w:p>
          <w:p w14:paraId="27B5B832" w14:textId="536ED515" w:rsidR="00BC5BD2" w:rsidRPr="000927B3" w:rsidRDefault="00BC5BD2" w:rsidP="00BC5BD2">
            <w:pPr>
              <w:rPr>
                <w:color w:val="000000"/>
                <w:sz w:val="22"/>
                <w:szCs w:val="22"/>
              </w:rPr>
            </w:pPr>
            <w:r>
              <w:rPr>
                <w:color w:val="000000"/>
                <w:sz w:val="22"/>
                <w:szCs w:val="22"/>
              </w:rPr>
              <w:t>8</w:t>
            </w:r>
            <w:r w:rsidRPr="000927B3">
              <w:rPr>
                <w:color w:val="000000"/>
                <w:sz w:val="22"/>
                <w:szCs w:val="22"/>
              </w:rPr>
              <w:t>. Unterordner im QM-System zu KPR</w:t>
            </w:r>
            <w:r w:rsidR="00C75320">
              <w:rPr>
                <w:color w:val="000000"/>
                <w:sz w:val="22"/>
                <w:szCs w:val="22"/>
              </w:rPr>
              <w:t>_TSM</w:t>
            </w:r>
          </w:p>
        </w:tc>
      </w:tr>
      <w:tr w:rsidR="00BC5BD2" w14:paraId="10419B4A"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1174512A" w14:textId="77777777" w:rsidR="00BC5BD2" w:rsidRPr="000927B3" w:rsidRDefault="00BC5BD2" w:rsidP="00BC5BD2">
            <w:pPr>
              <w:rPr>
                <w:color w:val="000000"/>
                <w:sz w:val="22"/>
                <w:szCs w:val="22"/>
              </w:rPr>
            </w:pPr>
            <w:r w:rsidRPr="000927B3">
              <w:rPr>
                <w:color w:val="000000"/>
                <w:sz w:val="22"/>
                <w:szCs w:val="22"/>
              </w:rPr>
              <w:t>KPF</w:t>
            </w:r>
          </w:p>
        </w:tc>
        <w:tc>
          <w:tcPr>
            <w:tcW w:w="6804" w:type="dxa"/>
            <w:tcBorders>
              <w:top w:val="nil"/>
              <w:left w:val="nil"/>
              <w:bottom w:val="nil"/>
              <w:right w:val="nil"/>
            </w:tcBorders>
            <w:shd w:val="clear" w:color="auto" w:fill="auto"/>
            <w:hideMark/>
          </w:tcPr>
          <w:p w14:paraId="365A716E" w14:textId="77777777" w:rsidR="00BC5BD2" w:rsidRPr="000927B3" w:rsidRDefault="00BC5BD2" w:rsidP="00BC5BD2">
            <w:pPr>
              <w:rPr>
                <w:color w:val="000000"/>
                <w:sz w:val="22"/>
                <w:szCs w:val="22"/>
              </w:rPr>
            </w:pPr>
            <w:r w:rsidRPr="000927B3">
              <w:rPr>
                <w:color w:val="000000"/>
                <w:sz w:val="22"/>
                <w:szCs w:val="22"/>
              </w:rPr>
              <w:t>Kontrolle, Pflege, Zusammenbau, Funktionskontrolle</w:t>
            </w:r>
          </w:p>
          <w:p w14:paraId="46BE5EA4" w14:textId="08DA0035" w:rsidR="00BC5BD2" w:rsidRPr="000927B3" w:rsidRDefault="00BC5BD2" w:rsidP="00BC5BD2">
            <w:pPr>
              <w:rPr>
                <w:color w:val="000000"/>
                <w:sz w:val="22"/>
                <w:szCs w:val="22"/>
              </w:rPr>
            </w:pPr>
            <w:r>
              <w:rPr>
                <w:color w:val="000000"/>
                <w:sz w:val="22"/>
                <w:szCs w:val="22"/>
              </w:rPr>
              <w:t>4</w:t>
            </w:r>
            <w:r w:rsidRPr="000927B3">
              <w:rPr>
                <w:color w:val="000000"/>
                <w:sz w:val="22"/>
                <w:szCs w:val="22"/>
              </w:rPr>
              <w:t>. Unterordner im QM-System zu KPR</w:t>
            </w:r>
            <w:r w:rsidR="00E21951">
              <w:rPr>
                <w:color w:val="000000"/>
                <w:sz w:val="22"/>
                <w:szCs w:val="22"/>
              </w:rPr>
              <w:t>_TSM</w:t>
            </w:r>
          </w:p>
        </w:tc>
      </w:tr>
      <w:tr w:rsidR="00E21951" w14:paraId="0DBD371D"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2B060BCD" w14:textId="52F7EDB6" w:rsidR="00E21951" w:rsidRPr="000927B3" w:rsidRDefault="00E21951" w:rsidP="00E21951">
            <w:pPr>
              <w:rPr>
                <w:color w:val="000000"/>
                <w:sz w:val="22"/>
                <w:szCs w:val="22"/>
              </w:rPr>
            </w:pPr>
            <w:r w:rsidRPr="000927B3">
              <w:rPr>
                <w:color w:val="000000"/>
                <w:sz w:val="22"/>
                <w:szCs w:val="22"/>
              </w:rPr>
              <w:t>KPR</w:t>
            </w:r>
          </w:p>
        </w:tc>
        <w:tc>
          <w:tcPr>
            <w:tcW w:w="6804" w:type="dxa"/>
            <w:tcBorders>
              <w:top w:val="nil"/>
              <w:left w:val="nil"/>
              <w:bottom w:val="nil"/>
              <w:right w:val="nil"/>
            </w:tcBorders>
            <w:shd w:val="clear" w:color="auto" w:fill="auto"/>
            <w:hideMark/>
          </w:tcPr>
          <w:p w14:paraId="71D26036" w14:textId="77777777" w:rsidR="00E21951" w:rsidRPr="000927B3" w:rsidRDefault="00E21951" w:rsidP="00E21951">
            <w:pPr>
              <w:rPr>
                <w:color w:val="000000"/>
                <w:sz w:val="22"/>
                <w:szCs w:val="22"/>
              </w:rPr>
            </w:pPr>
            <w:r w:rsidRPr="000927B3">
              <w:rPr>
                <w:color w:val="000000"/>
                <w:sz w:val="22"/>
                <w:szCs w:val="22"/>
              </w:rPr>
              <w:t>Kernprozess Aufbereitung von MP</w:t>
            </w:r>
          </w:p>
          <w:p w14:paraId="2EC1F8CC" w14:textId="77777777" w:rsidR="00E21951" w:rsidRPr="000927B3" w:rsidRDefault="00E21951" w:rsidP="00E21951">
            <w:pPr>
              <w:rPr>
                <w:color w:val="000000"/>
                <w:sz w:val="22"/>
                <w:szCs w:val="22"/>
              </w:rPr>
            </w:pPr>
            <w:r w:rsidRPr="000927B3">
              <w:rPr>
                <w:color w:val="000000"/>
                <w:sz w:val="22"/>
                <w:szCs w:val="22"/>
              </w:rPr>
              <w:t>3. Ordner im QM-System</w:t>
            </w:r>
          </w:p>
          <w:p w14:paraId="601B2DE9" w14:textId="62726347" w:rsidR="00E21951" w:rsidRPr="000927B3" w:rsidRDefault="00E21951" w:rsidP="00E21951">
            <w:pPr>
              <w:rPr>
                <w:color w:val="000000"/>
                <w:sz w:val="22"/>
                <w:szCs w:val="22"/>
              </w:rPr>
            </w:pPr>
            <w:r w:rsidRPr="000927B3">
              <w:rPr>
                <w:color w:val="000000"/>
                <w:sz w:val="22"/>
                <w:szCs w:val="22"/>
              </w:rPr>
              <w:t>Unterteilt in die Zwischenebenen TLM und TSM</w:t>
            </w:r>
          </w:p>
        </w:tc>
      </w:tr>
      <w:tr w:rsidR="00BC5BD2" w14:paraId="5F0ED45E"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2EF8037E" w14:textId="77777777" w:rsidR="00BC5BD2" w:rsidRPr="000927B3" w:rsidRDefault="00BC5BD2" w:rsidP="00BC5BD2">
            <w:pPr>
              <w:rPr>
                <w:color w:val="000000"/>
                <w:sz w:val="22"/>
                <w:szCs w:val="22"/>
              </w:rPr>
            </w:pPr>
            <w:r w:rsidRPr="000927B3">
              <w:rPr>
                <w:color w:val="000000"/>
                <w:sz w:val="22"/>
                <w:szCs w:val="22"/>
              </w:rPr>
              <w:t>KRINKO</w:t>
            </w:r>
          </w:p>
        </w:tc>
        <w:tc>
          <w:tcPr>
            <w:tcW w:w="6804" w:type="dxa"/>
            <w:tcBorders>
              <w:top w:val="nil"/>
              <w:left w:val="nil"/>
              <w:bottom w:val="nil"/>
              <w:right w:val="nil"/>
            </w:tcBorders>
            <w:shd w:val="clear" w:color="auto" w:fill="auto"/>
            <w:hideMark/>
          </w:tcPr>
          <w:p w14:paraId="7BAAB5D6" w14:textId="77777777" w:rsidR="00BC5BD2" w:rsidRPr="000927B3" w:rsidRDefault="00BC5BD2" w:rsidP="00BC5BD2">
            <w:pPr>
              <w:rPr>
                <w:color w:val="000000"/>
                <w:sz w:val="22"/>
                <w:szCs w:val="22"/>
              </w:rPr>
            </w:pPr>
            <w:r w:rsidRPr="000927B3">
              <w:rPr>
                <w:color w:val="000000"/>
                <w:sz w:val="22"/>
                <w:szCs w:val="22"/>
              </w:rPr>
              <w:t>Kommission für Krankenhaushygiene und Infektionsprävention</w:t>
            </w:r>
          </w:p>
        </w:tc>
      </w:tr>
      <w:tr w:rsidR="00BC5BD2" w14:paraId="3E1680AF"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56F5FD47" w14:textId="77777777" w:rsidR="00BC5BD2" w:rsidRPr="000927B3" w:rsidRDefault="00BC5BD2" w:rsidP="00BC5BD2">
            <w:pPr>
              <w:rPr>
                <w:color w:val="000000"/>
                <w:sz w:val="22"/>
                <w:szCs w:val="22"/>
              </w:rPr>
            </w:pPr>
            <w:r w:rsidRPr="000927B3">
              <w:rPr>
                <w:color w:val="000000"/>
                <w:sz w:val="22"/>
                <w:szCs w:val="22"/>
              </w:rPr>
              <w:t>LAT</w:t>
            </w:r>
          </w:p>
        </w:tc>
        <w:tc>
          <w:tcPr>
            <w:tcW w:w="6804" w:type="dxa"/>
            <w:tcBorders>
              <w:top w:val="nil"/>
              <w:left w:val="nil"/>
              <w:bottom w:val="nil"/>
              <w:right w:val="nil"/>
            </w:tcBorders>
            <w:shd w:val="clear" w:color="auto" w:fill="auto"/>
            <w:hideMark/>
          </w:tcPr>
          <w:p w14:paraId="3602728C" w14:textId="77777777" w:rsidR="00BC5BD2" w:rsidRPr="000927B3" w:rsidRDefault="00BC5BD2" w:rsidP="00BC5BD2">
            <w:pPr>
              <w:rPr>
                <w:color w:val="000000"/>
                <w:sz w:val="22"/>
                <w:szCs w:val="22"/>
              </w:rPr>
            </w:pPr>
            <w:r w:rsidRPr="000927B3">
              <w:rPr>
                <w:color w:val="000000"/>
                <w:sz w:val="22"/>
                <w:szCs w:val="22"/>
              </w:rPr>
              <w:t>Lagerung, Ausgabe, Transport</w:t>
            </w:r>
          </w:p>
          <w:p w14:paraId="16F131F7" w14:textId="45A86865" w:rsidR="00BC5BD2" w:rsidRPr="000927B3" w:rsidRDefault="00BC5BD2" w:rsidP="00BC5BD2">
            <w:pPr>
              <w:rPr>
                <w:color w:val="000000"/>
                <w:sz w:val="22"/>
                <w:szCs w:val="22"/>
              </w:rPr>
            </w:pPr>
            <w:r>
              <w:rPr>
                <w:color w:val="000000"/>
                <w:sz w:val="22"/>
                <w:szCs w:val="22"/>
              </w:rPr>
              <w:t>9</w:t>
            </w:r>
            <w:r w:rsidRPr="000927B3">
              <w:rPr>
                <w:color w:val="000000"/>
                <w:sz w:val="22"/>
                <w:szCs w:val="22"/>
              </w:rPr>
              <w:t>. Unterordner im QM-System zu KPR</w:t>
            </w:r>
            <w:r w:rsidR="00E21951">
              <w:rPr>
                <w:color w:val="000000"/>
                <w:sz w:val="22"/>
                <w:szCs w:val="22"/>
              </w:rPr>
              <w:t>_TSM</w:t>
            </w:r>
          </w:p>
        </w:tc>
      </w:tr>
      <w:tr w:rsidR="00E21951" w14:paraId="18A27681"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44B9C31E" w14:textId="49DE9B1A" w:rsidR="00E21951" w:rsidRPr="000927B3" w:rsidRDefault="00E21951" w:rsidP="00E21951">
            <w:pPr>
              <w:rPr>
                <w:color w:val="000000"/>
                <w:sz w:val="22"/>
                <w:szCs w:val="22"/>
              </w:rPr>
            </w:pPr>
            <w:r w:rsidRPr="000927B3">
              <w:rPr>
                <w:color w:val="000000"/>
                <w:sz w:val="22"/>
                <w:szCs w:val="22"/>
              </w:rPr>
              <w:t>LAU</w:t>
            </w:r>
          </w:p>
        </w:tc>
        <w:tc>
          <w:tcPr>
            <w:tcW w:w="6804" w:type="dxa"/>
            <w:tcBorders>
              <w:top w:val="nil"/>
              <w:left w:val="nil"/>
              <w:bottom w:val="nil"/>
              <w:right w:val="nil"/>
            </w:tcBorders>
            <w:shd w:val="clear" w:color="auto" w:fill="auto"/>
          </w:tcPr>
          <w:p w14:paraId="7BF108E3" w14:textId="77777777" w:rsidR="00E21951" w:rsidRPr="000927B3" w:rsidRDefault="00E21951" w:rsidP="00E21951">
            <w:pPr>
              <w:rPr>
                <w:color w:val="000000"/>
                <w:sz w:val="22"/>
                <w:szCs w:val="22"/>
              </w:rPr>
            </w:pPr>
            <w:r w:rsidRPr="000927B3">
              <w:rPr>
                <w:color w:val="000000"/>
                <w:sz w:val="22"/>
                <w:szCs w:val="22"/>
              </w:rPr>
              <w:t>Lagerung, Ausgabe Untersuchungsort</w:t>
            </w:r>
          </w:p>
          <w:p w14:paraId="257F1DAF" w14:textId="68EEE180" w:rsidR="00E21951" w:rsidRPr="000927B3" w:rsidRDefault="00E21951" w:rsidP="00E21951">
            <w:pPr>
              <w:rPr>
                <w:color w:val="000000"/>
                <w:sz w:val="22"/>
                <w:szCs w:val="22"/>
              </w:rPr>
            </w:pPr>
            <w:r w:rsidRPr="000927B3">
              <w:rPr>
                <w:color w:val="000000"/>
                <w:sz w:val="22"/>
                <w:szCs w:val="22"/>
              </w:rPr>
              <w:t>9. Unterordner im QM-System zu KPR_TLM</w:t>
            </w:r>
          </w:p>
        </w:tc>
      </w:tr>
      <w:tr w:rsidR="00E21951" w14:paraId="33B9AAE8"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792E4024" w14:textId="2F4DE137" w:rsidR="00E21951" w:rsidRPr="000927B3" w:rsidRDefault="00E21951" w:rsidP="00E21951">
            <w:pPr>
              <w:rPr>
                <w:color w:val="000000"/>
                <w:sz w:val="22"/>
                <w:szCs w:val="22"/>
              </w:rPr>
            </w:pPr>
            <w:r w:rsidRPr="000927B3">
              <w:rPr>
                <w:color w:val="000000"/>
                <w:sz w:val="22"/>
                <w:szCs w:val="22"/>
              </w:rPr>
              <w:t>LEB</w:t>
            </w:r>
          </w:p>
        </w:tc>
        <w:tc>
          <w:tcPr>
            <w:tcW w:w="6804" w:type="dxa"/>
            <w:tcBorders>
              <w:top w:val="nil"/>
              <w:left w:val="nil"/>
              <w:bottom w:val="nil"/>
              <w:right w:val="nil"/>
            </w:tcBorders>
            <w:shd w:val="clear" w:color="auto" w:fill="auto"/>
          </w:tcPr>
          <w:p w14:paraId="59C5BC2B" w14:textId="77777777" w:rsidR="00E21951" w:rsidRPr="000927B3" w:rsidRDefault="00E21951" w:rsidP="00E21951">
            <w:pPr>
              <w:rPr>
                <w:color w:val="000000"/>
                <w:sz w:val="22"/>
                <w:szCs w:val="22"/>
              </w:rPr>
            </w:pPr>
            <w:r w:rsidRPr="000927B3">
              <w:rPr>
                <w:color w:val="000000"/>
                <w:sz w:val="22"/>
                <w:szCs w:val="22"/>
              </w:rPr>
              <w:t>Lagerung, Einsatzbereitschaft</w:t>
            </w:r>
          </w:p>
          <w:p w14:paraId="7E5F93E5" w14:textId="11D09883" w:rsidR="00E21951" w:rsidRPr="000927B3" w:rsidRDefault="00E21951" w:rsidP="00E21951">
            <w:pPr>
              <w:rPr>
                <w:color w:val="000000"/>
                <w:sz w:val="22"/>
                <w:szCs w:val="22"/>
              </w:rPr>
            </w:pPr>
            <w:r w:rsidRPr="000927B3">
              <w:rPr>
                <w:color w:val="000000"/>
                <w:sz w:val="22"/>
                <w:szCs w:val="22"/>
              </w:rPr>
              <w:t>8. Unterordner im QM-System zu GRU</w:t>
            </w:r>
          </w:p>
        </w:tc>
      </w:tr>
      <w:tr w:rsidR="00BC5BD2" w14:paraId="7C937F1A"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00539D02" w14:textId="77777777" w:rsidR="00BC5BD2" w:rsidRPr="000927B3" w:rsidRDefault="00BC5BD2" w:rsidP="00BC5BD2">
            <w:pPr>
              <w:rPr>
                <w:color w:val="000000"/>
                <w:sz w:val="22"/>
                <w:szCs w:val="22"/>
              </w:rPr>
            </w:pPr>
            <w:r w:rsidRPr="000927B3">
              <w:rPr>
                <w:color w:val="000000"/>
                <w:sz w:val="22"/>
                <w:szCs w:val="22"/>
              </w:rPr>
              <w:t>LED</w:t>
            </w:r>
          </w:p>
        </w:tc>
        <w:tc>
          <w:tcPr>
            <w:tcW w:w="6804" w:type="dxa"/>
            <w:tcBorders>
              <w:top w:val="nil"/>
              <w:left w:val="nil"/>
              <w:bottom w:val="nil"/>
              <w:right w:val="nil"/>
            </w:tcBorders>
            <w:shd w:val="clear" w:color="auto" w:fill="auto"/>
            <w:hideMark/>
          </w:tcPr>
          <w:p w14:paraId="22BB0AA1" w14:textId="77777777" w:rsidR="00BC5BD2" w:rsidRPr="000927B3" w:rsidRDefault="00BC5BD2" w:rsidP="00BC5BD2">
            <w:pPr>
              <w:rPr>
                <w:color w:val="000000"/>
                <w:sz w:val="22"/>
                <w:szCs w:val="22"/>
              </w:rPr>
            </w:pPr>
            <w:r w:rsidRPr="000927B3">
              <w:rPr>
                <w:color w:val="000000"/>
                <w:sz w:val="22"/>
                <w:szCs w:val="22"/>
              </w:rPr>
              <w:t xml:space="preserve">(engl.: Light </w:t>
            </w:r>
            <w:proofErr w:type="spellStart"/>
            <w:r w:rsidRPr="000927B3">
              <w:rPr>
                <w:color w:val="000000"/>
                <w:sz w:val="22"/>
                <w:szCs w:val="22"/>
              </w:rPr>
              <w:t>Emitting</w:t>
            </w:r>
            <w:proofErr w:type="spellEnd"/>
            <w:r w:rsidRPr="000927B3">
              <w:rPr>
                <w:color w:val="000000"/>
                <w:sz w:val="22"/>
                <w:szCs w:val="22"/>
              </w:rPr>
              <w:t xml:space="preserve"> </w:t>
            </w:r>
            <w:proofErr w:type="spellStart"/>
            <w:r w:rsidRPr="000927B3">
              <w:rPr>
                <w:color w:val="000000"/>
                <w:sz w:val="22"/>
                <w:szCs w:val="22"/>
              </w:rPr>
              <w:t>Diodes</w:t>
            </w:r>
            <w:proofErr w:type="spellEnd"/>
            <w:r w:rsidRPr="000927B3">
              <w:rPr>
                <w:color w:val="000000"/>
                <w:sz w:val="22"/>
                <w:szCs w:val="22"/>
              </w:rPr>
              <w:t>) &gt; Leuchtdiode</w:t>
            </w:r>
          </w:p>
        </w:tc>
      </w:tr>
      <w:tr w:rsidR="00BC5BD2" w14:paraId="0EFA252C"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41801503" w14:textId="77777777" w:rsidR="00BC5BD2" w:rsidRPr="000927B3" w:rsidRDefault="00BC5BD2" w:rsidP="00BC5BD2">
            <w:pPr>
              <w:rPr>
                <w:color w:val="000000"/>
                <w:sz w:val="22"/>
                <w:szCs w:val="22"/>
              </w:rPr>
            </w:pPr>
            <w:r w:rsidRPr="000927B3">
              <w:rPr>
                <w:color w:val="000000"/>
                <w:sz w:val="22"/>
                <w:szCs w:val="22"/>
              </w:rPr>
              <w:t>LMC</w:t>
            </w:r>
          </w:p>
        </w:tc>
        <w:tc>
          <w:tcPr>
            <w:tcW w:w="6804" w:type="dxa"/>
            <w:tcBorders>
              <w:top w:val="nil"/>
              <w:left w:val="nil"/>
              <w:bottom w:val="nil"/>
              <w:right w:val="nil"/>
            </w:tcBorders>
            <w:shd w:val="clear" w:color="auto" w:fill="auto"/>
            <w:hideMark/>
          </w:tcPr>
          <w:p w14:paraId="69B2E4A3" w14:textId="77777777" w:rsidR="00BC5BD2" w:rsidRPr="000927B3" w:rsidRDefault="00BC5BD2" w:rsidP="00BC5BD2">
            <w:pPr>
              <w:rPr>
                <w:color w:val="000000"/>
                <w:sz w:val="22"/>
                <w:szCs w:val="22"/>
              </w:rPr>
            </w:pPr>
            <w:r w:rsidRPr="000927B3">
              <w:rPr>
                <w:color w:val="000000"/>
                <w:sz w:val="22"/>
                <w:szCs w:val="22"/>
              </w:rPr>
              <w:t>Lebensmittelchemie</w:t>
            </w:r>
          </w:p>
        </w:tc>
      </w:tr>
      <w:tr w:rsidR="00BC5BD2" w14:paraId="37FAFE3F"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2D70C84D" w14:textId="77777777" w:rsidR="00BC5BD2" w:rsidRPr="000927B3" w:rsidRDefault="00BC5BD2" w:rsidP="00BC5BD2">
            <w:pPr>
              <w:rPr>
                <w:color w:val="000000"/>
                <w:sz w:val="22"/>
                <w:szCs w:val="22"/>
              </w:rPr>
            </w:pPr>
            <w:r w:rsidRPr="000927B3">
              <w:rPr>
                <w:color w:val="000000"/>
                <w:sz w:val="22"/>
                <w:szCs w:val="22"/>
              </w:rPr>
              <w:t>LSE</w:t>
            </w:r>
          </w:p>
        </w:tc>
        <w:tc>
          <w:tcPr>
            <w:tcW w:w="6804" w:type="dxa"/>
            <w:tcBorders>
              <w:top w:val="nil"/>
              <w:left w:val="nil"/>
              <w:bottom w:val="nil"/>
              <w:right w:val="nil"/>
            </w:tcBorders>
            <w:shd w:val="clear" w:color="auto" w:fill="auto"/>
            <w:hideMark/>
          </w:tcPr>
          <w:p w14:paraId="5AC0F81B" w14:textId="77777777" w:rsidR="00BC5BD2" w:rsidRPr="000927B3" w:rsidRDefault="00BC5BD2" w:rsidP="00BC5BD2">
            <w:pPr>
              <w:rPr>
                <w:color w:val="000000"/>
                <w:sz w:val="22"/>
                <w:szCs w:val="22"/>
              </w:rPr>
            </w:pPr>
            <w:r w:rsidRPr="000927B3">
              <w:rPr>
                <w:color w:val="000000"/>
                <w:sz w:val="22"/>
                <w:szCs w:val="22"/>
              </w:rPr>
              <w:t>Luftverlegbare Sanitätseinrichtung</w:t>
            </w:r>
          </w:p>
        </w:tc>
      </w:tr>
      <w:tr w:rsidR="00BC5BD2" w14:paraId="76726176"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32F899F1" w14:textId="77777777" w:rsidR="00BC5BD2" w:rsidRPr="000927B3" w:rsidRDefault="00BC5BD2" w:rsidP="00BC5BD2">
            <w:pPr>
              <w:rPr>
                <w:color w:val="000000"/>
                <w:sz w:val="22"/>
                <w:szCs w:val="22"/>
              </w:rPr>
            </w:pPr>
            <w:r w:rsidRPr="000927B3">
              <w:rPr>
                <w:color w:val="000000"/>
                <w:sz w:val="22"/>
                <w:szCs w:val="22"/>
              </w:rPr>
              <w:t>MA</w:t>
            </w:r>
          </w:p>
        </w:tc>
        <w:tc>
          <w:tcPr>
            <w:tcW w:w="6804" w:type="dxa"/>
            <w:tcBorders>
              <w:top w:val="nil"/>
              <w:left w:val="nil"/>
              <w:bottom w:val="nil"/>
              <w:right w:val="nil"/>
            </w:tcBorders>
            <w:shd w:val="clear" w:color="auto" w:fill="auto"/>
            <w:hideMark/>
          </w:tcPr>
          <w:p w14:paraId="06369157" w14:textId="77777777" w:rsidR="00BC5BD2" w:rsidRPr="000927B3" w:rsidRDefault="00BC5BD2" w:rsidP="00BC5BD2">
            <w:pPr>
              <w:rPr>
                <w:color w:val="000000"/>
                <w:sz w:val="22"/>
                <w:szCs w:val="22"/>
              </w:rPr>
            </w:pPr>
            <w:r w:rsidRPr="000927B3">
              <w:rPr>
                <w:color w:val="000000"/>
                <w:sz w:val="22"/>
                <w:szCs w:val="22"/>
              </w:rPr>
              <w:t>Mitarbeiter</w:t>
            </w:r>
          </w:p>
        </w:tc>
      </w:tr>
      <w:tr w:rsidR="00BC5BD2" w14:paraId="486AD9C6"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1D11E82D" w14:textId="77777777" w:rsidR="00BC5BD2" w:rsidRPr="000927B3" w:rsidRDefault="00BC5BD2" w:rsidP="00BC5BD2">
            <w:pPr>
              <w:rPr>
                <w:color w:val="000000"/>
                <w:sz w:val="22"/>
                <w:szCs w:val="22"/>
              </w:rPr>
            </w:pPr>
            <w:proofErr w:type="spellStart"/>
            <w:r w:rsidRPr="000927B3">
              <w:rPr>
                <w:color w:val="000000"/>
                <w:sz w:val="22"/>
                <w:szCs w:val="22"/>
              </w:rPr>
              <w:t>MedTechn</w:t>
            </w:r>
            <w:proofErr w:type="spellEnd"/>
            <w:r w:rsidRPr="000927B3">
              <w:rPr>
                <w:color w:val="000000"/>
                <w:sz w:val="22"/>
                <w:szCs w:val="22"/>
              </w:rPr>
              <w:t xml:space="preserve"> der Bw</w:t>
            </w:r>
          </w:p>
        </w:tc>
        <w:tc>
          <w:tcPr>
            <w:tcW w:w="6804" w:type="dxa"/>
            <w:tcBorders>
              <w:top w:val="nil"/>
              <w:left w:val="nil"/>
              <w:bottom w:val="nil"/>
              <w:right w:val="nil"/>
            </w:tcBorders>
            <w:shd w:val="clear" w:color="auto" w:fill="auto"/>
            <w:hideMark/>
          </w:tcPr>
          <w:p w14:paraId="5304C703" w14:textId="77777777" w:rsidR="00BC5BD2" w:rsidRDefault="00BC5BD2" w:rsidP="00BC5BD2">
            <w:pPr>
              <w:rPr>
                <w:color w:val="000000"/>
                <w:sz w:val="22"/>
                <w:szCs w:val="22"/>
              </w:rPr>
            </w:pPr>
            <w:r>
              <w:rPr>
                <w:color w:val="000000"/>
                <w:sz w:val="22"/>
                <w:szCs w:val="22"/>
              </w:rPr>
              <w:t>Entweder:</w:t>
            </w:r>
          </w:p>
          <w:p w14:paraId="79538E8F" w14:textId="77777777" w:rsidR="00BC5BD2" w:rsidRPr="000927B3" w:rsidRDefault="00BC5BD2" w:rsidP="00BC5BD2">
            <w:pPr>
              <w:rPr>
                <w:color w:val="000000"/>
                <w:sz w:val="22"/>
                <w:szCs w:val="22"/>
              </w:rPr>
            </w:pPr>
            <w:r>
              <w:rPr>
                <w:color w:val="000000"/>
                <w:sz w:val="22"/>
                <w:szCs w:val="22"/>
              </w:rPr>
              <w:t>S</w:t>
            </w:r>
            <w:r w:rsidRPr="000927B3">
              <w:rPr>
                <w:color w:val="000000"/>
                <w:sz w:val="22"/>
                <w:szCs w:val="22"/>
              </w:rPr>
              <w:t xml:space="preserve">tationär im Regiment (MES 2) mit </w:t>
            </w:r>
            <w:r>
              <w:rPr>
                <w:color w:val="000000"/>
                <w:sz w:val="22"/>
                <w:szCs w:val="22"/>
              </w:rPr>
              <w:t>grundlegender</w:t>
            </w:r>
            <w:r w:rsidRPr="000927B3">
              <w:rPr>
                <w:color w:val="000000"/>
                <w:sz w:val="22"/>
                <w:szCs w:val="22"/>
              </w:rPr>
              <w:t xml:space="preserve"> Ausbildung </w:t>
            </w:r>
            <w:r>
              <w:rPr>
                <w:color w:val="000000"/>
                <w:sz w:val="22"/>
                <w:szCs w:val="22"/>
              </w:rPr>
              <w:t>für entsprechend definierte</w:t>
            </w:r>
            <w:r w:rsidRPr="000927B3">
              <w:rPr>
                <w:color w:val="000000"/>
                <w:sz w:val="22"/>
                <w:szCs w:val="22"/>
              </w:rPr>
              <w:t xml:space="preserve"> Wartungen (keine Bedarfsinstandsetzungen!)</w:t>
            </w:r>
          </w:p>
          <w:p w14:paraId="1591074D" w14:textId="77777777" w:rsidR="00BC5BD2" w:rsidRPr="000927B3" w:rsidRDefault="00BC5BD2" w:rsidP="00BC5BD2">
            <w:pPr>
              <w:rPr>
                <w:color w:val="000000"/>
                <w:sz w:val="22"/>
                <w:szCs w:val="22"/>
              </w:rPr>
            </w:pPr>
            <w:r>
              <w:rPr>
                <w:color w:val="000000"/>
                <w:sz w:val="22"/>
                <w:szCs w:val="22"/>
              </w:rPr>
              <w:t>Oder:</w:t>
            </w:r>
          </w:p>
          <w:p w14:paraId="77D1D87B" w14:textId="77777777" w:rsidR="00BC5BD2" w:rsidRPr="000927B3" w:rsidRDefault="00BC5BD2" w:rsidP="00BC5BD2">
            <w:pPr>
              <w:rPr>
                <w:color w:val="000000"/>
                <w:sz w:val="22"/>
                <w:szCs w:val="22"/>
              </w:rPr>
            </w:pPr>
            <w:r w:rsidRPr="000927B3">
              <w:rPr>
                <w:color w:val="000000"/>
                <w:sz w:val="22"/>
                <w:szCs w:val="22"/>
              </w:rPr>
              <w:t xml:space="preserve">Im </w:t>
            </w:r>
            <w:proofErr w:type="spellStart"/>
            <w:r w:rsidRPr="000927B3">
              <w:rPr>
                <w:color w:val="000000"/>
                <w:sz w:val="22"/>
                <w:szCs w:val="22"/>
              </w:rPr>
              <w:t>VersInstZ</w:t>
            </w:r>
            <w:proofErr w:type="spellEnd"/>
            <w:r w:rsidRPr="000927B3">
              <w:rPr>
                <w:color w:val="000000"/>
                <w:sz w:val="22"/>
                <w:szCs w:val="22"/>
              </w:rPr>
              <w:t xml:space="preserve"> (MES 3) mit Ausbildung in Wartungen, „FG Sterilisation“, speziell ausgebildet für Bedarfsinstandsetzungen der Instrumentenaufbereitung</w:t>
            </w:r>
            <w:r>
              <w:rPr>
                <w:color w:val="000000"/>
                <w:sz w:val="22"/>
                <w:szCs w:val="22"/>
              </w:rPr>
              <w:t>.</w:t>
            </w:r>
          </w:p>
        </w:tc>
      </w:tr>
      <w:tr w:rsidR="00BC5BD2" w14:paraId="7493428C"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46315AC5" w14:textId="77777777" w:rsidR="00BC5BD2" w:rsidRPr="000927B3" w:rsidRDefault="00BC5BD2" w:rsidP="00BC5BD2">
            <w:pPr>
              <w:rPr>
                <w:color w:val="000000"/>
                <w:sz w:val="22"/>
                <w:szCs w:val="22"/>
              </w:rPr>
            </w:pPr>
            <w:proofErr w:type="spellStart"/>
            <w:r w:rsidRPr="000927B3">
              <w:rPr>
                <w:color w:val="000000"/>
                <w:sz w:val="22"/>
                <w:szCs w:val="22"/>
              </w:rPr>
              <w:t>MedTechn</w:t>
            </w:r>
            <w:proofErr w:type="spellEnd"/>
            <w:r w:rsidRPr="000927B3">
              <w:rPr>
                <w:color w:val="000000"/>
                <w:sz w:val="22"/>
                <w:szCs w:val="22"/>
              </w:rPr>
              <w:t xml:space="preserve"> / MT</w:t>
            </w:r>
          </w:p>
        </w:tc>
        <w:tc>
          <w:tcPr>
            <w:tcW w:w="6804" w:type="dxa"/>
            <w:tcBorders>
              <w:top w:val="nil"/>
              <w:left w:val="nil"/>
              <w:bottom w:val="nil"/>
              <w:right w:val="nil"/>
            </w:tcBorders>
            <w:shd w:val="clear" w:color="auto" w:fill="auto"/>
            <w:hideMark/>
          </w:tcPr>
          <w:p w14:paraId="6E74093C" w14:textId="77777777" w:rsidR="00BC5BD2" w:rsidRPr="000927B3" w:rsidRDefault="00BC5BD2" w:rsidP="00BC5BD2">
            <w:pPr>
              <w:rPr>
                <w:color w:val="000000"/>
                <w:sz w:val="22"/>
                <w:szCs w:val="22"/>
              </w:rPr>
            </w:pPr>
            <w:r w:rsidRPr="000927B3">
              <w:rPr>
                <w:color w:val="000000"/>
                <w:sz w:val="22"/>
                <w:szCs w:val="22"/>
              </w:rPr>
              <w:t>Medizintechniker</w:t>
            </w:r>
          </w:p>
        </w:tc>
      </w:tr>
      <w:tr w:rsidR="00BC5BD2" w14:paraId="3CE4F325"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506CE986" w14:textId="77777777" w:rsidR="00BC5BD2" w:rsidRPr="000927B3" w:rsidRDefault="00BC5BD2" w:rsidP="00BC5BD2">
            <w:pPr>
              <w:rPr>
                <w:color w:val="000000"/>
                <w:sz w:val="22"/>
                <w:szCs w:val="22"/>
              </w:rPr>
            </w:pPr>
            <w:r w:rsidRPr="000927B3">
              <w:rPr>
                <w:color w:val="000000"/>
                <w:sz w:val="22"/>
                <w:szCs w:val="22"/>
              </w:rPr>
              <w:t>MEK</w:t>
            </w:r>
          </w:p>
        </w:tc>
        <w:tc>
          <w:tcPr>
            <w:tcW w:w="6804" w:type="dxa"/>
            <w:tcBorders>
              <w:top w:val="nil"/>
              <w:left w:val="nil"/>
              <w:bottom w:val="nil"/>
              <w:right w:val="nil"/>
            </w:tcBorders>
            <w:shd w:val="clear" w:color="auto" w:fill="auto"/>
            <w:hideMark/>
          </w:tcPr>
          <w:p w14:paraId="7D478C79" w14:textId="77777777" w:rsidR="00BC5BD2" w:rsidRPr="000927B3" w:rsidRDefault="00BC5BD2" w:rsidP="00BC5BD2">
            <w:pPr>
              <w:rPr>
                <w:color w:val="000000"/>
                <w:sz w:val="22"/>
                <w:szCs w:val="22"/>
              </w:rPr>
            </w:pPr>
            <w:r w:rsidRPr="000927B3">
              <w:rPr>
                <w:color w:val="000000"/>
                <w:sz w:val="22"/>
                <w:szCs w:val="22"/>
              </w:rPr>
              <w:t>Materialerhaltungskonzept</w:t>
            </w:r>
          </w:p>
        </w:tc>
      </w:tr>
      <w:tr w:rsidR="00BC5BD2" w14:paraId="702F2C97"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3650AF94" w14:textId="77777777" w:rsidR="00BC5BD2" w:rsidRPr="000927B3" w:rsidRDefault="00BC5BD2" w:rsidP="00BC5BD2">
            <w:pPr>
              <w:rPr>
                <w:color w:val="000000"/>
                <w:sz w:val="22"/>
                <w:szCs w:val="22"/>
              </w:rPr>
            </w:pPr>
            <w:r w:rsidRPr="000927B3">
              <w:rPr>
                <w:color w:val="000000"/>
                <w:sz w:val="22"/>
                <w:szCs w:val="22"/>
              </w:rPr>
              <w:t>MES</w:t>
            </w:r>
          </w:p>
        </w:tc>
        <w:tc>
          <w:tcPr>
            <w:tcW w:w="6804" w:type="dxa"/>
            <w:tcBorders>
              <w:top w:val="nil"/>
              <w:left w:val="nil"/>
              <w:bottom w:val="nil"/>
              <w:right w:val="nil"/>
            </w:tcBorders>
            <w:shd w:val="clear" w:color="auto" w:fill="auto"/>
            <w:hideMark/>
          </w:tcPr>
          <w:p w14:paraId="506C9223" w14:textId="77777777" w:rsidR="00BC5BD2" w:rsidRPr="000927B3" w:rsidRDefault="00BC5BD2" w:rsidP="00BC5BD2">
            <w:pPr>
              <w:rPr>
                <w:color w:val="000000"/>
                <w:sz w:val="22"/>
                <w:szCs w:val="22"/>
              </w:rPr>
            </w:pPr>
            <w:r w:rsidRPr="000927B3">
              <w:rPr>
                <w:color w:val="000000"/>
                <w:sz w:val="22"/>
                <w:szCs w:val="22"/>
              </w:rPr>
              <w:t>Materialerhaltungsstufe, z. B. MES 2, MES 3, Definition, wer welche Instandhaltungsmaßnahmen (Wartung, Instandsetzung) durchführen darf</w:t>
            </w:r>
          </w:p>
        </w:tc>
      </w:tr>
      <w:tr w:rsidR="00BC5BD2" w14:paraId="3713D38C"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5CCEA1ED" w14:textId="77777777" w:rsidR="00BC5BD2" w:rsidRPr="000927B3" w:rsidRDefault="00BC5BD2" w:rsidP="00BC5BD2">
            <w:pPr>
              <w:rPr>
                <w:color w:val="000000"/>
                <w:sz w:val="22"/>
                <w:szCs w:val="22"/>
              </w:rPr>
            </w:pPr>
            <w:proofErr w:type="spellStart"/>
            <w:r w:rsidRPr="000927B3">
              <w:rPr>
                <w:color w:val="000000"/>
                <w:sz w:val="22"/>
                <w:szCs w:val="22"/>
              </w:rPr>
              <w:t>MiBi</w:t>
            </w:r>
            <w:proofErr w:type="spellEnd"/>
          </w:p>
        </w:tc>
        <w:tc>
          <w:tcPr>
            <w:tcW w:w="6804" w:type="dxa"/>
            <w:tcBorders>
              <w:top w:val="nil"/>
              <w:left w:val="nil"/>
              <w:bottom w:val="nil"/>
              <w:right w:val="nil"/>
            </w:tcBorders>
            <w:shd w:val="clear" w:color="auto" w:fill="auto"/>
            <w:hideMark/>
          </w:tcPr>
          <w:p w14:paraId="7E26F1B6" w14:textId="77777777" w:rsidR="00BC5BD2" w:rsidRPr="000927B3" w:rsidRDefault="00BC5BD2" w:rsidP="00BC5BD2">
            <w:pPr>
              <w:rPr>
                <w:color w:val="000000"/>
                <w:sz w:val="22"/>
                <w:szCs w:val="22"/>
              </w:rPr>
            </w:pPr>
            <w:r w:rsidRPr="000927B3">
              <w:rPr>
                <w:color w:val="000000"/>
                <w:sz w:val="22"/>
                <w:szCs w:val="22"/>
              </w:rPr>
              <w:t>Mikrobiologie</w:t>
            </w:r>
          </w:p>
        </w:tc>
      </w:tr>
      <w:tr w:rsidR="00BC5BD2" w14:paraId="51B03097"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0EA7623A" w14:textId="77777777" w:rsidR="00BC5BD2" w:rsidRPr="000927B3" w:rsidRDefault="00BC5BD2" w:rsidP="00BC5BD2">
            <w:pPr>
              <w:rPr>
                <w:color w:val="000000"/>
                <w:sz w:val="22"/>
                <w:szCs w:val="22"/>
              </w:rPr>
            </w:pPr>
            <w:r w:rsidRPr="000927B3">
              <w:rPr>
                <w:color w:val="000000"/>
                <w:sz w:val="22"/>
                <w:szCs w:val="22"/>
              </w:rPr>
              <w:t>MP</w:t>
            </w:r>
          </w:p>
        </w:tc>
        <w:tc>
          <w:tcPr>
            <w:tcW w:w="6804" w:type="dxa"/>
            <w:tcBorders>
              <w:top w:val="nil"/>
              <w:left w:val="nil"/>
              <w:bottom w:val="nil"/>
              <w:right w:val="nil"/>
            </w:tcBorders>
            <w:shd w:val="clear" w:color="auto" w:fill="auto"/>
            <w:hideMark/>
          </w:tcPr>
          <w:p w14:paraId="466FFFAB" w14:textId="77777777" w:rsidR="00BC5BD2" w:rsidRPr="000927B3" w:rsidRDefault="00BC5BD2" w:rsidP="00BC5BD2">
            <w:pPr>
              <w:rPr>
                <w:color w:val="000000"/>
                <w:sz w:val="22"/>
                <w:szCs w:val="22"/>
              </w:rPr>
            </w:pPr>
            <w:r w:rsidRPr="000927B3">
              <w:rPr>
                <w:color w:val="000000"/>
                <w:sz w:val="22"/>
                <w:szCs w:val="22"/>
              </w:rPr>
              <w:t>Medizinprodukt</w:t>
            </w:r>
          </w:p>
        </w:tc>
      </w:tr>
      <w:tr w:rsidR="00BC5BD2" w14:paraId="4C1A119B"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6F44F927" w14:textId="77777777" w:rsidR="00BC5BD2" w:rsidRPr="000927B3" w:rsidRDefault="00BC5BD2" w:rsidP="00BC5BD2">
            <w:pPr>
              <w:rPr>
                <w:color w:val="000000"/>
                <w:sz w:val="22"/>
                <w:szCs w:val="22"/>
              </w:rPr>
            </w:pPr>
            <w:r w:rsidRPr="000927B3">
              <w:rPr>
                <w:color w:val="000000"/>
                <w:sz w:val="22"/>
                <w:szCs w:val="22"/>
              </w:rPr>
              <w:t>MPBetreibV</w:t>
            </w:r>
          </w:p>
        </w:tc>
        <w:tc>
          <w:tcPr>
            <w:tcW w:w="6804" w:type="dxa"/>
            <w:tcBorders>
              <w:top w:val="nil"/>
              <w:left w:val="nil"/>
              <w:bottom w:val="nil"/>
              <w:right w:val="nil"/>
            </w:tcBorders>
            <w:shd w:val="clear" w:color="auto" w:fill="auto"/>
            <w:hideMark/>
          </w:tcPr>
          <w:p w14:paraId="44174760" w14:textId="77777777" w:rsidR="00BC5BD2" w:rsidRPr="000927B3" w:rsidRDefault="00BC5BD2" w:rsidP="00BC5BD2">
            <w:pPr>
              <w:rPr>
                <w:color w:val="000000"/>
                <w:sz w:val="22"/>
                <w:szCs w:val="22"/>
              </w:rPr>
            </w:pPr>
            <w:r w:rsidRPr="000927B3">
              <w:rPr>
                <w:color w:val="000000"/>
                <w:sz w:val="22"/>
                <w:szCs w:val="22"/>
              </w:rPr>
              <w:t>Medizinprodukte-Betreiberverordnung</w:t>
            </w:r>
          </w:p>
        </w:tc>
      </w:tr>
      <w:tr w:rsidR="00BC5BD2" w14:paraId="4BE4B4F0"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1F223815" w14:textId="77777777" w:rsidR="00BC5BD2" w:rsidRPr="000927B3" w:rsidRDefault="00BC5BD2" w:rsidP="00BC5BD2">
            <w:pPr>
              <w:rPr>
                <w:color w:val="000000"/>
                <w:sz w:val="22"/>
                <w:szCs w:val="22"/>
              </w:rPr>
            </w:pPr>
            <w:r w:rsidRPr="000927B3">
              <w:rPr>
                <w:color w:val="000000"/>
                <w:sz w:val="22"/>
                <w:szCs w:val="22"/>
              </w:rPr>
              <w:t>MPG</w:t>
            </w:r>
          </w:p>
        </w:tc>
        <w:tc>
          <w:tcPr>
            <w:tcW w:w="6804" w:type="dxa"/>
            <w:tcBorders>
              <w:top w:val="nil"/>
              <w:left w:val="nil"/>
              <w:bottom w:val="nil"/>
              <w:right w:val="nil"/>
            </w:tcBorders>
            <w:shd w:val="clear" w:color="auto" w:fill="auto"/>
            <w:hideMark/>
          </w:tcPr>
          <w:p w14:paraId="7ECE501F" w14:textId="77777777" w:rsidR="00BC5BD2" w:rsidRPr="000927B3" w:rsidRDefault="00BC5BD2" w:rsidP="00BC5BD2">
            <w:pPr>
              <w:rPr>
                <w:color w:val="000000"/>
                <w:sz w:val="22"/>
                <w:szCs w:val="22"/>
              </w:rPr>
            </w:pPr>
            <w:r w:rsidRPr="000927B3">
              <w:rPr>
                <w:color w:val="000000"/>
                <w:sz w:val="22"/>
                <w:szCs w:val="22"/>
              </w:rPr>
              <w:t>Medizinproduktegesetz</w:t>
            </w:r>
          </w:p>
        </w:tc>
      </w:tr>
      <w:tr w:rsidR="00C75320" w14:paraId="037468A0"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61327367" w14:textId="77777777" w:rsidR="00C75320" w:rsidRPr="000927B3" w:rsidRDefault="00C75320" w:rsidP="00BC5BD2">
            <w:pPr>
              <w:rPr>
                <w:color w:val="000000"/>
                <w:sz w:val="22"/>
                <w:szCs w:val="22"/>
              </w:rPr>
            </w:pPr>
          </w:p>
        </w:tc>
        <w:tc>
          <w:tcPr>
            <w:tcW w:w="6804" w:type="dxa"/>
            <w:tcBorders>
              <w:top w:val="nil"/>
              <w:left w:val="nil"/>
              <w:bottom w:val="nil"/>
              <w:right w:val="nil"/>
            </w:tcBorders>
            <w:shd w:val="clear" w:color="auto" w:fill="auto"/>
          </w:tcPr>
          <w:p w14:paraId="67820E88" w14:textId="77777777" w:rsidR="00C75320" w:rsidRPr="000927B3" w:rsidRDefault="00C75320" w:rsidP="00BC5BD2">
            <w:pPr>
              <w:rPr>
                <w:color w:val="000000"/>
                <w:sz w:val="22"/>
                <w:szCs w:val="22"/>
              </w:rPr>
            </w:pPr>
          </w:p>
        </w:tc>
      </w:tr>
      <w:tr w:rsidR="00C75320" w14:paraId="511CAF5C"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634ED4CE" w14:textId="16EEA594" w:rsidR="00C75320" w:rsidRPr="000927B3" w:rsidRDefault="00C75320" w:rsidP="00C75320">
            <w:pPr>
              <w:rPr>
                <w:color w:val="000000"/>
                <w:sz w:val="22"/>
                <w:szCs w:val="22"/>
              </w:rPr>
            </w:pPr>
            <w:r w:rsidRPr="000927B3">
              <w:rPr>
                <w:color w:val="000000"/>
                <w:sz w:val="22"/>
                <w:szCs w:val="22"/>
              </w:rPr>
              <w:t>MRD</w:t>
            </w:r>
          </w:p>
        </w:tc>
        <w:tc>
          <w:tcPr>
            <w:tcW w:w="6804" w:type="dxa"/>
            <w:tcBorders>
              <w:top w:val="nil"/>
              <w:left w:val="nil"/>
              <w:bottom w:val="nil"/>
              <w:right w:val="nil"/>
            </w:tcBorders>
            <w:shd w:val="clear" w:color="auto" w:fill="auto"/>
          </w:tcPr>
          <w:p w14:paraId="5C52E473" w14:textId="77777777" w:rsidR="00C75320" w:rsidRPr="000927B3" w:rsidRDefault="00C75320" w:rsidP="00C75320">
            <w:pPr>
              <w:rPr>
                <w:color w:val="000000"/>
                <w:sz w:val="22"/>
                <w:szCs w:val="22"/>
              </w:rPr>
            </w:pPr>
            <w:r w:rsidRPr="000927B3">
              <w:rPr>
                <w:color w:val="000000"/>
                <w:sz w:val="22"/>
                <w:szCs w:val="22"/>
              </w:rPr>
              <w:t>Maschinelle Reinigung Desinfektion</w:t>
            </w:r>
          </w:p>
          <w:p w14:paraId="6246CC68" w14:textId="7312E6C4" w:rsidR="00C75320" w:rsidRPr="000927B3" w:rsidRDefault="00C75320" w:rsidP="00C75320">
            <w:pPr>
              <w:rPr>
                <w:color w:val="000000"/>
                <w:sz w:val="22"/>
                <w:szCs w:val="22"/>
              </w:rPr>
            </w:pPr>
            <w:r w:rsidRPr="000927B3">
              <w:rPr>
                <w:color w:val="000000"/>
                <w:sz w:val="22"/>
                <w:szCs w:val="22"/>
              </w:rPr>
              <w:t>5. Unterordner im QM-System zu KPR_TLM</w:t>
            </w:r>
          </w:p>
        </w:tc>
      </w:tr>
      <w:tr w:rsidR="00C75320" w14:paraId="07B24722"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277EB8EE" w14:textId="1BB0C0A4" w:rsidR="00C75320" w:rsidRPr="000927B3" w:rsidRDefault="00C75320" w:rsidP="00C75320">
            <w:pPr>
              <w:rPr>
                <w:color w:val="000000"/>
                <w:sz w:val="22"/>
                <w:szCs w:val="22"/>
              </w:rPr>
            </w:pPr>
            <w:r w:rsidRPr="000927B3">
              <w:rPr>
                <w:color w:val="000000"/>
                <w:sz w:val="22"/>
                <w:szCs w:val="22"/>
              </w:rPr>
              <w:t>MRS</w:t>
            </w:r>
          </w:p>
        </w:tc>
        <w:tc>
          <w:tcPr>
            <w:tcW w:w="6804" w:type="dxa"/>
            <w:tcBorders>
              <w:top w:val="nil"/>
              <w:left w:val="nil"/>
              <w:bottom w:val="nil"/>
              <w:right w:val="nil"/>
            </w:tcBorders>
            <w:shd w:val="clear" w:color="auto" w:fill="auto"/>
          </w:tcPr>
          <w:p w14:paraId="66DB209A" w14:textId="77777777" w:rsidR="00C75320" w:rsidRPr="000927B3" w:rsidRDefault="00C75320" w:rsidP="00C75320">
            <w:pPr>
              <w:rPr>
                <w:color w:val="000000"/>
                <w:sz w:val="22"/>
                <w:szCs w:val="22"/>
              </w:rPr>
            </w:pPr>
            <w:r w:rsidRPr="000927B3">
              <w:rPr>
                <w:color w:val="000000"/>
                <w:sz w:val="22"/>
                <w:szCs w:val="22"/>
              </w:rPr>
              <w:t>Manuelle Reinigung und Spülung</w:t>
            </w:r>
          </w:p>
          <w:p w14:paraId="43895C9A" w14:textId="7F7EA9A7" w:rsidR="00C75320" w:rsidRPr="000927B3" w:rsidRDefault="00C75320" w:rsidP="00C75320">
            <w:pPr>
              <w:rPr>
                <w:color w:val="000000"/>
                <w:sz w:val="22"/>
                <w:szCs w:val="22"/>
              </w:rPr>
            </w:pPr>
            <w:r w:rsidRPr="000927B3">
              <w:rPr>
                <w:color w:val="000000"/>
                <w:sz w:val="22"/>
                <w:szCs w:val="22"/>
              </w:rPr>
              <w:t>6. Unterordner im QM-System zu KPR_TLM</w:t>
            </w:r>
          </w:p>
        </w:tc>
      </w:tr>
      <w:tr w:rsidR="00BC5BD2" w14:paraId="0D688D82"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1FFE48CF" w14:textId="77777777" w:rsidR="00BC5BD2" w:rsidRPr="000927B3" w:rsidRDefault="00BC5BD2" w:rsidP="00BC5BD2">
            <w:pPr>
              <w:rPr>
                <w:color w:val="000000"/>
                <w:sz w:val="22"/>
                <w:szCs w:val="22"/>
              </w:rPr>
            </w:pPr>
            <w:r w:rsidRPr="000927B3">
              <w:rPr>
                <w:color w:val="000000"/>
                <w:sz w:val="22"/>
                <w:szCs w:val="22"/>
              </w:rPr>
              <w:t>MT</w:t>
            </w:r>
          </w:p>
        </w:tc>
        <w:tc>
          <w:tcPr>
            <w:tcW w:w="6804" w:type="dxa"/>
            <w:tcBorders>
              <w:top w:val="nil"/>
              <w:left w:val="nil"/>
              <w:bottom w:val="nil"/>
              <w:right w:val="nil"/>
            </w:tcBorders>
            <w:shd w:val="clear" w:color="auto" w:fill="auto"/>
            <w:hideMark/>
          </w:tcPr>
          <w:p w14:paraId="793BFD12" w14:textId="77777777" w:rsidR="00BC5BD2" w:rsidRPr="000927B3" w:rsidRDefault="00BC5BD2" w:rsidP="00BC5BD2">
            <w:pPr>
              <w:rPr>
                <w:color w:val="000000"/>
                <w:sz w:val="22"/>
                <w:szCs w:val="22"/>
              </w:rPr>
            </w:pPr>
            <w:r w:rsidRPr="000927B3">
              <w:rPr>
                <w:color w:val="000000"/>
                <w:sz w:val="22"/>
                <w:szCs w:val="22"/>
              </w:rPr>
              <w:t xml:space="preserve">Siehe </w:t>
            </w:r>
            <w:proofErr w:type="spellStart"/>
            <w:r w:rsidRPr="000927B3">
              <w:rPr>
                <w:color w:val="000000"/>
                <w:sz w:val="22"/>
                <w:szCs w:val="22"/>
              </w:rPr>
              <w:t>MedTechn</w:t>
            </w:r>
            <w:proofErr w:type="spellEnd"/>
          </w:p>
        </w:tc>
      </w:tr>
      <w:tr w:rsidR="00BC5BD2" w14:paraId="142199AE"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7F097257" w14:textId="77777777" w:rsidR="00BC5BD2" w:rsidRPr="000927B3" w:rsidRDefault="00BC5BD2" w:rsidP="00BC5BD2">
            <w:pPr>
              <w:rPr>
                <w:color w:val="000000"/>
                <w:sz w:val="22"/>
                <w:szCs w:val="22"/>
              </w:rPr>
            </w:pPr>
            <w:r w:rsidRPr="000927B3">
              <w:rPr>
                <w:color w:val="000000"/>
                <w:sz w:val="22"/>
                <w:szCs w:val="22"/>
              </w:rPr>
              <w:t>MU</w:t>
            </w:r>
          </w:p>
        </w:tc>
        <w:tc>
          <w:tcPr>
            <w:tcW w:w="6804" w:type="dxa"/>
            <w:tcBorders>
              <w:top w:val="nil"/>
              <w:left w:val="nil"/>
              <w:bottom w:val="nil"/>
              <w:right w:val="nil"/>
            </w:tcBorders>
            <w:shd w:val="clear" w:color="auto" w:fill="auto"/>
            <w:hideMark/>
          </w:tcPr>
          <w:p w14:paraId="287463B3" w14:textId="77777777" w:rsidR="00BC5BD2" w:rsidRPr="000927B3" w:rsidRDefault="00BC5BD2" w:rsidP="00BC5BD2">
            <w:pPr>
              <w:rPr>
                <w:color w:val="000000"/>
                <w:sz w:val="22"/>
                <w:szCs w:val="22"/>
              </w:rPr>
            </w:pPr>
            <w:r w:rsidRPr="000927B3">
              <w:rPr>
                <w:color w:val="000000"/>
                <w:sz w:val="22"/>
                <w:szCs w:val="22"/>
              </w:rPr>
              <w:t>Mitgeltendes Unterlage</w:t>
            </w:r>
          </w:p>
        </w:tc>
      </w:tr>
      <w:tr w:rsidR="00BC5BD2" w14:paraId="3A4A435C"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68115EE8" w14:textId="77777777" w:rsidR="00BC5BD2" w:rsidRPr="000927B3" w:rsidRDefault="00BC5BD2" w:rsidP="00BC5BD2">
            <w:pPr>
              <w:rPr>
                <w:color w:val="000000"/>
                <w:sz w:val="22"/>
                <w:szCs w:val="22"/>
              </w:rPr>
            </w:pPr>
            <w:r>
              <w:rPr>
                <w:color w:val="000000"/>
                <w:sz w:val="22"/>
                <w:szCs w:val="22"/>
              </w:rPr>
              <w:t>NAS</w:t>
            </w:r>
          </w:p>
        </w:tc>
        <w:tc>
          <w:tcPr>
            <w:tcW w:w="6804" w:type="dxa"/>
            <w:tcBorders>
              <w:top w:val="nil"/>
              <w:left w:val="nil"/>
              <w:bottom w:val="nil"/>
              <w:right w:val="nil"/>
            </w:tcBorders>
            <w:shd w:val="clear" w:color="auto" w:fill="auto"/>
          </w:tcPr>
          <w:p w14:paraId="7D72DB0B" w14:textId="77777777" w:rsidR="00BC5BD2" w:rsidRPr="000927B3" w:rsidRDefault="00BC5BD2" w:rsidP="00BC5BD2">
            <w:pPr>
              <w:rPr>
                <w:color w:val="000000"/>
                <w:sz w:val="22"/>
                <w:szCs w:val="22"/>
              </w:rPr>
            </w:pPr>
            <w:r>
              <w:rPr>
                <w:color w:val="000000"/>
                <w:sz w:val="22"/>
                <w:szCs w:val="22"/>
              </w:rPr>
              <w:t xml:space="preserve">Network </w:t>
            </w:r>
            <w:proofErr w:type="spellStart"/>
            <w:r>
              <w:rPr>
                <w:color w:val="000000"/>
                <w:sz w:val="22"/>
                <w:szCs w:val="22"/>
              </w:rPr>
              <w:t>Attached</w:t>
            </w:r>
            <w:proofErr w:type="spellEnd"/>
            <w:r>
              <w:rPr>
                <w:color w:val="000000"/>
                <w:sz w:val="22"/>
                <w:szCs w:val="22"/>
              </w:rPr>
              <w:t xml:space="preserve"> Storage – netzgebundener Speicher</w:t>
            </w:r>
          </w:p>
        </w:tc>
      </w:tr>
      <w:tr w:rsidR="00BC5BD2" w14:paraId="1F9053EC"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4E06FEC2" w14:textId="77777777" w:rsidR="00BC5BD2" w:rsidRPr="000927B3" w:rsidRDefault="00BC5BD2" w:rsidP="00BC5BD2">
            <w:pPr>
              <w:rPr>
                <w:color w:val="000000"/>
                <w:sz w:val="22"/>
                <w:szCs w:val="22"/>
              </w:rPr>
            </w:pPr>
            <w:r w:rsidRPr="000927B3">
              <w:rPr>
                <w:color w:val="000000"/>
                <w:sz w:val="22"/>
                <w:szCs w:val="22"/>
              </w:rPr>
              <w:t>OP-</w:t>
            </w:r>
            <w:proofErr w:type="spellStart"/>
            <w:r w:rsidRPr="000927B3">
              <w:rPr>
                <w:color w:val="000000"/>
                <w:sz w:val="22"/>
                <w:szCs w:val="22"/>
              </w:rPr>
              <w:t>Grp</w:t>
            </w:r>
            <w:proofErr w:type="spellEnd"/>
          </w:p>
        </w:tc>
        <w:tc>
          <w:tcPr>
            <w:tcW w:w="6804" w:type="dxa"/>
            <w:tcBorders>
              <w:top w:val="nil"/>
              <w:left w:val="nil"/>
              <w:bottom w:val="nil"/>
              <w:right w:val="nil"/>
            </w:tcBorders>
            <w:shd w:val="clear" w:color="auto" w:fill="auto"/>
            <w:hideMark/>
          </w:tcPr>
          <w:p w14:paraId="7D682640" w14:textId="77777777" w:rsidR="00BC5BD2" w:rsidRPr="000927B3" w:rsidRDefault="00BC5BD2" w:rsidP="00BC5BD2">
            <w:pPr>
              <w:rPr>
                <w:color w:val="000000"/>
                <w:sz w:val="22"/>
                <w:szCs w:val="22"/>
              </w:rPr>
            </w:pPr>
            <w:r w:rsidRPr="000927B3">
              <w:rPr>
                <w:color w:val="000000"/>
                <w:sz w:val="22"/>
                <w:szCs w:val="22"/>
              </w:rPr>
              <w:t>Operationsgruppe</w:t>
            </w:r>
          </w:p>
        </w:tc>
      </w:tr>
      <w:tr w:rsidR="00BC5BD2" w14:paraId="2CD7FC12"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7EF04325" w14:textId="77777777" w:rsidR="00BC5BD2" w:rsidRPr="000927B3" w:rsidRDefault="00BC5BD2" w:rsidP="00BC5BD2">
            <w:pPr>
              <w:rPr>
                <w:color w:val="000000"/>
                <w:sz w:val="22"/>
                <w:szCs w:val="22"/>
              </w:rPr>
            </w:pPr>
            <w:r w:rsidRPr="000927B3">
              <w:rPr>
                <w:color w:val="000000"/>
                <w:sz w:val="22"/>
                <w:szCs w:val="22"/>
              </w:rPr>
              <w:t>OQ</w:t>
            </w:r>
          </w:p>
        </w:tc>
        <w:tc>
          <w:tcPr>
            <w:tcW w:w="6804" w:type="dxa"/>
            <w:tcBorders>
              <w:top w:val="nil"/>
              <w:left w:val="nil"/>
              <w:bottom w:val="nil"/>
              <w:right w:val="nil"/>
            </w:tcBorders>
            <w:shd w:val="clear" w:color="auto" w:fill="auto"/>
            <w:hideMark/>
          </w:tcPr>
          <w:p w14:paraId="624CEE68" w14:textId="77777777" w:rsidR="00BC5BD2" w:rsidRPr="000927B3" w:rsidRDefault="00BC5BD2" w:rsidP="00BC5BD2">
            <w:pPr>
              <w:rPr>
                <w:color w:val="000000"/>
                <w:sz w:val="22"/>
                <w:szCs w:val="22"/>
              </w:rPr>
            </w:pPr>
            <w:r w:rsidRPr="000927B3">
              <w:rPr>
                <w:color w:val="000000"/>
                <w:sz w:val="22"/>
                <w:szCs w:val="22"/>
              </w:rPr>
              <w:t xml:space="preserve">(engl.: operational </w:t>
            </w:r>
            <w:proofErr w:type="spellStart"/>
            <w:r w:rsidRPr="000927B3">
              <w:rPr>
                <w:color w:val="000000"/>
                <w:sz w:val="22"/>
                <w:szCs w:val="22"/>
              </w:rPr>
              <w:t>qualification</w:t>
            </w:r>
            <w:proofErr w:type="spellEnd"/>
            <w:r w:rsidRPr="000927B3">
              <w:rPr>
                <w:color w:val="000000"/>
                <w:sz w:val="22"/>
                <w:szCs w:val="22"/>
              </w:rPr>
              <w:t>)</w:t>
            </w:r>
          </w:p>
          <w:p w14:paraId="3C62F14F" w14:textId="77777777" w:rsidR="00BC5BD2" w:rsidRPr="000927B3" w:rsidRDefault="00BC5BD2" w:rsidP="00BC5BD2">
            <w:pPr>
              <w:rPr>
                <w:color w:val="000000"/>
                <w:sz w:val="22"/>
                <w:szCs w:val="22"/>
              </w:rPr>
            </w:pPr>
            <w:r w:rsidRPr="000927B3">
              <w:rPr>
                <w:color w:val="000000"/>
                <w:sz w:val="22"/>
                <w:szCs w:val="22"/>
              </w:rPr>
              <w:t>Verfahren zum Erbringen und Aufzeichnen des Nachweises, dass die installierte Ausrüstung innerhalb vorgegebener Grenzwerte ihre Funktion erfüllt, wenn sie bestimmungsgemäß betrieben wird.</w:t>
            </w:r>
          </w:p>
          <w:p w14:paraId="3AD04242" w14:textId="77777777" w:rsidR="00BC5BD2" w:rsidRPr="000927B3" w:rsidRDefault="00BC5BD2" w:rsidP="00BC5BD2">
            <w:pPr>
              <w:rPr>
                <w:color w:val="000000"/>
                <w:sz w:val="22"/>
                <w:szCs w:val="22"/>
              </w:rPr>
            </w:pPr>
            <w:r w:rsidRPr="000927B3">
              <w:rPr>
                <w:color w:val="000000"/>
                <w:sz w:val="22"/>
                <w:szCs w:val="22"/>
              </w:rPr>
              <w:t>Siegelgerät:</w:t>
            </w:r>
            <w:r w:rsidRPr="000927B3">
              <w:rPr>
                <w:color w:val="000000"/>
                <w:sz w:val="22"/>
                <w:szCs w:val="22"/>
              </w:rPr>
              <w:tab/>
              <w:t>Funktionsbeurteilung</w:t>
            </w:r>
          </w:p>
          <w:p w14:paraId="628AC0A8" w14:textId="77777777" w:rsidR="00BC5BD2" w:rsidRPr="000927B3" w:rsidRDefault="00BC5BD2" w:rsidP="00BC5BD2">
            <w:pPr>
              <w:rPr>
                <w:color w:val="000000"/>
                <w:sz w:val="22"/>
                <w:szCs w:val="22"/>
              </w:rPr>
            </w:pPr>
            <w:r w:rsidRPr="000927B3">
              <w:rPr>
                <w:color w:val="000000"/>
                <w:sz w:val="22"/>
                <w:szCs w:val="22"/>
              </w:rPr>
              <w:t>RDG</w:t>
            </w:r>
            <w:r>
              <w:rPr>
                <w:color w:val="000000"/>
                <w:sz w:val="22"/>
                <w:szCs w:val="22"/>
              </w:rPr>
              <w:t>/RDE</w:t>
            </w:r>
            <w:r w:rsidRPr="000927B3">
              <w:rPr>
                <w:color w:val="000000"/>
                <w:sz w:val="22"/>
                <w:szCs w:val="22"/>
              </w:rPr>
              <w:t>:</w:t>
            </w:r>
            <w:r w:rsidRPr="000927B3">
              <w:rPr>
                <w:color w:val="000000"/>
                <w:sz w:val="22"/>
                <w:szCs w:val="22"/>
              </w:rPr>
              <w:tab/>
              <w:t>Betriebsqualifikation</w:t>
            </w:r>
          </w:p>
          <w:p w14:paraId="000DCF57" w14:textId="77777777" w:rsidR="00BC5BD2" w:rsidRPr="000927B3" w:rsidRDefault="00BC5BD2" w:rsidP="00BC5BD2">
            <w:pPr>
              <w:rPr>
                <w:color w:val="000000"/>
                <w:sz w:val="22"/>
                <w:szCs w:val="22"/>
              </w:rPr>
            </w:pPr>
            <w:r w:rsidRPr="000927B3">
              <w:rPr>
                <w:color w:val="000000"/>
                <w:sz w:val="22"/>
                <w:szCs w:val="22"/>
              </w:rPr>
              <w:t>Sterilisator:</w:t>
            </w:r>
            <w:r w:rsidRPr="000927B3">
              <w:rPr>
                <w:color w:val="000000"/>
                <w:sz w:val="22"/>
                <w:szCs w:val="22"/>
              </w:rPr>
              <w:tab/>
              <w:t>Funktionsbeurteilung</w:t>
            </w:r>
          </w:p>
        </w:tc>
      </w:tr>
      <w:tr w:rsidR="00BC5BD2" w14:paraId="59019CFD"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74EE129B" w14:textId="77777777" w:rsidR="00BC5BD2" w:rsidRPr="000927B3" w:rsidRDefault="00BC5BD2" w:rsidP="00BC5BD2">
            <w:pPr>
              <w:rPr>
                <w:color w:val="000000"/>
                <w:sz w:val="22"/>
                <w:szCs w:val="22"/>
              </w:rPr>
            </w:pPr>
            <w:r>
              <w:rPr>
                <w:color w:val="000000"/>
                <w:sz w:val="22"/>
                <w:szCs w:val="22"/>
              </w:rPr>
              <w:t>PDB</w:t>
            </w:r>
          </w:p>
        </w:tc>
        <w:tc>
          <w:tcPr>
            <w:tcW w:w="6804" w:type="dxa"/>
            <w:tcBorders>
              <w:top w:val="nil"/>
              <w:left w:val="nil"/>
              <w:bottom w:val="nil"/>
              <w:right w:val="nil"/>
            </w:tcBorders>
            <w:shd w:val="clear" w:color="auto" w:fill="auto"/>
          </w:tcPr>
          <w:p w14:paraId="6C4CCA81" w14:textId="77777777" w:rsidR="00BC5BD2" w:rsidRPr="000927B3" w:rsidRDefault="00BC5BD2" w:rsidP="00BC5BD2">
            <w:pPr>
              <w:rPr>
                <w:color w:val="000000"/>
                <w:sz w:val="22"/>
                <w:szCs w:val="22"/>
              </w:rPr>
            </w:pPr>
            <w:r>
              <w:rPr>
                <w:color w:val="000000"/>
                <w:sz w:val="22"/>
                <w:szCs w:val="22"/>
              </w:rPr>
              <w:t>Produktdatenblatt</w:t>
            </w:r>
          </w:p>
        </w:tc>
      </w:tr>
      <w:tr w:rsidR="00BC5BD2" w14:paraId="0BC77A43"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2DF085EE" w14:textId="77777777" w:rsidR="00BC5BD2" w:rsidRPr="000927B3" w:rsidRDefault="00BC5BD2" w:rsidP="00BC5BD2">
            <w:pPr>
              <w:rPr>
                <w:color w:val="000000"/>
                <w:sz w:val="22"/>
                <w:szCs w:val="22"/>
              </w:rPr>
            </w:pPr>
            <w:r>
              <w:rPr>
                <w:color w:val="000000"/>
                <w:sz w:val="22"/>
                <w:szCs w:val="22"/>
              </w:rPr>
              <w:t>PDS</w:t>
            </w:r>
          </w:p>
        </w:tc>
        <w:tc>
          <w:tcPr>
            <w:tcW w:w="6804" w:type="dxa"/>
            <w:tcBorders>
              <w:top w:val="nil"/>
              <w:left w:val="nil"/>
              <w:bottom w:val="nil"/>
              <w:right w:val="nil"/>
            </w:tcBorders>
            <w:shd w:val="clear" w:color="auto" w:fill="auto"/>
          </w:tcPr>
          <w:p w14:paraId="7F4EC423" w14:textId="77777777" w:rsidR="00BC5BD2" w:rsidRPr="000927B3" w:rsidRDefault="00BC5BD2" w:rsidP="00BC5BD2">
            <w:pPr>
              <w:rPr>
                <w:color w:val="000000"/>
                <w:sz w:val="22"/>
                <w:szCs w:val="22"/>
              </w:rPr>
            </w:pPr>
            <w:r>
              <w:rPr>
                <w:color w:val="000000"/>
                <w:sz w:val="22"/>
                <w:szCs w:val="22"/>
              </w:rPr>
              <w:t>Prozessdokumentationssystem</w:t>
            </w:r>
          </w:p>
        </w:tc>
      </w:tr>
      <w:tr w:rsidR="00BC5BD2" w14:paraId="50082FF3"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7EAA2671" w14:textId="77777777" w:rsidR="00BC5BD2" w:rsidRPr="000927B3" w:rsidRDefault="00BC5BD2" w:rsidP="00BC5BD2">
            <w:pPr>
              <w:rPr>
                <w:color w:val="000000"/>
                <w:sz w:val="22"/>
                <w:szCs w:val="22"/>
              </w:rPr>
            </w:pPr>
            <w:r w:rsidRPr="000927B3">
              <w:rPr>
                <w:color w:val="000000"/>
                <w:sz w:val="22"/>
                <w:szCs w:val="22"/>
              </w:rPr>
              <w:t>PG</w:t>
            </w:r>
          </w:p>
        </w:tc>
        <w:tc>
          <w:tcPr>
            <w:tcW w:w="6804" w:type="dxa"/>
            <w:tcBorders>
              <w:top w:val="nil"/>
              <w:left w:val="nil"/>
              <w:bottom w:val="nil"/>
              <w:right w:val="nil"/>
            </w:tcBorders>
            <w:shd w:val="clear" w:color="auto" w:fill="auto"/>
            <w:hideMark/>
          </w:tcPr>
          <w:p w14:paraId="6091AF8A" w14:textId="77777777" w:rsidR="00BC5BD2" w:rsidRPr="000927B3" w:rsidRDefault="00BC5BD2" w:rsidP="00BC5BD2">
            <w:pPr>
              <w:rPr>
                <w:color w:val="000000"/>
                <w:sz w:val="22"/>
                <w:szCs w:val="22"/>
              </w:rPr>
            </w:pPr>
            <w:r w:rsidRPr="000927B3">
              <w:rPr>
                <w:color w:val="000000"/>
                <w:sz w:val="22"/>
                <w:szCs w:val="22"/>
              </w:rPr>
              <w:t>Projektgruppe</w:t>
            </w:r>
          </w:p>
        </w:tc>
      </w:tr>
      <w:tr w:rsidR="00BC5BD2" w14:paraId="688F9342"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3AAFD490" w14:textId="77777777" w:rsidR="00BC5BD2" w:rsidRPr="000927B3" w:rsidRDefault="00BC5BD2" w:rsidP="00BC5BD2">
            <w:pPr>
              <w:rPr>
                <w:color w:val="000000"/>
                <w:sz w:val="22"/>
                <w:szCs w:val="22"/>
              </w:rPr>
            </w:pPr>
            <w:r w:rsidRPr="000927B3">
              <w:rPr>
                <w:color w:val="000000"/>
                <w:sz w:val="22"/>
                <w:szCs w:val="22"/>
              </w:rPr>
              <w:t>PQ</w:t>
            </w:r>
          </w:p>
        </w:tc>
        <w:tc>
          <w:tcPr>
            <w:tcW w:w="6804" w:type="dxa"/>
            <w:tcBorders>
              <w:top w:val="nil"/>
              <w:left w:val="nil"/>
              <w:bottom w:val="nil"/>
              <w:right w:val="nil"/>
            </w:tcBorders>
            <w:shd w:val="clear" w:color="auto" w:fill="auto"/>
            <w:hideMark/>
          </w:tcPr>
          <w:p w14:paraId="067A639F" w14:textId="77777777" w:rsidR="00BC5BD2" w:rsidRPr="000927B3" w:rsidRDefault="00BC5BD2" w:rsidP="00BC5BD2">
            <w:pPr>
              <w:rPr>
                <w:color w:val="000000"/>
                <w:sz w:val="22"/>
                <w:szCs w:val="22"/>
              </w:rPr>
            </w:pPr>
            <w:r w:rsidRPr="000927B3">
              <w:rPr>
                <w:color w:val="000000"/>
                <w:sz w:val="22"/>
                <w:szCs w:val="22"/>
              </w:rPr>
              <w:t xml:space="preserve">(engl.: </w:t>
            </w:r>
            <w:proofErr w:type="spellStart"/>
            <w:r w:rsidRPr="000927B3">
              <w:rPr>
                <w:color w:val="000000"/>
                <w:sz w:val="22"/>
                <w:szCs w:val="22"/>
              </w:rPr>
              <w:t>performance</w:t>
            </w:r>
            <w:proofErr w:type="spellEnd"/>
            <w:r w:rsidRPr="000927B3">
              <w:rPr>
                <w:color w:val="000000"/>
                <w:sz w:val="22"/>
                <w:szCs w:val="22"/>
              </w:rPr>
              <w:t xml:space="preserve"> </w:t>
            </w:r>
            <w:proofErr w:type="spellStart"/>
            <w:r w:rsidRPr="000927B3">
              <w:rPr>
                <w:color w:val="000000"/>
                <w:sz w:val="22"/>
                <w:szCs w:val="22"/>
              </w:rPr>
              <w:t>qualification</w:t>
            </w:r>
            <w:proofErr w:type="spellEnd"/>
            <w:r w:rsidRPr="000927B3">
              <w:rPr>
                <w:color w:val="000000"/>
                <w:sz w:val="22"/>
                <w:szCs w:val="22"/>
              </w:rPr>
              <w:t>)</w:t>
            </w:r>
          </w:p>
          <w:p w14:paraId="204C6CEE" w14:textId="77777777" w:rsidR="00BC5BD2" w:rsidRPr="000927B3" w:rsidRDefault="00BC5BD2" w:rsidP="00BC5BD2">
            <w:pPr>
              <w:rPr>
                <w:color w:val="000000"/>
                <w:sz w:val="22"/>
                <w:szCs w:val="22"/>
              </w:rPr>
            </w:pPr>
            <w:r w:rsidRPr="000927B3">
              <w:rPr>
                <w:color w:val="000000"/>
                <w:sz w:val="22"/>
                <w:szCs w:val="22"/>
              </w:rPr>
              <w:t>Verfahren zum Erbringen und Aufzeichnen des Nachweises, dass die Ausrüstung, so wie sie installiert ist und wenn sie bestimmungsgemäß betrieben wird, beständig den vorgegebenen Kriterien entsprechend arbeitet und damit Produkte liefert, die ihrer Spezifikation entsprechen.</w:t>
            </w:r>
          </w:p>
          <w:p w14:paraId="2EFBB9B5" w14:textId="77777777" w:rsidR="00BC5BD2" w:rsidRPr="000927B3" w:rsidRDefault="00BC5BD2" w:rsidP="00BC5BD2">
            <w:pPr>
              <w:rPr>
                <w:color w:val="000000"/>
                <w:sz w:val="22"/>
                <w:szCs w:val="22"/>
              </w:rPr>
            </w:pPr>
            <w:r w:rsidRPr="000927B3">
              <w:rPr>
                <w:color w:val="000000"/>
                <w:sz w:val="22"/>
                <w:szCs w:val="22"/>
              </w:rPr>
              <w:t>Siegelgerät:</w:t>
            </w:r>
            <w:r w:rsidRPr="000927B3">
              <w:rPr>
                <w:color w:val="000000"/>
                <w:sz w:val="22"/>
                <w:szCs w:val="22"/>
              </w:rPr>
              <w:tab/>
              <w:t>Leistungsbeurteilung</w:t>
            </w:r>
          </w:p>
          <w:p w14:paraId="0A102707" w14:textId="77777777" w:rsidR="00BC5BD2" w:rsidRPr="000927B3" w:rsidRDefault="00BC5BD2" w:rsidP="00BC5BD2">
            <w:pPr>
              <w:rPr>
                <w:color w:val="000000"/>
                <w:sz w:val="22"/>
                <w:szCs w:val="22"/>
              </w:rPr>
            </w:pPr>
            <w:r w:rsidRPr="000927B3">
              <w:rPr>
                <w:color w:val="000000"/>
                <w:sz w:val="22"/>
                <w:szCs w:val="22"/>
              </w:rPr>
              <w:t>RDG</w:t>
            </w:r>
            <w:r>
              <w:rPr>
                <w:color w:val="000000"/>
                <w:sz w:val="22"/>
                <w:szCs w:val="22"/>
              </w:rPr>
              <w:t>/RDE</w:t>
            </w:r>
            <w:r w:rsidRPr="000927B3">
              <w:rPr>
                <w:color w:val="000000"/>
                <w:sz w:val="22"/>
                <w:szCs w:val="22"/>
              </w:rPr>
              <w:t>:</w:t>
            </w:r>
            <w:r w:rsidRPr="000927B3">
              <w:rPr>
                <w:color w:val="000000"/>
                <w:sz w:val="22"/>
                <w:szCs w:val="22"/>
              </w:rPr>
              <w:tab/>
              <w:t>Leistungsqualifikation</w:t>
            </w:r>
          </w:p>
          <w:p w14:paraId="28B5FBF4" w14:textId="77777777" w:rsidR="00BC5BD2" w:rsidRPr="000927B3" w:rsidRDefault="00BC5BD2" w:rsidP="00BC5BD2">
            <w:pPr>
              <w:rPr>
                <w:color w:val="000000"/>
                <w:sz w:val="22"/>
                <w:szCs w:val="22"/>
              </w:rPr>
            </w:pPr>
            <w:r w:rsidRPr="000927B3">
              <w:rPr>
                <w:color w:val="000000"/>
                <w:sz w:val="22"/>
                <w:szCs w:val="22"/>
              </w:rPr>
              <w:t>Sterilisator:</w:t>
            </w:r>
            <w:r w:rsidRPr="000927B3">
              <w:rPr>
                <w:color w:val="000000"/>
                <w:sz w:val="22"/>
                <w:szCs w:val="22"/>
              </w:rPr>
              <w:tab/>
              <w:t>Leistungsbeurteilung</w:t>
            </w:r>
          </w:p>
        </w:tc>
      </w:tr>
      <w:tr w:rsidR="00BC5BD2" w14:paraId="4386522C"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67114016" w14:textId="77777777" w:rsidR="00BC5BD2" w:rsidRPr="000927B3" w:rsidRDefault="00BC5BD2" w:rsidP="00BC5BD2">
            <w:pPr>
              <w:rPr>
                <w:color w:val="000000"/>
                <w:sz w:val="22"/>
                <w:szCs w:val="22"/>
              </w:rPr>
            </w:pPr>
            <w:r w:rsidRPr="000927B3">
              <w:rPr>
                <w:color w:val="000000"/>
                <w:sz w:val="22"/>
                <w:szCs w:val="22"/>
              </w:rPr>
              <w:t>ProzDokuSys</w:t>
            </w:r>
          </w:p>
        </w:tc>
        <w:tc>
          <w:tcPr>
            <w:tcW w:w="6804" w:type="dxa"/>
            <w:tcBorders>
              <w:top w:val="nil"/>
              <w:left w:val="nil"/>
              <w:bottom w:val="nil"/>
              <w:right w:val="nil"/>
            </w:tcBorders>
            <w:shd w:val="clear" w:color="auto" w:fill="auto"/>
            <w:hideMark/>
          </w:tcPr>
          <w:p w14:paraId="1BD48887" w14:textId="77777777" w:rsidR="00BC5BD2" w:rsidRPr="000927B3" w:rsidRDefault="00BC5BD2" w:rsidP="00BC5BD2">
            <w:pPr>
              <w:rPr>
                <w:color w:val="000000"/>
                <w:sz w:val="22"/>
                <w:szCs w:val="22"/>
              </w:rPr>
            </w:pPr>
            <w:r w:rsidRPr="000927B3">
              <w:rPr>
                <w:color w:val="000000"/>
                <w:sz w:val="22"/>
                <w:szCs w:val="22"/>
              </w:rPr>
              <w:t>siehe PDS</w:t>
            </w:r>
          </w:p>
        </w:tc>
      </w:tr>
      <w:tr w:rsidR="00BC5BD2" w14:paraId="67B9A86F"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130B457E" w14:textId="77777777" w:rsidR="00BC5BD2" w:rsidRPr="000927B3" w:rsidRDefault="00BC5BD2" w:rsidP="00BC5BD2">
            <w:pPr>
              <w:rPr>
                <w:color w:val="000000"/>
                <w:sz w:val="22"/>
                <w:szCs w:val="22"/>
              </w:rPr>
            </w:pPr>
            <w:r w:rsidRPr="000927B3">
              <w:rPr>
                <w:color w:val="000000"/>
                <w:sz w:val="22"/>
                <w:szCs w:val="22"/>
              </w:rPr>
              <w:t>PSA</w:t>
            </w:r>
          </w:p>
        </w:tc>
        <w:tc>
          <w:tcPr>
            <w:tcW w:w="6804" w:type="dxa"/>
            <w:tcBorders>
              <w:top w:val="nil"/>
              <w:left w:val="nil"/>
              <w:bottom w:val="nil"/>
              <w:right w:val="nil"/>
            </w:tcBorders>
            <w:shd w:val="clear" w:color="auto" w:fill="auto"/>
            <w:hideMark/>
          </w:tcPr>
          <w:p w14:paraId="3275AEA4" w14:textId="77777777" w:rsidR="00BC5BD2" w:rsidRPr="000927B3" w:rsidRDefault="00BC5BD2" w:rsidP="00BC5BD2">
            <w:pPr>
              <w:rPr>
                <w:color w:val="000000"/>
                <w:sz w:val="22"/>
                <w:szCs w:val="22"/>
              </w:rPr>
            </w:pPr>
            <w:r w:rsidRPr="000927B3">
              <w:rPr>
                <w:color w:val="000000"/>
                <w:sz w:val="22"/>
                <w:szCs w:val="22"/>
              </w:rPr>
              <w:t>Persönliche Schutzausrüstung</w:t>
            </w:r>
          </w:p>
        </w:tc>
      </w:tr>
      <w:tr w:rsidR="00BC5BD2" w14:paraId="669B23C6"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587FA8E0" w14:textId="77777777" w:rsidR="00BC5BD2" w:rsidRPr="000927B3" w:rsidRDefault="00BC5BD2" w:rsidP="00BC5BD2">
            <w:pPr>
              <w:rPr>
                <w:color w:val="000000"/>
                <w:sz w:val="22"/>
                <w:szCs w:val="22"/>
              </w:rPr>
            </w:pPr>
            <w:r w:rsidRPr="000927B3">
              <w:rPr>
                <w:color w:val="000000"/>
                <w:sz w:val="22"/>
                <w:szCs w:val="22"/>
              </w:rPr>
              <w:t>PUA</w:t>
            </w:r>
          </w:p>
        </w:tc>
        <w:tc>
          <w:tcPr>
            <w:tcW w:w="6804" w:type="dxa"/>
            <w:tcBorders>
              <w:top w:val="nil"/>
              <w:left w:val="nil"/>
              <w:bottom w:val="nil"/>
              <w:right w:val="nil"/>
            </w:tcBorders>
            <w:shd w:val="clear" w:color="auto" w:fill="auto"/>
            <w:hideMark/>
          </w:tcPr>
          <w:p w14:paraId="347E9190" w14:textId="77777777" w:rsidR="00BC5BD2" w:rsidRPr="000927B3" w:rsidRDefault="00BC5BD2" w:rsidP="00BC5BD2">
            <w:pPr>
              <w:rPr>
                <w:color w:val="000000"/>
                <w:sz w:val="22"/>
                <w:szCs w:val="22"/>
              </w:rPr>
            </w:pPr>
            <w:r w:rsidRPr="000927B3">
              <w:rPr>
                <w:color w:val="000000"/>
                <w:sz w:val="22"/>
                <w:szCs w:val="22"/>
              </w:rPr>
              <w:t>Personal und Ausbildung</w:t>
            </w:r>
          </w:p>
          <w:p w14:paraId="76A30246" w14:textId="77777777" w:rsidR="00BC5BD2" w:rsidRPr="000927B3" w:rsidRDefault="00BC5BD2" w:rsidP="00BC5BD2">
            <w:pPr>
              <w:rPr>
                <w:color w:val="000000"/>
                <w:sz w:val="22"/>
                <w:szCs w:val="22"/>
              </w:rPr>
            </w:pPr>
            <w:r w:rsidRPr="000927B3">
              <w:rPr>
                <w:color w:val="000000"/>
                <w:sz w:val="22"/>
                <w:szCs w:val="22"/>
              </w:rPr>
              <w:t>1. Unterordner im QM-System zu UPR</w:t>
            </w:r>
          </w:p>
        </w:tc>
      </w:tr>
      <w:tr w:rsidR="00BC5BD2" w14:paraId="7FBFAFCF"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68B855F1" w14:textId="77777777" w:rsidR="00BC5BD2" w:rsidRPr="000927B3" w:rsidRDefault="00BC5BD2" w:rsidP="00BC5BD2">
            <w:pPr>
              <w:rPr>
                <w:color w:val="000000"/>
                <w:sz w:val="22"/>
                <w:szCs w:val="22"/>
              </w:rPr>
            </w:pPr>
            <w:r>
              <w:rPr>
                <w:color w:val="000000"/>
                <w:sz w:val="22"/>
                <w:szCs w:val="22"/>
              </w:rPr>
              <w:t>PuS-Bereich</w:t>
            </w:r>
          </w:p>
        </w:tc>
        <w:tc>
          <w:tcPr>
            <w:tcW w:w="6804" w:type="dxa"/>
            <w:tcBorders>
              <w:top w:val="nil"/>
              <w:left w:val="nil"/>
              <w:bottom w:val="nil"/>
              <w:right w:val="nil"/>
            </w:tcBorders>
            <w:shd w:val="clear" w:color="auto" w:fill="auto"/>
          </w:tcPr>
          <w:p w14:paraId="02C5F7CA" w14:textId="77777777" w:rsidR="00BC5BD2" w:rsidRPr="000927B3" w:rsidRDefault="00BC5BD2" w:rsidP="00BC5BD2">
            <w:pPr>
              <w:rPr>
                <w:color w:val="000000"/>
                <w:sz w:val="22"/>
                <w:szCs w:val="22"/>
              </w:rPr>
            </w:pPr>
            <w:r>
              <w:rPr>
                <w:color w:val="000000"/>
                <w:sz w:val="22"/>
                <w:szCs w:val="22"/>
              </w:rPr>
              <w:t>Pack- und Sterilisierbereich</w:t>
            </w:r>
          </w:p>
        </w:tc>
      </w:tr>
      <w:tr w:rsidR="00BC5BD2" w14:paraId="79200C30"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77C89794" w14:textId="77777777" w:rsidR="00BC5BD2" w:rsidRPr="000927B3" w:rsidRDefault="00BC5BD2" w:rsidP="00BC5BD2">
            <w:pPr>
              <w:rPr>
                <w:color w:val="000000"/>
                <w:sz w:val="22"/>
                <w:szCs w:val="22"/>
              </w:rPr>
            </w:pPr>
            <w:r w:rsidRPr="000927B3">
              <w:rPr>
                <w:color w:val="000000"/>
                <w:sz w:val="22"/>
                <w:szCs w:val="22"/>
              </w:rPr>
              <w:t>QMB</w:t>
            </w:r>
          </w:p>
        </w:tc>
        <w:tc>
          <w:tcPr>
            <w:tcW w:w="6804" w:type="dxa"/>
            <w:tcBorders>
              <w:top w:val="nil"/>
              <w:left w:val="nil"/>
              <w:bottom w:val="nil"/>
              <w:right w:val="nil"/>
            </w:tcBorders>
            <w:shd w:val="clear" w:color="auto" w:fill="auto"/>
            <w:hideMark/>
          </w:tcPr>
          <w:p w14:paraId="656BF197" w14:textId="77777777" w:rsidR="00BC5BD2" w:rsidRPr="000927B3" w:rsidRDefault="00BC5BD2" w:rsidP="00BC5BD2">
            <w:pPr>
              <w:rPr>
                <w:color w:val="000000"/>
                <w:sz w:val="22"/>
                <w:szCs w:val="22"/>
              </w:rPr>
            </w:pPr>
            <w:r w:rsidRPr="000927B3">
              <w:rPr>
                <w:color w:val="000000"/>
                <w:sz w:val="22"/>
                <w:szCs w:val="22"/>
              </w:rPr>
              <w:t>Qualitätsmanagementbeauftragter gemäß ISO 13485</w:t>
            </w:r>
          </w:p>
        </w:tc>
      </w:tr>
      <w:tr w:rsidR="00BC5BD2" w14:paraId="2F6EFDFC"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5D808193" w14:textId="77777777" w:rsidR="00BC5BD2" w:rsidRPr="000927B3" w:rsidRDefault="00BC5BD2" w:rsidP="00BC5BD2">
            <w:pPr>
              <w:rPr>
                <w:color w:val="000000"/>
                <w:sz w:val="22"/>
                <w:szCs w:val="22"/>
              </w:rPr>
            </w:pPr>
            <w:r w:rsidRPr="000927B3">
              <w:rPr>
                <w:color w:val="000000"/>
                <w:sz w:val="22"/>
                <w:szCs w:val="22"/>
              </w:rPr>
              <w:t>QMH</w:t>
            </w:r>
          </w:p>
        </w:tc>
        <w:tc>
          <w:tcPr>
            <w:tcW w:w="6804" w:type="dxa"/>
            <w:tcBorders>
              <w:top w:val="nil"/>
              <w:left w:val="nil"/>
              <w:bottom w:val="nil"/>
              <w:right w:val="nil"/>
            </w:tcBorders>
            <w:shd w:val="clear" w:color="auto" w:fill="auto"/>
            <w:hideMark/>
          </w:tcPr>
          <w:p w14:paraId="25F7D339" w14:textId="77777777" w:rsidR="00BC5BD2" w:rsidRPr="000927B3" w:rsidRDefault="00BC5BD2" w:rsidP="00BC5BD2">
            <w:pPr>
              <w:rPr>
                <w:color w:val="000000"/>
                <w:sz w:val="22"/>
                <w:szCs w:val="22"/>
              </w:rPr>
            </w:pPr>
            <w:r w:rsidRPr="000927B3">
              <w:rPr>
                <w:color w:val="000000"/>
                <w:sz w:val="22"/>
                <w:szCs w:val="22"/>
              </w:rPr>
              <w:t>Qualitätsmanagementhandbuch</w:t>
            </w:r>
          </w:p>
        </w:tc>
      </w:tr>
      <w:tr w:rsidR="00BC5BD2" w14:paraId="43CD20A2"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501282F0" w14:textId="77777777" w:rsidR="00BC5BD2" w:rsidRPr="000927B3" w:rsidRDefault="00BC5BD2" w:rsidP="00BC5BD2">
            <w:pPr>
              <w:rPr>
                <w:color w:val="000000"/>
                <w:sz w:val="22"/>
                <w:szCs w:val="22"/>
              </w:rPr>
            </w:pPr>
            <w:r w:rsidRPr="000927B3">
              <w:rPr>
                <w:color w:val="000000"/>
                <w:sz w:val="22"/>
                <w:szCs w:val="22"/>
              </w:rPr>
              <w:t>QMK</w:t>
            </w:r>
          </w:p>
        </w:tc>
        <w:tc>
          <w:tcPr>
            <w:tcW w:w="6804" w:type="dxa"/>
            <w:tcBorders>
              <w:top w:val="nil"/>
              <w:left w:val="nil"/>
              <w:bottom w:val="nil"/>
              <w:right w:val="nil"/>
            </w:tcBorders>
            <w:shd w:val="clear" w:color="auto" w:fill="auto"/>
            <w:hideMark/>
          </w:tcPr>
          <w:p w14:paraId="71361B95" w14:textId="77777777" w:rsidR="00BC5BD2" w:rsidRPr="000927B3" w:rsidRDefault="00BC5BD2" w:rsidP="00BC5BD2">
            <w:pPr>
              <w:rPr>
                <w:color w:val="000000"/>
                <w:sz w:val="22"/>
                <w:szCs w:val="22"/>
              </w:rPr>
            </w:pPr>
            <w:r w:rsidRPr="000927B3">
              <w:rPr>
                <w:color w:val="000000"/>
                <w:sz w:val="22"/>
                <w:szCs w:val="22"/>
              </w:rPr>
              <w:t>Qualitätsmanagementkoordinator (entspricht QMB nach ISO 13485)</w:t>
            </w:r>
          </w:p>
        </w:tc>
      </w:tr>
      <w:tr w:rsidR="00BC5BD2" w14:paraId="25D36103"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2F69CA48" w14:textId="77777777" w:rsidR="00BC5BD2" w:rsidRPr="000927B3" w:rsidRDefault="00BC5BD2" w:rsidP="00BC5BD2">
            <w:pPr>
              <w:rPr>
                <w:color w:val="000000"/>
                <w:sz w:val="22"/>
                <w:szCs w:val="22"/>
              </w:rPr>
            </w:pPr>
            <w:r w:rsidRPr="000927B3">
              <w:rPr>
                <w:color w:val="000000"/>
                <w:sz w:val="22"/>
                <w:szCs w:val="22"/>
              </w:rPr>
              <w:t>QMS</w:t>
            </w:r>
          </w:p>
        </w:tc>
        <w:tc>
          <w:tcPr>
            <w:tcW w:w="6804" w:type="dxa"/>
            <w:tcBorders>
              <w:top w:val="nil"/>
              <w:left w:val="nil"/>
              <w:bottom w:val="nil"/>
              <w:right w:val="nil"/>
            </w:tcBorders>
            <w:shd w:val="clear" w:color="auto" w:fill="auto"/>
            <w:hideMark/>
          </w:tcPr>
          <w:p w14:paraId="0882076C" w14:textId="77777777" w:rsidR="00BC5BD2" w:rsidRPr="000927B3" w:rsidRDefault="00BC5BD2" w:rsidP="00BC5BD2">
            <w:pPr>
              <w:rPr>
                <w:color w:val="000000"/>
                <w:sz w:val="22"/>
                <w:szCs w:val="22"/>
              </w:rPr>
            </w:pPr>
            <w:r w:rsidRPr="000927B3">
              <w:rPr>
                <w:color w:val="000000"/>
                <w:sz w:val="22"/>
                <w:szCs w:val="22"/>
              </w:rPr>
              <w:t>Qualitätsmanagementsystem</w:t>
            </w:r>
          </w:p>
          <w:p w14:paraId="7F6376D9" w14:textId="77777777" w:rsidR="00BC5BD2" w:rsidRPr="000927B3" w:rsidRDefault="00BC5BD2" w:rsidP="00BC5BD2">
            <w:pPr>
              <w:rPr>
                <w:color w:val="000000"/>
                <w:sz w:val="22"/>
                <w:szCs w:val="22"/>
              </w:rPr>
            </w:pPr>
            <w:r>
              <w:rPr>
                <w:color w:val="000000"/>
                <w:sz w:val="22"/>
                <w:szCs w:val="22"/>
              </w:rPr>
              <w:t>1</w:t>
            </w:r>
            <w:r w:rsidRPr="000927B3">
              <w:rPr>
                <w:color w:val="000000"/>
                <w:sz w:val="22"/>
                <w:szCs w:val="22"/>
              </w:rPr>
              <w:t>. Unterordner im QM-System zu GRU</w:t>
            </w:r>
          </w:p>
        </w:tc>
      </w:tr>
      <w:tr w:rsidR="00BC5BD2" w14:paraId="6C0BBD4D"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393D856F" w14:textId="77777777" w:rsidR="00BC5BD2" w:rsidRPr="000927B3" w:rsidRDefault="00BC5BD2" w:rsidP="00BC5BD2">
            <w:pPr>
              <w:rPr>
                <w:color w:val="000000"/>
                <w:sz w:val="22"/>
                <w:szCs w:val="22"/>
              </w:rPr>
            </w:pPr>
            <w:r w:rsidRPr="000927B3">
              <w:rPr>
                <w:color w:val="000000"/>
                <w:sz w:val="22"/>
                <w:szCs w:val="22"/>
              </w:rPr>
              <w:t>QS</w:t>
            </w:r>
          </w:p>
        </w:tc>
        <w:tc>
          <w:tcPr>
            <w:tcW w:w="6804" w:type="dxa"/>
            <w:tcBorders>
              <w:top w:val="nil"/>
              <w:left w:val="nil"/>
              <w:bottom w:val="nil"/>
              <w:right w:val="nil"/>
            </w:tcBorders>
            <w:shd w:val="clear" w:color="auto" w:fill="auto"/>
          </w:tcPr>
          <w:p w14:paraId="0834C8E5" w14:textId="77777777" w:rsidR="00BC5BD2" w:rsidRPr="000927B3" w:rsidRDefault="00BC5BD2" w:rsidP="00BC5BD2">
            <w:pPr>
              <w:rPr>
                <w:color w:val="000000"/>
                <w:sz w:val="22"/>
                <w:szCs w:val="22"/>
              </w:rPr>
            </w:pPr>
            <w:r w:rsidRPr="000927B3">
              <w:rPr>
                <w:color w:val="000000"/>
                <w:sz w:val="22"/>
                <w:szCs w:val="22"/>
              </w:rPr>
              <w:t>Qualitätssicherung</w:t>
            </w:r>
          </w:p>
        </w:tc>
      </w:tr>
      <w:tr w:rsidR="00BC5BD2" w14:paraId="426BBFF4"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196A1116" w14:textId="77777777" w:rsidR="00BC5BD2" w:rsidRDefault="00BC5BD2" w:rsidP="00BC5BD2">
            <w:pPr>
              <w:rPr>
                <w:color w:val="000000"/>
                <w:sz w:val="22"/>
                <w:szCs w:val="22"/>
              </w:rPr>
            </w:pPr>
            <w:r>
              <w:rPr>
                <w:color w:val="000000"/>
                <w:sz w:val="22"/>
                <w:szCs w:val="22"/>
              </w:rPr>
              <w:t>RDE/RDG-E</w:t>
            </w:r>
          </w:p>
        </w:tc>
        <w:tc>
          <w:tcPr>
            <w:tcW w:w="6804" w:type="dxa"/>
            <w:tcBorders>
              <w:top w:val="nil"/>
              <w:left w:val="nil"/>
              <w:bottom w:val="nil"/>
              <w:right w:val="nil"/>
            </w:tcBorders>
            <w:shd w:val="clear" w:color="auto" w:fill="auto"/>
          </w:tcPr>
          <w:p w14:paraId="151E31DE" w14:textId="77777777" w:rsidR="00BC5BD2" w:rsidRDefault="00BC5BD2" w:rsidP="00BC5BD2">
            <w:pPr>
              <w:rPr>
                <w:color w:val="000000"/>
                <w:sz w:val="22"/>
                <w:szCs w:val="22"/>
              </w:rPr>
            </w:pPr>
            <w:r>
              <w:rPr>
                <w:color w:val="000000"/>
                <w:sz w:val="22"/>
                <w:szCs w:val="22"/>
              </w:rPr>
              <w:t>Reinigungs- und Desinfektionsgerät für Endoskope</w:t>
            </w:r>
          </w:p>
        </w:tc>
      </w:tr>
      <w:tr w:rsidR="00BC5BD2" w14:paraId="6A17773B"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3AAFD739" w14:textId="77777777" w:rsidR="00BC5BD2" w:rsidRPr="000927B3" w:rsidRDefault="00BC5BD2" w:rsidP="00BC5BD2">
            <w:pPr>
              <w:rPr>
                <w:color w:val="000000"/>
                <w:sz w:val="22"/>
                <w:szCs w:val="22"/>
              </w:rPr>
            </w:pPr>
            <w:r>
              <w:rPr>
                <w:color w:val="000000"/>
                <w:sz w:val="22"/>
                <w:szCs w:val="22"/>
              </w:rPr>
              <w:t>RDG</w:t>
            </w:r>
          </w:p>
        </w:tc>
        <w:tc>
          <w:tcPr>
            <w:tcW w:w="6804" w:type="dxa"/>
            <w:tcBorders>
              <w:top w:val="nil"/>
              <w:left w:val="nil"/>
              <w:bottom w:val="nil"/>
              <w:right w:val="nil"/>
            </w:tcBorders>
            <w:shd w:val="clear" w:color="auto" w:fill="auto"/>
          </w:tcPr>
          <w:p w14:paraId="06E0688C" w14:textId="77777777" w:rsidR="00BC5BD2" w:rsidRPr="000927B3" w:rsidRDefault="00BC5BD2" w:rsidP="00BC5BD2">
            <w:pPr>
              <w:rPr>
                <w:color w:val="000000"/>
                <w:sz w:val="22"/>
                <w:szCs w:val="22"/>
              </w:rPr>
            </w:pPr>
            <w:r>
              <w:rPr>
                <w:color w:val="000000"/>
                <w:sz w:val="22"/>
                <w:szCs w:val="22"/>
              </w:rPr>
              <w:t>Reinigungs- und Desinfektionsgerät</w:t>
            </w:r>
          </w:p>
        </w:tc>
      </w:tr>
      <w:tr w:rsidR="00BC5BD2" w14:paraId="03629D57"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2146115D" w14:textId="77777777" w:rsidR="00BC5BD2" w:rsidRPr="000927B3" w:rsidRDefault="00BC5BD2" w:rsidP="00BC5BD2">
            <w:pPr>
              <w:rPr>
                <w:color w:val="000000"/>
                <w:sz w:val="22"/>
                <w:szCs w:val="22"/>
              </w:rPr>
            </w:pPr>
            <w:r w:rsidRPr="000927B3">
              <w:rPr>
                <w:color w:val="000000"/>
                <w:sz w:val="22"/>
                <w:szCs w:val="22"/>
              </w:rPr>
              <w:t>RED</w:t>
            </w:r>
          </w:p>
        </w:tc>
        <w:tc>
          <w:tcPr>
            <w:tcW w:w="6804" w:type="dxa"/>
            <w:tcBorders>
              <w:top w:val="nil"/>
              <w:left w:val="nil"/>
              <w:bottom w:val="nil"/>
              <w:right w:val="nil"/>
            </w:tcBorders>
            <w:shd w:val="clear" w:color="auto" w:fill="auto"/>
            <w:hideMark/>
          </w:tcPr>
          <w:p w14:paraId="1814EB17" w14:textId="77777777" w:rsidR="00BC5BD2" w:rsidRPr="000927B3" w:rsidRDefault="00BC5BD2" w:rsidP="00BC5BD2">
            <w:pPr>
              <w:rPr>
                <w:color w:val="000000"/>
                <w:sz w:val="22"/>
                <w:szCs w:val="22"/>
              </w:rPr>
            </w:pPr>
            <w:r w:rsidRPr="000927B3">
              <w:rPr>
                <w:color w:val="000000"/>
                <w:sz w:val="22"/>
                <w:szCs w:val="22"/>
              </w:rPr>
              <w:t>Reinigung, Desinfektion</w:t>
            </w:r>
          </w:p>
          <w:p w14:paraId="758B7DB6" w14:textId="2F1C3733" w:rsidR="00BC5BD2" w:rsidRPr="000927B3" w:rsidRDefault="00BC5BD2" w:rsidP="00BC5BD2">
            <w:pPr>
              <w:rPr>
                <w:color w:val="000000"/>
                <w:sz w:val="22"/>
                <w:szCs w:val="22"/>
              </w:rPr>
            </w:pPr>
            <w:r>
              <w:rPr>
                <w:color w:val="000000"/>
                <w:sz w:val="22"/>
                <w:szCs w:val="22"/>
              </w:rPr>
              <w:t>3</w:t>
            </w:r>
            <w:r w:rsidRPr="000927B3">
              <w:rPr>
                <w:color w:val="000000"/>
                <w:sz w:val="22"/>
                <w:szCs w:val="22"/>
              </w:rPr>
              <w:t>. Unterordner im QM-System zu KPR</w:t>
            </w:r>
            <w:r w:rsidR="00E21951">
              <w:rPr>
                <w:color w:val="000000"/>
                <w:sz w:val="22"/>
                <w:szCs w:val="22"/>
              </w:rPr>
              <w:t>_TSM</w:t>
            </w:r>
          </w:p>
        </w:tc>
      </w:tr>
      <w:tr w:rsidR="00BC5BD2" w14:paraId="2F63F194"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793ACD92" w14:textId="77777777" w:rsidR="00BC5BD2" w:rsidRPr="000927B3" w:rsidRDefault="00BC5BD2" w:rsidP="00BC5BD2">
            <w:pPr>
              <w:rPr>
                <w:color w:val="000000"/>
                <w:sz w:val="22"/>
                <w:szCs w:val="22"/>
              </w:rPr>
            </w:pPr>
            <w:r w:rsidRPr="000927B3">
              <w:rPr>
                <w:color w:val="000000"/>
                <w:sz w:val="22"/>
                <w:szCs w:val="22"/>
              </w:rPr>
              <w:t>rel.</w:t>
            </w:r>
          </w:p>
        </w:tc>
        <w:tc>
          <w:tcPr>
            <w:tcW w:w="6804" w:type="dxa"/>
            <w:tcBorders>
              <w:top w:val="nil"/>
              <w:left w:val="nil"/>
              <w:bottom w:val="nil"/>
              <w:right w:val="nil"/>
            </w:tcBorders>
            <w:shd w:val="clear" w:color="auto" w:fill="auto"/>
            <w:hideMark/>
          </w:tcPr>
          <w:p w14:paraId="5FED585E" w14:textId="77777777" w:rsidR="00BC5BD2" w:rsidRPr="000927B3" w:rsidRDefault="00BC5BD2" w:rsidP="00BC5BD2">
            <w:pPr>
              <w:rPr>
                <w:color w:val="000000"/>
                <w:sz w:val="22"/>
                <w:szCs w:val="22"/>
              </w:rPr>
            </w:pPr>
            <w:r w:rsidRPr="000927B3">
              <w:rPr>
                <w:color w:val="000000"/>
                <w:sz w:val="22"/>
                <w:szCs w:val="22"/>
              </w:rPr>
              <w:t>Relativ</w:t>
            </w:r>
          </w:p>
        </w:tc>
      </w:tr>
      <w:tr w:rsidR="00BC5BD2" w14:paraId="080D8580"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28379608" w14:textId="77777777" w:rsidR="00BC5BD2" w:rsidRPr="000927B3" w:rsidRDefault="00BC5BD2" w:rsidP="00BC5BD2">
            <w:pPr>
              <w:rPr>
                <w:color w:val="000000"/>
                <w:sz w:val="22"/>
                <w:szCs w:val="22"/>
              </w:rPr>
            </w:pPr>
            <w:r w:rsidRPr="000927B3">
              <w:rPr>
                <w:color w:val="000000"/>
                <w:sz w:val="22"/>
                <w:szCs w:val="22"/>
              </w:rPr>
              <w:t>RKI</w:t>
            </w:r>
          </w:p>
        </w:tc>
        <w:tc>
          <w:tcPr>
            <w:tcW w:w="6804" w:type="dxa"/>
            <w:tcBorders>
              <w:top w:val="nil"/>
              <w:left w:val="nil"/>
              <w:bottom w:val="nil"/>
              <w:right w:val="nil"/>
            </w:tcBorders>
            <w:shd w:val="clear" w:color="auto" w:fill="auto"/>
            <w:hideMark/>
          </w:tcPr>
          <w:p w14:paraId="77836D85" w14:textId="77777777" w:rsidR="00BC5BD2" w:rsidRPr="000927B3" w:rsidRDefault="00BC5BD2" w:rsidP="00BC5BD2">
            <w:pPr>
              <w:rPr>
                <w:color w:val="000000"/>
                <w:sz w:val="22"/>
                <w:szCs w:val="22"/>
              </w:rPr>
            </w:pPr>
            <w:r w:rsidRPr="000927B3">
              <w:rPr>
                <w:color w:val="000000"/>
                <w:sz w:val="22"/>
                <w:szCs w:val="22"/>
              </w:rPr>
              <w:t>Robert-Koch-Institut</w:t>
            </w:r>
          </w:p>
        </w:tc>
      </w:tr>
      <w:tr w:rsidR="00E21951" w14:paraId="117D87F4"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6AA57902" w14:textId="259C647D" w:rsidR="00E21951" w:rsidRPr="000927B3" w:rsidRDefault="00E21951" w:rsidP="00E21951">
            <w:pPr>
              <w:rPr>
                <w:color w:val="000000"/>
                <w:sz w:val="22"/>
                <w:szCs w:val="22"/>
              </w:rPr>
            </w:pPr>
            <w:r w:rsidRPr="000927B3">
              <w:rPr>
                <w:color w:val="000000"/>
                <w:sz w:val="22"/>
                <w:szCs w:val="22"/>
              </w:rPr>
              <w:t>RKO</w:t>
            </w:r>
          </w:p>
        </w:tc>
        <w:tc>
          <w:tcPr>
            <w:tcW w:w="6804" w:type="dxa"/>
            <w:tcBorders>
              <w:top w:val="nil"/>
              <w:left w:val="nil"/>
              <w:bottom w:val="nil"/>
              <w:right w:val="nil"/>
            </w:tcBorders>
            <w:shd w:val="clear" w:color="auto" w:fill="auto"/>
          </w:tcPr>
          <w:p w14:paraId="7BC7D2EB" w14:textId="77777777" w:rsidR="00E21951" w:rsidRPr="000927B3" w:rsidRDefault="00E21951" w:rsidP="00E21951">
            <w:pPr>
              <w:rPr>
                <w:color w:val="000000"/>
                <w:sz w:val="22"/>
                <w:szCs w:val="22"/>
              </w:rPr>
            </w:pPr>
            <w:r w:rsidRPr="000927B3">
              <w:rPr>
                <w:color w:val="000000"/>
                <w:sz w:val="22"/>
                <w:szCs w:val="22"/>
              </w:rPr>
              <w:t>Routinekontrolle</w:t>
            </w:r>
          </w:p>
          <w:p w14:paraId="692026CD" w14:textId="3BF37476" w:rsidR="00E21951" w:rsidRPr="000927B3" w:rsidRDefault="00E21951" w:rsidP="00E21951">
            <w:pPr>
              <w:rPr>
                <w:color w:val="000000"/>
                <w:sz w:val="22"/>
                <w:szCs w:val="22"/>
              </w:rPr>
            </w:pPr>
            <w:r w:rsidRPr="000927B3">
              <w:rPr>
                <w:color w:val="000000"/>
                <w:sz w:val="22"/>
                <w:szCs w:val="22"/>
              </w:rPr>
              <w:t>3. Unterordner im QM-System zu UPR</w:t>
            </w:r>
          </w:p>
        </w:tc>
      </w:tr>
      <w:tr w:rsidR="00BC5BD2" w14:paraId="25E353BA"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09C72E7C" w14:textId="77777777" w:rsidR="00BC5BD2" w:rsidRPr="000927B3" w:rsidRDefault="00BC5BD2" w:rsidP="00BC5BD2">
            <w:pPr>
              <w:rPr>
                <w:color w:val="000000"/>
                <w:sz w:val="22"/>
                <w:szCs w:val="22"/>
              </w:rPr>
            </w:pPr>
            <w:r w:rsidRPr="000927B3">
              <w:rPr>
                <w:color w:val="000000"/>
                <w:sz w:val="22"/>
                <w:szCs w:val="22"/>
              </w:rPr>
              <w:t>RLT</w:t>
            </w:r>
          </w:p>
        </w:tc>
        <w:tc>
          <w:tcPr>
            <w:tcW w:w="6804" w:type="dxa"/>
            <w:tcBorders>
              <w:top w:val="nil"/>
              <w:left w:val="nil"/>
              <w:bottom w:val="nil"/>
              <w:right w:val="nil"/>
            </w:tcBorders>
            <w:shd w:val="clear" w:color="auto" w:fill="auto"/>
            <w:hideMark/>
          </w:tcPr>
          <w:p w14:paraId="394EFA41" w14:textId="77777777" w:rsidR="00BC5BD2" w:rsidRPr="000927B3" w:rsidRDefault="00BC5BD2" w:rsidP="00BC5BD2">
            <w:pPr>
              <w:rPr>
                <w:color w:val="000000"/>
                <w:sz w:val="22"/>
                <w:szCs w:val="22"/>
              </w:rPr>
            </w:pPr>
            <w:r w:rsidRPr="000927B3">
              <w:rPr>
                <w:color w:val="000000"/>
                <w:sz w:val="22"/>
                <w:szCs w:val="22"/>
              </w:rPr>
              <w:t>Raumlufttechnik (Klimaanlage)</w:t>
            </w:r>
          </w:p>
        </w:tc>
      </w:tr>
      <w:tr w:rsidR="00BC5BD2" w14:paraId="5C2A1010"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1D0FBE52" w14:textId="77777777" w:rsidR="00BC5BD2" w:rsidRPr="000927B3" w:rsidRDefault="00BC5BD2" w:rsidP="00BC5BD2">
            <w:pPr>
              <w:rPr>
                <w:color w:val="000000"/>
                <w:sz w:val="22"/>
                <w:szCs w:val="22"/>
              </w:rPr>
            </w:pPr>
            <w:r w:rsidRPr="0016032B">
              <w:rPr>
                <w:color w:val="000000"/>
                <w:sz w:val="22"/>
                <w:szCs w:val="22"/>
              </w:rPr>
              <w:t>RuD</w:t>
            </w:r>
            <w:r>
              <w:rPr>
                <w:color w:val="000000"/>
                <w:sz w:val="22"/>
                <w:szCs w:val="22"/>
              </w:rPr>
              <w:t>-</w:t>
            </w:r>
            <w:r w:rsidRPr="0016032B">
              <w:rPr>
                <w:color w:val="000000"/>
                <w:sz w:val="22"/>
                <w:szCs w:val="22"/>
              </w:rPr>
              <w:t>Bereich</w:t>
            </w:r>
          </w:p>
        </w:tc>
        <w:tc>
          <w:tcPr>
            <w:tcW w:w="6804" w:type="dxa"/>
            <w:tcBorders>
              <w:top w:val="nil"/>
              <w:left w:val="nil"/>
              <w:bottom w:val="nil"/>
              <w:right w:val="nil"/>
            </w:tcBorders>
            <w:shd w:val="clear" w:color="auto" w:fill="auto"/>
          </w:tcPr>
          <w:p w14:paraId="000508AA" w14:textId="77777777" w:rsidR="00BC5BD2" w:rsidRPr="000927B3" w:rsidRDefault="00BC5BD2" w:rsidP="00BC5BD2">
            <w:pPr>
              <w:rPr>
                <w:color w:val="000000"/>
                <w:sz w:val="22"/>
                <w:szCs w:val="22"/>
              </w:rPr>
            </w:pPr>
            <w:r>
              <w:rPr>
                <w:color w:val="000000"/>
                <w:sz w:val="22"/>
                <w:szCs w:val="22"/>
              </w:rPr>
              <w:t>Reinigung- und Desinfektionsbereich</w:t>
            </w:r>
          </w:p>
        </w:tc>
      </w:tr>
      <w:tr w:rsidR="00BC5BD2" w14:paraId="728CAFDA"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54B71965" w14:textId="77777777" w:rsidR="00BC5BD2" w:rsidRPr="000927B3" w:rsidRDefault="00BC5BD2" w:rsidP="00BC5BD2">
            <w:pPr>
              <w:rPr>
                <w:color w:val="000000"/>
                <w:sz w:val="22"/>
                <w:szCs w:val="22"/>
              </w:rPr>
            </w:pPr>
            <w:r w:rsidRPr="000927B3">
              <w:rPr>
                <w:color w:val="000000"/>
                <w:sz w:val="22"/>
                <w:szCs w:val="22"/>
              </w:rPr>
              <w:t>S/N</w:t>
            </w:r>
          </w:p>
        </w:tc>
        <w:tc>
          <w:tcPr>
            <w:tcW w:w="6804" w:type="dxa"/>
            <w:tcBorders>
              <w:top w:val="nil"/>
              <w:left w:val="nil"/>
              <w:bottom w:val="nil"/>
              <w:right w:val="nil"/>
            </w:tcBorders>
            <w:shd w:val="clear" w:color="auto" w:fill="auto"/>
            <w:hideMark/>
          </w:tcPr>
          <w:p w14:paraId="0F560864" w14:textId="77777777" w:rsidR="00BC5BD2" w:rsidRPr="000927B3" w:rsidRDefault="00BC5BD2" w:rsidP="00BC5BD2">
            <w:pPr>
              <w:rPr>
                <w:color w:val="000000"/>
                <w:sz w:val="22"/>
                <w:szCs w:val="22"/>
              </w:rPr>
            </w:pPr>
            <w:r w:rsidRPr="000927B3">
              <w:rPr>
                <w:color w:val="000000"/>
                <w:sz w:val="22"/>
                <w:szCs w:val="22"/>
              </w:rPr>
              <w:t>Seriennummer</w:t>
            </w:r>
          </w:p>
        </w:tc>
      </w:tr>
      <w:tr w:rsidR="00BC5BD2" w14:paraId="53029395"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1A4341FF" w14:textId="77777777" w:rsidR="00BC5BD2" w:rsidRPr="000927B3" w:rsidRDefault="00BC5BD2" w:rsidP="00BC5BD2">
            <w:pPr>
              <w:rPr>
                <w:color w:val="000000"/>
                <w:sz w:val="22"/>
                <w:szCs w:val="22"/>
              </w:rPr>
            </w:pPr>
            <w:r w:rsidRPr="000927B3">
              <w:rPr>
                <w:color w:val="000000"/>
                <w:sz w:val="22"/>
                <w:szCs w:val="22"/>
              </w:rPr>
              <w:t>SAA</w:t>
            </w:r>
          </w:p>
        </w:tc>
        <w:tc>
          <w:tcPr>
            <w:tcW w:w="6804" w:type="dxa"/>
            <w:tcBorders>
              <w:top w:val="nil"/>
              <w:left w:val="nil"/>
              <w:bottom w:val="nil"/>
              <w:right w:val="nil"/>
            </w:tcBorders>
            <w:shd w:val="clear" w:color="auto" w:fill="auto"/>
            <w:hideMark/>
          </w:tcPr>
          <w:p w14:paraId="21479A99" w14:textId="77777777" w:rsidR="00BC5BD2" w:rsidRPr="000927B3" w:rsidRDefault="00BC5BD2" w:rsidP="00BC5BD2">
            <w:pPr>
              <w:rPr>
                <w:color w:val="000000"/>
                <w:sz w:val="22"/>
                <w:szCs w:val="22"/>
              </w:rPr>
            </w:pPr>
            <w:r w:rsidRPr="000927B3">
              <w:rPr>
                <w:color w:val="000000"/>
                <w:sz w:val="22"/>
                <w:szCs w:val="22"/>
              </w:rPr>
              <w:t>Standardarbeitsanweisung</w:t>
            </w:r>
          </w:p>
        </w:tc>
      </w:tr>
      <w:tr w:rsidR="00BC5BD2" w14:paraId="7891044F"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24E49738" w14:textId="77777777" w:rsidR="00BC5BD2" w:rsidRPr="000927B3" w:rsidRDefault="00BC5BD2" w:rsidP="00BC5BD2">
            <w:pPr>
              <w:rPr>
                <w:color w:val="000000"/>
                <w:sz w:val="22"/>
                <w:szCs w:val="22"/>
              </w:rPr>
            </w:pPr>
            <w:r w:rsidRPr="000927B3">
              <w:rPr>
                <w:color w:val="000000"/>
                <w:sz w:val="22"/>
                <w:szCs w:val="22"/>
              </w:rPr>
              <w:t>SanAkBw</w:t>
            </w:r>
          </w:p>
        </w:tc>
        <w:tc>
          <w:tcPr>
            <w:tcW w:w="6804" w:type="dxa"/>
            <w:tcBorders>
              <w:top w:val="nil"/>
              <w:left w:val="nil"/>
              <w:bottom w:val="nil"/>
              <w:right w:val="nil"/>
            </w:tcBorders>
            <w:shd w:val="clear" w:color="auto" w:fill="auto"/>
            <w:hideMark/>
          </w:tcPr>
          <w:p w14:paraId="7089FBE2" w14:textId="77777777" w:rsidR="00BC5BD2" w:rsidRPr="000927B3" w:rsidRDefault="00BC5BD2" w:rsidP="00BC5BD2">
            <w:pPr>
              <w:rPr>
                <w:color w:val="000000"/>
                <w:sz w:val="22"/>
                <w:szCs w:val="22"/>
              </w:rPr>
            </w:pPr>
            <w:r w:rsidRPr="000927B3">
              <w:rPr>
                <w:color w:val="000000"/>
                <w:sz w:val="22"/>
                <w:szCs w:val="22"/>
              </w:rPr>
              <w:t>Sanitätsakademie der Bundeswehr</w:t>
            </w:r>
          </w:p>
        </w:tc>
      </w:tr>
      <w:tr w:rsidR="00BC5BD2" w14:paraId="05351FA2"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6E5F4A99" w14:textId="77777777" w:rsidR="00BC5BD2" w:rsidRPr="000927B3" w:rsidRDefault="00BC5BD2" w:rsidP="00BC5BD2">
            <w:pPr>
              <w:rPr>
                <w:color w:val="000000"/>
                <w:sz w:val="22"/>
                <w:szCs w:val="22"/>
              </w:rPr>
            </w:pPr>
            <w:r w:rsidRPr="000927B3">
              <w:rPr>
                <w:color w:val="000000"/>
                <w:sz w:val="22"/>
                <w:szCs w:val="22"/>
              </w:rPr>
              <w:t>SanAusstg</w:t>
            </w:r>
          </w:p>
        </w:tc>
        <w:tc>
          <w:tcPr>
            <w:tcW w:w="6804" w:type="dxa"/>
            <w:tcBorders>
              <w:top w:val="nil"/>
              <w:left w:val="nil"/>
              <w:bottom w:val="nil"/>
              <w:right w:val="nil"/>
            </w:tcBorders>
            <w:shd w:val="clear" w:color="auto" w:fill="auto"/>
            <w:hideMark/>
          </w:tcPr>
          <w:p w14:paraId="58BDD22E" w14:textId="77777777" w:rsidR="00BC5BD2" w:rsidRPr="000927B3" w:rsidRDefault="00BC5BD2" w:rsidP="00BC5BD2">
            <w:pPr>
              <w:rPr>
                <w:color w:val="000000"/>
                <w:sz w:val="22"/>
                <w:szCs w:val="22"/>
              </w:rPr>
            </w:pPr>
            <w:r w:rsidRPr="000927B3">
              <w:rPr>
                <w:color w:val="000000"/>
                <w:sz w:val="22"/>
                <w:szCs w:val="22"/>
              </w:rPr>
              <w:t>Sanitätsausstattung</w:t>
            </w:r>
          </w:p>
        </w:tc>
      </w:tr>
      <w:tr w:rsidR="00BC5BD2" w14:paraId="7EEC0CCD"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620B330F" w14:textId="77777777" w:rsidR="00BC5BD2" w:rsidRPr="000927B3" w:rsidRDefault="00BC5BD2" w:rsidP="00BC5BD2">
            <w:pPr>
              <w:rPr>
                <w:color w:val="000000"/>
                <w:sz w:val="22"/>
                <w:szCs w:val="22"/>
              </w:rPr>
            </w:pPr>
            <w:r>
              <w:rPr>
                <w:color w:val="000000"/>
                <w:sz w:val="22"/>
                <w:szCs w:val="22"/>
              </w:rPr>
              <w:t>SanUstgZ</w:t>
            </w:r>
          </w:p>
        </w:tc>
        <w:tc>
          <w:tcPr>
            <w:tcW w:w="6804" w:type="dxa"/>
            <w:tcBorders>
              <w:top w:val="nil"/>
              <w:left w:val="nil"/>
              <w:bottom w:val="nil"/>
              <w:right w:val="nil"/>
            </w:tcBorders>
            <w:shd w:val="clear" w:color="auto" w:fill="auto"/>
          </w:tcPr>
          <w:p w14:paraId="62B2C2E7" w14:textId="77777777" w:rsidR="00BC5BD2" w:rsidRPr="000927B3" w:rsidRDefault="00BC5BD2" w:rsidP="00BC5BD2">
            <w:pPr>
              <w:rPr>
                <w:color w:val="000000"/>
                <w:sz w:val="22"/>
                <w:szCs w:val="22"/>
              </w:rPr>
            </w:pPr>
            <w:r>
              <w:rPr>
                <w:color w:val="000000"/>
                <w:sz w:val="22"/>
                <w:szCs w:val="22"/>
              </w:rPr>
              <w:t>Sanitäts-Unterstützungs-Zentrum</w:t>
            </w:r>
          </w:p>
        </w:tc>
      </w:tr>
      <w:tr w:rsidR="00BC5BD2" w14:paraId="272E7D76"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40B42276" w14:textId="77777777" w:rsidR="00BC5BD2" w:rsidRPr="000927B3" w:rsidRDefault="00BC5BD2" w:rsidP="00BC5BD2">
            <w:pPr>
              <w:rPr>
                <w:color w:val="000000"/>
                <w:sz w:val="22"/>
                <w:szCs w:val="22"/>
              </w:rPr>
            </w:pPr>
            <w:r w:rsidRPr="000927B3">
              <w:rPr>
                <w:color w:val="000000"/>
                <w:sz w:val="22"/>
                <w:szCs w:val="22"/>
              </w:rPr>
              <w:t>SBS</w:t>
            </w:r>
          </w:p>
        </w:tc>
        <w:tc>
          <w:tcPr>
            <w:tcW w:w="6804" w:type="dxa"/>
            <w:tcBorders>
              <w:top w:val="nil"/>
              <w:left w:val="nil"/>
              <w:bottom w:val="nil"/>
              <w:right w:val="nil"/>
            </w:tcBorders>
            <w:shd w:val="clear" w:color="auto" w:fill="auto"/>
            <w:hideMark/>
          </w:tcPr>
          <w:p w14:paraId="599AEACC" w14:textId="77777777" w:rsidR="00BC5BD2" w:rsidRPr="000927B3" w:rsidRDefault="00BC5BD2" w:rsidP="00BC5BD2">
            <w:pPr>
              <w:rPr>
                <w:color w:val="000000"/>
                <w:sz w:val="22"/>
                <w:szCs w:val="22"/>
              </w:rPr>
            </w:pPr>
            <w:r w:rsidRPr="000927B3">
              <w:rPr>
                <w:color w:val="000000"/>
                <w:sz w:val="22"/>
                <w:szCs w:val="22"/>
              </w:rPr>
              <w:t>Sterilbarrieresystem (Sterilgutverpackungen nach ISO 11607:2006)</w:t>
            </w:r>
          </w:p>
        </w:tc>
      </w:tr>
      <w:tr w:rsidR="00BC5BD2" w14:paraId="0DF91352"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3D8FDA2E" w14:textId="77777777" w:rsidR="00BC5BD2" w:rsidRPr="000927B3" w:rsidRDefault="00BC5BD2" w:rsidP="00BC5BD2">
            <w:pPr>
              <w:rPr>
                <w:color w:val="000000"/>
                <w:sz w:val="22"/>
                <w:szCs w:val="22"/>
              </w:rPr>
            </w:pPr>
            <w:r>
              <w:rPr>
                <w:color w:val="000000"/>
                <w:sz w:val="22"/>
                <w:szCs w:val="22"/>
              </w:rPr>
              <w:t>SDB</w:t>
            </w:r>
          </w:p>
        </w:tc>
        <w:tc>
          <w:tcPr>
            <w:tcW w:w="6804" w:type="dxa"/>
            <w:tcBorders>
              <w:top w:val="nil"/>
              <w:left w:val="nil"/>
              <w:bottom w:val="nil"/>
              <w:right w:val="nil"/>
            </w:tcBorders>
            <w:shd w:val="clear" w:color="auto" w:fill="auto"/>
          </w:tcPr>
          <w:p w14:paraId="52B1E709" w14:textId="77777777" w:rsidR="00BC5BD2" w:rsidRPr="000927B3" w:rsidRDefault="00BC5BD2" w:rsidP="00BC5BD2">
            <w:pPr>
              <w:rPr>
                <w:color w:val="000000"/>
                <w:sz w:val="22"/>
                <w:szCs w:val="22"/>
              </w:rPr>
            </w:pPr>
            <w:r>
              <w:rPr>
                <w:color w:val="000000"/>
                <w:sz w:val="22"/>
                <w:szCs w:val="22"/>
              </w:rPr>
              <w:t>Sicherheitsdatenblatt</w:t>
            </w:r>
          </w:p>
        </w:tc>
      </w:tr>
      <w:tr w:rsidR="00BC5BD2" w14:paraId="01B794F4"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2766FC78" w14:textId="77777777" w:rsidR="00BC5BD2" w:rsidRPr="000927B3" w:rsidRDefault="00BC5BD2" w:rsidP="00BC5BD2">
            <w:pPr>
              <w:rPr>
                <w:color w:val="000000"/>
                <w:sz w:val="22"/>
                <w:szCs w:val="22"/>
              </w:rPr>
            </w:pPr>
            <w:r>
              <w:rPr>
                <w:color w:val="000000"/>
                <w:sz w:val="22"/>
                <w:szCs w:val="22"/>
              </w:rPr>
              <w:t>SDV</w:t>
            </w:r>
          </w:p>
        </w:tc>
        <w:tc>
          <w:tcPr>
            <w:tcW w:w="6804" w:type="dxa"/>
            <w:tcBorders>
              <w:top w:val="nil"/>
              <w:left w:val="nil"/>
              <w:bottom w:val="nil"/>
              <w:right w:val="nil"/>
            </w:tcBorders>
            <w:shd w:val="clear" w:color="auto" w:fill="auto"/>
          </w:tcPr>
          <w:p w14:paraId="34F04C9B" w14:textId="77777777" w:rsidR="00BC5BD2" w:rsidRPr="000927B3" w:rsidRDefault="00BC5BD2" w:rsidP="00BC5BD2">
            <w:pPr>
              <w:rPr>
                <w:color w:val="000000"/>
                <w:sz w:val="22"/>
                <w:szCs w:val="22"/>
              </w:rPr>
            </w:pPr>
            <w:r>
              <w:rPr>
                <w:color w:val="000000"/>
                <w:sz w:val="22"/>
                <w:szCs w:val="22"/>
              </w:rPr>
              <w:t>Sterildampf-Versorgungsanlage</w:t>
            </w:r>
          </w:p>
        </w:tc>
      </w:tr>
      <w:tr w:rsidR="00BC5BD2" w14:paraId="2A7DB9D1"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7ADA026B" w14:textId="77777777" w:rsidR="00BC5BD2" w:rsidRPr="000927B3" w:rsidRDefault="00BC5BD2" w:rsidP="00BC5BD2">
            <w:pPr>
              <w:rPr>
                <w:color w:val="000000"/>
                <w:sz w:val="22"/>
                <w:szCs w:val="22"/>
              </w:rPr>
            </w:pPr>
            <w:proofErr w:type="spellStart"/>
            <w:r w:rsidRPr="000927B3">
              <w:rPr>
                <w:color w:val="000000"/>
                <w:sz w:val="22"/>
                <w:szCs w:val="22"/>
              </w:rPr>
              <w:t>Ser</w:t>
            </w:r>
            <w:proofErr w:type="spellEnd"/>
            <w:r w:rsidRPr="000927B3">
              <w:rPr>
                <w:color w:val="000000"/>
                <w:sz w:val="22"/>
                <w:szCs w:val="22"/>
              </w:rPr>
              <w:t>.-Nr</w:t>
            </w:r>
            <w:r>
              <w:rPr>
                <w:color w:val="000000"/>
                <w:sz w:val="22"/>
                <w:szCs w:val="22"/>
              </w:rPr>
              <w:t>.</w:t>
            </w:r>
          </w:p>
        </w:tc>
        <w:tc>
          <w:tcPr>
            <w:tcW w:w="6804" w:type="dxa"/>
            <w:tcBorders>
              <w:top w:val="nil"/>
              <w:left w:val="nil"/>
              <w:bottom w:val="nil"/>
              <w:right w:val="nil"/>
            </w:tcBorders>
            <w:shd w:val="clear" w:color="auto" w:fill="auto"/>
            <w:hideMark/>
          </w:tcPr>
          <w:p w14:paraId="189BC267" w14:textId="77777777" w:rsidR="00BC5BD2" w:rsidRPr="000927B3" w:rsidRDefault="00BC5BD2" w:rsidP="00BC5BD2">
            <w:pPr>
              <w:rPr>
                <w:color w:val="000000"/>
                <w:sz w:val="22"/>
                <w:szCs w:val="22"/>
              </w:rPr>
            </w:pPr>
            <w:r w:rsidRPr="000927B3">
              <w:rPr>
                <w:color w:val="000000"/>
                <w:sz w:val="22"/>
                <w:szCs w:val="22"/>
              </w:rPr>
              <w:t>Siehe S/N</w:t>
            </w:r>
          </w:p>
        </w:tc>
      </w:tr>
      <w:tr w:rsidR="00E21951" w14:paraId="60A64516"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344E5CF2" w14:textId="32F0F014" w:rsidR="00E21951" w:rsidRPr="000927B3" w:rsidRDefault="00E21951" w:rsidP="00E21951">
            <w:pPr>
              <w:rPr>
                <w:color w:val="000000"/>
                <w:sz w:val="22"/>
                <w:szCs w:val="22"/>
              </w:rPr>
            </w:pPr>
            <w:r w:rsidRPr="000927B3">
              <w:rPr>
                <w:color w:val="000000"/>
                <w:sz w:val="22"/>
                <w:szCs w:val="22"/>
              </w:rPr>
              <w:t>SET</w:t>
            </w:r>
          </w:p>
        </w:tc>
        <w:tc>
          <w:tcPr>
            <w:tcW w:w="6804" w:type="dxa"/>
            <w:tcBorders>
              <w:top w:val="nil"/>
              <w:left w:val="nil"/>
              <w:bottom w:val="nil"/>
              <w:right w:val="nil"/>
            </w:tcBorders>
            <w:shd w:val="clear" w:color="auto" w:fill="auto"/>
            <w:hideMark/>
          </w:tcPr>
          <w:p w14:paraId="37AAA1E8" w14:textId="77777777" w:rsidR="00E21951" w:rsidRPr="000927B3" w:rsidRDefault="00E21951" w:rsidP="00E21951">
            <w:pPr>
              <w:rPr>
                <w:color w:val="000000"/>
                <w:sz w:val="22"/>
                <w:szCs w:val="22"/>
              </w:rPr>
            </w:pPr>
            <w:r w:rsidRPr="000927B3">
              <w:rPr>
                <w:color w:val="000000"/>
                <w:sz w:val="22"/>
                <w:szCs w:val="22"/>
              </w:rPr>
              <w:t>Sieb /Set packen</w:t>
            </w:r>
          </w:p>
          <w:p w14:paraId="53042257" w14:textId="28121EA5" w:rsidR="00E21951" w:rsidRPr="000927B3" w:rsidRDefault="00E21951" w:rsidP="00E21951">
            <w:pPr>
              <w:rPr>
                <w:color w:val="000000"/>
                <w:sz w:val="22"/>
                <w:szCs w:val="22"/>
              </w:rPr>
            </w:pPr>
            <w:r w:rsidRPr="000927B3">
              <w:rPr>
                <w:color w:val="000000"/>
                <w:sz w:val="22"/>
                <w:szCs w:val="22"/>
              </w:rPr>
              <w:t>5. Unterordner im QM-System zu KPR_TSM</w:t>
            </w:r>
          </w:p>
        </w:tc>
      </w:tr>
      <w:tr w:rsidR="00BC5BD2" w14:paraId="66CB7382"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65B542E5" w14:textId="77777777" w:rsidR="00BC5BD2" w:rsidRPr="000927B3" w:rsidRDefault="00BC5BD2" w:rsidP="00BC5BD2">
            <w:pPr>
              <w:rPr>
                <w:color w:val="000000"/>
                <w:sz w:val="22"/>
                <w:szCs w:val="22"/>
              </w:rPr>
            </w:pPr>
            <w:r>
              <w:rPr>
                <w:color w:val="000000"/>
                <w:sz w:val="22"/>
                <w:szCs w:val="22"/>
              </w:rPr>
              <w:t>ST4</w:t>
            </w:r>
          </w:p>
        </w:tc>
        <w:tc>
          <w:tcPr>
            <w:tcW w:w="6804" w:type="dxa"/>
            <w:tcBorders>
              <w:top w:val="nil"/>
              <w:left w:val="nil"/>
              <w:bottom w:val="nil"/>
              <w:right w:val="nil"/>
            </w:tcBorders>
            <w:shd w:val="clear" w:color="auto" w:fill="auto"/>
          </w:tcPr>
          <w:p w14:paraId="75D4263A" w14:textId="77777777" w:rsidR="00BC5BD2" w:rsidRPr="000927B3" w:rsidRDefault="00BC5BD2" w:rsidP="00BC5BD2">
            <w:pPr>
              <w:rPr>
                <w:color w:val="000000"/>
                <w:sz w:val="22"/>
                <w:szCs w:val="22"/>
              </w:rPr>
            </w:pPr>
            <w:r>
              <w:rPr>
                <w:color w:val="000000"/>
                <w:sz w:val="22"/>
                <w:szCs w:val="22"/>
              </w:rPr>
              <w:t>Sterilisator 4 StE</w:t>
            </w:r>
          </w:p>
        </w:tc>
      </w:tr>
      <w:tr w:rsidR="00BC5BD2" w14:paraId="7E60EC64"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261B268F" w14:textId="77777777" w:rsidR="00BC5BD2" w:rsidRPr="000927B3" w:rsidRDefault="00BC5BD2" w:rsidP="00BC5BD2">
            <w:pPr>
              <w:rPr>
                <w:color w:val="000000"/>
                <w:sz w:val="22"/>
                <w:szCs w:val="22"/>
              </w:rPr>
            </w:pPr>
            <w:r w:rsidRPr="000927B3">
              <w:rPr>
                <w:color w:val="000000"/>
                <w:sz w:val="22"/>
                <w:szCs w:val="22"/>
              </w:rPr>
              <w:t>STE</w:t>
            </w:r>
          </w:p>
        </w:tc>
        <w:tc>
          <w:tcPr>
            <w:tcW w:w="6804" w:type="dxa"/>
            <w:tcBorders>
              <w:top w:val="nil"/>
              <w:left w:val="nil"/>
              <w:bottom w:val="nil"/>
              <w:right w:val="nil"/>
            </w:tcBorders>
            <w:shd w:val="clear" w:color="auto" w:fill="auto"/>
            <w:hideMark/>
          </w:tcPr>
          <w:p w14:paraId="7AA2F7BD" w14:textId="77777777" w:rsidR="00BC5BD2" w:rsidRPr="000927B3" w:rsidRDefault="00BC5BD2" w:rsidP="00BC5BD2">
            <w:pPr>
              <w:rPr>
                <w:color w:val="000000"/>
                <w:sz w:val="22"/>
                <w:szCs w:val="22"/>
              </w:rPr>
            </w:pPr>
            <w:r w:rsidRPr="000927B3">
              <w:rPr>
                <w:color w:val="000000"/>
                <w:sz w:val="22"/>
                <w:szCs w:val="22"/>
              </w:rPr>
              <w:t>Sterilisation</w:t>
            </w:r>
          </w:p>
          <w:p w14:paraId="59070BEA" w14:textId="5475EF8A" w:rsidR="00BC5BD2" w:rsidRPr="000927B3" w:rsidRDefault="00BC5BD2" w:rsidP="00BC5BD2">
            <w:pPr>
              <w:rPr>
                <w:color w:val="000000"/>
                <w:sz w:val="22"/>
                <w:szCs w:val="22"/>
              </w:rPr>
            </w:pPr>
            <w:r>
              <w:rPr>
                <w:color w:val="000000"/>
                <w:sz w:val="22"/>
                <w:szCs w:val="22"/>
              </w:rPr>
              <w:t>7</w:t>
            </w:r>
            <w:r w:rsidRPr="000927B3">
              <w:rPr>
                <w:color w:val="000000"/>
                <w:sz w:val="22"/>
                <w:szCs w:val="22"/>
              </w:rPr>
              <w:t>. Unterordner im QM-System zu KPR</w:t>
            </w:r>
            <w:r w:rsidR="00C75320">
              <w:rPr>
                <w:color w:val="000000"/>
                <w:sz w:val="22"/>
                <w:szCs w:val="22"/>
              </w:rPr>
              <w:t>_TSM</w:t>
            </w:r>
          </w:p>
        </w:tc>
      </w:tr>
      <w:tr w:rsidR="00BC5BD2" w14:paraId="2C86228E"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6759B71B" w14:textId="77777777" w:rsidR="00BC5BD2" w:rsidRPr="000927B3" w:rsidRDefault="00BC5BD2" w:rsidP="00BC5BD2">
            <w:pPr>
              <w:rPr>
                <w:color w:val="000000"/>
                <w:sz w:val="22"/>
                <w:szCs w:val="22"/>
              </w:rPr>
            </w:pPr>
            <w:r w:rsidRPr="000927B3">
              <w:rPr>
                <w:color w:val="000000"/>
                <w:sz w:val="22"/>
                <w:szCs w:val="22"/>
              </w:rPr>
              <w:t>StE</w:t>
            </w:r>
          </w:p>
        </w:tc>
        <w:tc>
          <w:tcPr>
            <w:tcW w:w="6804" w:type="dxa"/>
            <w:tcBorders>
              <w:top w:val="nil"/>
              <w:left w:val="nil"/>
              <w:bottom w:val="nil"/>
              <w:right w:val="nil"/>
            </w:tcBorders>
            <w:shd w:val="clear" w:color="auto" w:fill="auto"/>
            <w:hideMark/>
          </w:tcPr>
          <w:p w14:paraId="77D26D88" w14:textId="77777777" w:rsidR="00BC5BD2" w:rsidRPr="000927B3" w:rsidRDefault="00BC5BD2" w:rsidP="00BC5BD2">
            <w:pPr>
              <w:rPr>
                <w:color w:val="000000"/>
                <w:sz w:val="22"/>
                <w:szCs w:val="22"/>
              </w:rPr>
            </w:pPr>
            <w:proofErr w:type="spellStart"/>
            <w:r w:rsidRPr="000927B3">
              <w:rPr>
                <w:color w:val="000000"/>
                <w:sz w:val="22"/>
                <w:szCs w:val="22"/>
              </w:rPr>
              <w:t>Sterilguteinheit</w:t>
            </w:r>
            <w:proofErr w:type="spellEnd"/>
          </w:p>
          <w:p w14:paraId="5EC0FBBB" w14:textId="77777777" w:rsidR="00BC5BD2" w:rsidRPr="000927B3" w:rsidRDefault="00BC5BD2" w:rsidP="00BC5BD2">
            <w:pPr>
              <w:rPr>
                <w:color w:val="000000"/>
                <w:sz w:val="22"/>
                <w:szCs w:val="22"/>
              </w:rPr>
            </w:pPr>
            <w:r w:rsidRPr="000927B3">
              <w:rPr>
                <w:color w:val="000000"/>
                <w:sz w:val="22"/>
                <w:szCs w:val="22"/>
              </w:rPr>
              <w:t>(Quader mit den Maßen: H=300mm, B=300mm, T=600mm)</w:t>
            </w:r>
          </w:p>
        </w:tc>
      </w:tr>
      <w:tr w:rsidR="00BC5BD2" w14:paraId="0B5621C4"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30E87176" w14:textId="77777777" w:rsidR="00BC5BD2" w:rsidRPr="000927B3" w:rsidRDefault="00BC5BD2" w:rsidP="00BC5BD2">
            <w:pPr>
              <w:rPr>
                <w:color w:val="000000"/>
                <w:sz w:val="22"/>
                <w:szCs w:val="22"/>
              </w:rPr>
            </w:pPr>
            <w:r>
              <w:rPr>
                <w:color w:val="000000"/>
                <w:sz w:val="22"/>
                <w:szCs w:val="22"/>
              </w:rPr>
              <w:t>STZ</w:t>
            </w:r>
          </w:p>
        </w:tc>
        <w:tc>
          <w:tcPr>
            <w:tcW w:w="6804" w:type="dxa"/>
            <w:tcBorders>
              <w:top w:val="nil"/>
              <w:left w:val="nil"/>
              <w:bottom w:val="nil"/>
              <w:right w:val="nil"/>
            </w:tcBorders>
            <w:shd w:val="clear" w:color="auto" w:fill="auto"/>
          </w:tcPr>
          <w:p w14:paraId="60558778" w14:textId="77777777" w:rsidR="00BC5BD2" w:rsidRDefault="00BC5BD2" w:rsidP="00BC5BD2">
            <w:pPr>
              <w:rPr>
                <w:color w:val="000000"/>
                <w:sz w:val="22"/>
                <w:szCs w:val="22"/>
              </w:rPr>
            </w:pPr>
            <w:r>
              <w:rPr>
                <w:color w:val="000000"/>
                <w:sz w:val="22"/>
                <w:szCs w:val="22"/>
              </w:rPr>
              <w:t>Stillstandzeiten</w:t>
            </w:r>
          </w:p>
          <w:p w14:paraId="4C3AEAFF" w14:textId="77777777" w:rsidR="00BC5BD2" w:rsidRPr="000927B3" w:rsidRDefault="00BC5BD2" w:rsidP="00BC5BD2">
            <w:pPr>
              <w:rPr>
                <w:color w:val="000000"/>
                <w:sz w:val="22"/>
                <w:szCs w:val="22"/>
              </w:rPr>
            </w:pPr>
            <w:r>
              <w:rPr>
                <w:color w:val="000000"/>
                <w:sz w:val="22"/>
                <w:szCs w:val="22"/>
              </w:rPr>
              <w:t xml:space="preserve">6. </w:t>
            </w:r>
            <w:r w:rsidRPr="000927B3">
              <w:rPr>
                <w:color w:val="000000"/>
                <w:sz w:val="22"/>
                <w:szCs w:val="22"/>
              </w:rPr>
              <w:t>Unterordner im QM-System zu</w:t>
            </w:r>
            <w:r>
              <w:rPr>
                <w:color w:val="000000"/>
                <w:sz w:val="22"/>
                <w:szCs w:val="22"/>
              </w:rPr>
              <w:t xml:space="preserve"> GRU</w:t>
            </w:r>
          </w:p>
        </w:tc>
      </w:tr>
      <w:tr w:rsidR="00BC5BD2" w14:paraId="60A8D159"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025A099D" w14:textId="77777777" w:rsidR="00BC5BD2" w:rsidRPr="000927B3" w:rsidRDefault="00BC5BD2" w:rsidP="00BC5BD2">
            <w:pPr>
              <w:rPr>
                <w:color w:val="000000"/>
                <w:sz w:val="22"/>
                <w:szCs w:val="22"/>
              </w:rPr>
            </w:pPr>
            <w:r w:rsidRPr="000927B3">
              <w:rPr>
                <w:color w:val="000000"/>
                <w:sz w:val="22"/>
                <w:szCs w:val="22"/>
              </w:rPr>
              <w:t>TE</w:t>
            </w:r>
          </w:p>
        </w:tc>
        <w:tc>
          <w:tcPr>
            <w:tcW w:w="6804" w:type="dxa"/>
            <w:tcBorders>
              <w:top w:val="nil"/>
              <w:left w:val="nil"/>
              <w:bottom w:val="nil"/>
              <w:right w:val="nil"/>
            </w:tcBorders>
            <w:shd w:val="clear" w:color="auto" w:fill="auto"/>
            <w:hideMark/>
          </w:tcPr>
          <w:p w14:paraId="532F825B" w14:textId="77777777" w:rsidR="00BC5BD2" w:rsidRPr="000927B3" w:rsidRDefault="00BC5BD2" w:rsidP="00BC5BD2">
            <w:pPr>
              <w:rPr>
                <w:color w:val="000000"/>
                <w:sz w:val="22"/>
                <w:szCs w:val="22"/>
              </w:rPr>
            </w:pPr>
            <w:r w:rsidRPr="000927B3">
              <w:rPr>
                <w:color w:val="000000"/>
                <w:sz w:val="22"/>
                <w:szCs w:val="22"/>
              </w:rPr>
              <w:t>Teileinheit</w:t>
            </w:r>
          </w:p>
        </w:tc>
      </w:tr>
      <w:tr w:rsidR="00BC5BD2" w14:paraId="5A9A121A"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47743094" w14:textId="5D2C4752" w:rsidR="00BC5BD2" w:rsidRPr="000927B3" w:rsidRDefault="00BC5BD2" w:rsidP="00BC5BD2">
            <w:pPr>
              <w:rPr>
                <w:color w:val="000000"/>
                <w:sz w:val="22"/>
                <w:szCs w:val="22"/>
              </w:rPr>
            </w:pPr>
            <w:r w:rsidRPr="000927B3">
              <w:rPr>
                <w:color w:val="000000"/>
                <w:sz w:val="22"/>
                <w:szCs w:val="22"/>
              </w:rPr>
              <w:t>TSA</w:t>
            </w:r>
          </w:p>
        </w:tc>
        <w:tc>
          <w:tcPr>
            <w:tcW w:w="6804" w:type="dxa"/>
            <w:tcBorders>
              <w:top w:val="nil"/>
              <w:left w:val="nil"/>
              <w:bottom w:val="nil"/>
              <w:right w:val="nil"/>
            </w:tcBorders>
            <w:shd w:val="clear" w:color="auto" w:fill="auto"/>
            <w:hideMark/>
          </w:tcPr>
          <w:p w14:paraId="4F787129" w14:textId="6F0E9189" w:rsidR="00BC5BD2" w:rsidRPr="000927B3" w:rsidRDefault="00BC5BD2" w:rsidP="00BC5BD2">
            <w:pPr>
              <w:rPr>
                <w:color w:val="000000"/>
                <w:sz w:val="22"/>
                <w:szCs w:val="22"/>
              </w:rPr>
            </w:pPr>
            <w:r w:rsidRPr="000927B3">
              <w:rPr>
                <w:color w:val="000000"/>
                <w:sz w:val="22"/>
                <w:szCs w:val="22"/>
              </w:rPr>
              <w:t>Technischer Steril</w:t>
            </w:r>
            <w:r>
              <w:rPr>
                <w:color w:val="000000"/>
                <w:sz w:val="22"/>
                <w:szCs w:val="22"/>
              </w:rPr>
              <w:t>gut</w:t>
            </w:r>
            <w:r w:rsidRPr="000927B3">
              <w:rPr>
                <w:color w:val="000000"/>
                <w:sz w:val="22"/>
                <w:szCs w:val="22"/>
              </w:rPr>
              <w:t>assistent</w:t>
            </w:r>
          </w:p>
        </w:tc>
      </w:tr>
      <w:tr w:rsidR="00BC5BD2" w14:paraId="08A4F783"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63B551F9" w14:textId="77777777" w:rsidR="00BC5BD2" w:rsidRPr="000927B3" w:rsidRDefault="00BC5BD2" w:rsidP="00BC5BD2">
            <w:pPr>
              <w:rPr>
                <w:color w:val="000000"/>
                <w:sz w:val="22"/>
                <w:szCs w:val="22"/>
              </w:rPr>
            </w:pPr>
            <w:r w:rsidRPr="000927B3">
              <w:rPr>
                <w:color w:val="000000"/>
                <w:sz w:val="22"/>
                <w:szCs w:val="22"/>
              </w:rPr>
              <w:t>TE-</w:t>
            </w:r>
            <w:proofErr w:type="spellStart"/>
            <w:r w:rsidRPr="000927B3">
              <w:rPr>
                <w:color w:val="000000"/>
                <w:sz w:val="22"/>
                <w:szCs w:val="22"/>
              </w:rPr>
              <w:t>Fhr</w:t>
            </w:r>
            <w:proofErr w:type="spellEnd"/>
          </w:p>
        </w:tc>
        <w:tc>
          <w:tcPr>
            <w:tcW w:w="6804" w:type="dxa"/>
            <w:tcBorders>
              <w:top w:val="nil"/>
              <w:left w:val="nil"/>
              <w:bottom w:val="nil"/>
              <w:right w:val="nil"/>
            </w:tcBorders>
            <w:shd w:val="clear" w:color="auto" w:fill="auto"/>
            <w:hideMark/>
          </w:tcPr>
          <w:p w14:paraId="3E16B831" w14:textId="77777777" w:rsidR="00BC5BD2" w:rsidRPr="000927B3" w:rsidRDefault="00BC5BD2" w:rsidP="00BC5BD2">
            <w:pPr>
              <w:rPr>
                <w:color w:val="000000"/>
                <w:sz w:val="22"/>
                <w:szCs w:val="22"/>
              </w:rPr>
            </w:pPr>
            <w:r w:rsidRPr="000927B3">
              <w:rPr>
                <w:color w:val="000000"/>
                <w:sz w:val="22"/>
                <w:szCs w:val="22"/>
              </w:rPr>
              <w:t>Teileinheitsführer, verantwortlich für Personal und Material der TE, i. d. R. mit FK I, FK II (Aufbereitung von MP)</w:t>
            </w:r>
          </w:p>
        </w:tc>
      </w:tr>
      <w:tr w:rsidR="00BC5BD2" w14:paraId="3866924B"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3BB8098C" w14:textId="77777777" w:rsidR="00BC5BD2" w:rsidRPr="000927B3" w:rsidRDefault="00BC5BD2" w:rsidP="00BC5BD2">
            <w:pPr>
              <w:rPr>
                <w:color w:val="000000"/>
                <w:sz w:val="22"/>
                <w:szCs w:val="22"/>
              </w:rPr>
            </w:pPr>
            <w:r w:rsidRPr="000927B3">
              <w:rPr>
                <w:color w:val="000000"/>
                <w:sz w:val="22"/>
                <w:szCs w:val="22"/>
              </w:rPr>
              <w:t>TIA</w:t>
            </w:r>
          </w:p>
        </w:tc>
        <w:tc>
          <w:tcPr>
            <w:tcW w:w="6804" w:type="dxa"/>
            <w:tcBorders>
              <w:top w:val="nil"/>
              <w:left w:val="nil"/>
              <w:bottom w:val="nil"/>
              <w:right w:val="nil"/>
            </w:tcBorders>
            <w:shd w:val="clear" w:color="auto" w:fill="auto"/>
            <w:hideMark/>
          </w:tcPr>
          <w:p w14:paraId="1E53191A" w14:textId="77777777" w:rsidR="00BC5BD2" w:rsidRPr="000927B3" w:rsidRDefault="00BC5BD2" w:rsidP="00BC5BD2">
            <w:pPr>
              <w:rPr>
                <w:color w:val="000000"/>
                <w:sz w:val="22"/>
                <w:szCs w:val="22"/>
              </w:rPr>
            </w:pPr>
            <w:r w:rsidRPr="000927B3">
              <w:rPr>
                <w:color w:val="000000"/>
                <w:sz w:val="22"/>
                <w:szCs w:val="22"/>
              </w:rPr>
              <w:t>Tägliche Inbetriebnahme und Ausserbetriebnahme</w:t>
            </w:r>
          </w:p>
          <w:p w14:paraId="74F6BABB" w14:textId="77777777" w:rsidR="00BC5BD2" w:rsidRPr="000927B3" w:rsidRDefault="00BC5BD2" w:rsidP="00BC5BD2">
            <w:pPr>
              <w:rPr>
                <w:color w:val="000000"/>
                <w:sz w:val="22"/>
                <w:szCs w:val="22"/>
              </w:rPr>
            </w:pPr>
            <w:r w:rsidRPr="000927B3">
              <w:rPr>
                <w:color w:val="000000"/>
                <w:sz w:val="22"/>
                <w:szCs w:val="22"/>
              </w:rPr>
              <w:t>2. Ordner im QM-System</w:t>
            </w:r>
          </w:p>
        </w:tc>
      </w:tr>
      <w:tr w:rsidR="00E21951" w14:paraId="0CE8865D"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5207128C" w14:textId="54EBB8F3" w:rsidR="00E21951" w:rsidRPr="000927B3" w:rsidRDefault="00E21951" w:rsidP="00E21951">
            <w:pPr>
              <w:rPr>
                <w:color w:val="000000"/>
                <w:sz w:val="22"/>
                <w:szCs w:val="22"/>
              </w:rPr>
            </w:pPr>
            <w:r w:rsidRPr="000927B3">
              <w:rPr>
                <w:color w:val="000000"/>
                <w:sz w:val="22"/>
                <w:szCs w:val="22"/>
              </w:rPr>
              <w:t>TLM</w:t>
            </w:r>
          </w:p>
        </w:tc>
        <w:tc>
          <w:tcPr>
            <w:tcW w:w="6804" w:type="dxa"/>
            <w:tcBorders>
              <w:top w:val="nil"/>
              <w:left w:val="nil"/>
              <w:bottom w:val="nil"/>
              <w:right w:val="nil"/>
            </w:tcBorders>
            <w:shd w:val="clear" w:color="auto" w:fill="auto"/>
          </w:tcPr>
          <w:p w14:paraId="470BE74E" w14:textId="77777777" w:rsidR="00E21951" w:rsidRPr="000927B3" w:rsidRDefault="00E21951" w:rsidP="00E21951">
            <w:pPr>
              <w:rPr>
                <w:color w:val="000000"/>
                <w:sz w:val="22"/>
                <w:szCs w:val="22"/>
              </w:rPr>
            </w:pPr>
            <w:r w:rsidRPr="000927B3">
              <w:rPr>
                <w:color w:val="000000"/>
                <w:sz w:val="22"/>
                <w:szCs w:val="22"/>
              </w:rPr>
              <w:t>Thermolabile MP</w:t>
            </w:r>
          </w:p>
          <w:p w14:paraId="745F73C0" w14:textId="2EB57194" w:rsidR="00E21951" w:rsidRPr="000927B3" w:rsidRDefault="00E21951" w:rsidP="00E21951">
            <w:pPr>
              <w:rPr>
                <w:color w:val="000000"/>
                <w:sz w:val="22"/>
                <w:szCs w:val="22"/>
              </w:rPr>
            </w:pPr>
            <w:r w:rsidRPr="000927B3">
              <w:rPr>
                <w:color w:val="000000"/>
                <w:sz w:val="22"/>
                <w:szCs w:val="22"/>
              </w:rPr>
              <w:t>1. Zwischenebene im QM-System zu KPR</w:t>
            </w:r>
          </w:p>
        </w:tc>
      </w:tr>
      <w:tr w:rsidR="00E21951" w14:paraId="2DFD746A"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4F7749C4" w14:textId="1A2EEB75" w:rsidR="00E21951" w:rsidRPr="000927B3" w:rsidRDefault="00E21951" w:rsidP="00E21951">
            <w:pPr>
              <w:rPr>
                <w:color w:val="000000"/>
                <w:sz w:val="22"/>
                <w:szCs w:val="22"/>
              </w:rPr>
            </w:pPr>
            <w:r w:rsidRPr="000927B3">
              <w:rPr>
                <w:color w:val="000000"/>
                <w:sz w:val="22"/>
                <w:szCs w:val="22"/>
              </w:rPr>
              <w:t>TSM</w:t>
            </w:r>
          </w:p>
        </w:tc>
        <w:tc>
          <w:tcPr>
            <w:tcW w:w="6804" w:type="dxa"/>
            <w:tcBorders>
              <w:top w:val="nil"/>
              <w:left w:val="nil"/>
              <w:bottom w:val="nil"/>
              <w:right w:val="nil"/>
            </w:tcBorders>
            <w:shd w:val="clear" w:color="auto" w:fill="auto"/>
          </w:tcPr>
          <w:p w14:paraId="7A95C8B9" w14:textId="77777777" w:rsidR="00E21951" w:rsidRPr="000927B3" w:rsidRDefault="00E21951" w:rsidP="00E21951">
            <w:pPr>
              <w:rPr>
                <w:color w:val="000000"/>
                <w:sz w:val="22"/>
                <w:szCs w:val="22"/>
              </w:rPr>
            </w:pPr>
            <w:r w:rsidRPr="000927B3">
              <w:rPr>
                <w:color w:val="000000"/>
                <w:sz w:val="22"/>
                <w:szCs w:val="22"/>
              </w:rPr>
              <w:t>Thermostabile MP</w:t>
            </w:r>
          </w:p>
          <w:p w14:paraId="2E55D5F2" w14:textId="5F426873" w:rsidR="00E21951" w:rsidRPr="000927B3" w:rsidRDefault="00E21951" w:rsidP="00E21951">
            <w:pPr>
              <w:rPr>
                <w:color w:val="000000"/>
                <w:sz w:val="22"/>
                <w:szCs w:val="22"/>
              </w:rPr>
            </w:pPr>
            <w:r w:rsidRPr="000927B3">
              <w:rPr>
                <w:color w:val="000000"/>
                <w:sz w:val="22"/>
                <w:szCs w:val="22"/>
              </w:rPr>
              <w:t>2. Zwischenebene im QM-System zu KPR</w:t>
            </w:r>
          </w:p>
        </w:tc>
      </w:tr>
      <w:tr w:rsidR="00BC5BD2" w14:paraId="05174177"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6F67D5A1" w14:textId="77777777" w:rsidR="00BC5BD2" w:rsidRPr="000927B3" w:rsidRDefault="00BC5BD2" w:rsidP="00BC5BD2">
            <w:pPr>
              <w:rPr>
                <w:color w:val="000000"/>
                <w:sz w:val="22"/>
                <w:szCs w:val="22"/>
              </w:rPr>
            </w:pPr>
            <w:r w:rsidRPr="000927B3">
              <w:rPr>
                <w:color w:val="000000"/>
                <w:sz w:val="22"/>
                <w:szCs w:val="22"/>
              </w:rPr>
              <w:t>UOA</w:t>
            </w:r>
          </w:p>
        </w:tc>
        <w:tc>
          <w:tcPr>
            <w:tcW w:w="6804" w:type="dxa"/>
            <w:tcBorders>
              <w:top w:val="nil"/>
              <w:left w:val="nil"/>
              <w:bottom w:val="nil"/>
              <w:right w:val="nil"/>
            </w:tcBorders>
            <w:shd w:val="clear" w:color="auto" w:fill="auto"/>
            <w:hideMark/>
          </w:tcPr>
          <w:p w14:paraId="7D7B7A7E" w14:textId="77777777" w:rsidR="00BC5BD2" w:rsidRPr="000927B3" w:rsidRDefault="00BC5BD2" w:rsidP="00BC5BD2">
            <w:pPr>
              <w:rPr>
                <w:color w:val="000000"/>
                <w:sz w:val="22"/>
                <w:szCs w:val="22"/>
              </w:rPr>
            </w:pPr>
            <w:r w:rsidRPr="000927B3">
              <w:rPr>
                <w:color w:val="000000"/>
                <w:sz w:val="22"/>
                <w:szCs w:val="22"/>
              </w:rPr>
              <w:t>Umkehrosmoseanlage</w:t>
            </w:r>
          </w:p>
        </w:tc>
      </w:tr>
      <w:tr w:rsidR="00BC5BD2" w14:paraId="36D3126C"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68373849" w14:textId="77777777" w:rsidR="00BC5BD2" w:rsidRPr="000927B3" w:rsidRDefault="00BC5BD2" w:rsidP="00BC5BD2">
            <w:pPr>
              <w:rPr>
                <w:color w:val="000000"/>
                <w:sz w:val="22"/>
                <w:szCs w:val="22"/>
              </w:rPr>
            </w:pPr>
            <w:r w:rsidRPr="000927B3">
              <w:rPr>
                <w:color w:val="000000"/>
                <w:sz w:val="22"/>
                <w:szCs w:val="22"/>
              </w:rPr>
              <w:t>UPR</w:t>
            </w:r>
          </w:p>
        </w:tc>
        <w:tc>
          <w:tcPr>
            <w:tcW w:w="6804" w:type="dxa"/>
            <w:tcBorders>
              <w:top w:val="nil"/>
              <w:left w:val="nil"/>
              <w:bottom w:val="nil"/>
              <w:right w:val="nil"/>
            </w:tcBorders>
            <w:shd w:val="clear" w:color="auto" w:fill="auto"/>
            <w:hideMark/>
          </w:tcPr>
          <w:p w14:paraId="2977425B" w14:textId="77777777" w:rsidR="00BC5BD2" w:rsidRPr="000927B3" w:rsidRDefault="00BC5BD2" w:rsidP="00BC5BD2">
            <w:pPr>
              <w:rPr>
                <w:color w:val="000000"/>
                <w:sz w:val="22"/>
                <w:szCs w:val="22"/>
              </w:rPr>
            </w:pPr>
            <w:r w:rsidRPr="000927B3">
              <w:rPr>
                <w:color w:val="000000"/>
                <w:sz w:val="22"/>
                <w:szCs w:val="22"/>
              </w:rPr>
              <w:t>Unterstützende Prozesse</w:t>
            </w:r>
          </w:p>
          <w:p w14:paraId="5F395DDF" w14:textId="77777777" w:rsidR="00BC5BD2" w:rsidRPr="000927B3" w:rsidRDefault="00BC5BD2" w:rsidP="00BC5BD2">
            <w:pPr>
              <w:rPr>
                <w:color w:val="000000"/>
                <w:sz w:val="22"/>
                <w:szCs w:val="22"/>
              </w:rPr>
            </w:pPr>
            <w:r w:rsidRPr="000927B3">
              <w:rPr>
                <w:color w:val="000000"/>
                <w:sz w:val="22"/>
                <w:szCs w:val="22"/>
              </w:rPr>
              <w:t>4. Ordner im QM-System</w:t>
            </w:r>
          </w:p>
        </w:tc>
      </w:tr>
      <w:tr w:rsidR="00BC5BD2" w14:paraId="36FBED3A"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5A768DFA" w14:textId="77777777" w:rsidR="00BC5BD2" w:rsidRPr="000927B3" w:rsidRDefault="00BC5BD2" w:rsidP="00BC5BD2">
            <w:pPr>
              <w:rPr>
                <w:color w:val="000000"/>
                <w:sz w:val="22"/>
                <w:szCs w:val="22"/>
              </w:rPr>
            </w:pPr>
            <w:r>
              <w:rPr>
                <w:color w:val="000000"/>
                <w:sz w:val="22"/>
                <w:szCs w:val="22"/>
              </w:rPr>
              <w:t>URG</w:t>
            </w:r>
          </w:p>
        </w:tc>
        <w:tc>
          <w:tcPr>
            <w:tcW w:w="6804" w:type="dxa"/>
            <w:tcBorders>
              <w:top w:val="nil"/>
              <w:left w:val="nil"/>
              <w:bottom w:val="nil"/>
              <w:right w:val="nil"/>
            </w:tcBorders>
            <w:shd w:val="clear" w:color="auto" w:fill="auto"/>
          </w:tcPr>
          <w:p w14:paraId="11319A5F" w14:textId="77777777" w:rsidR="00BC5BD2" w:rsidRPr="000927B3" w:rsidRDefault="00BC5BD2" w:rsidP="00BC5BD2">
            <w:pPr>
              <w:rPr>
                <w:color w:val="000000"/>
                <w:sz w:val="22"/>
                <w:szCs w:val="22"/>
              </w:rPr>
            </w:pPr>
            <w:r>
              <w:rPr>
                <w:color w:val="000000"/>
                <w:sz w:val="22"/>
                <w:szCs w:val="22"/>
              </w:rPr>
              <w:t>Ultraschall-Reinigungsgerät</w:t>
            </w:r>
          </w:p>
        </w:tc>
      </w:tr>
      <w:tr w:rsidR="00BC5BD2" w14:paraId="3FE44C08"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79C8A52E" w14:textId="77777777" w:rsidR="00BC5BD2" w:rsidRPr="000927B3" w:rsidRDefault="00BC5BD2" w:rsidP="00BC5BD2">
            <w:pPr>
              <w:rPr>
                <w:color w:val="000000"/>
                <w:sz w:val="22"/>
                <w:szCs w:val="22"/>
              </w:rPr>
            </w:pPr>
            <w:r w:rsidRPr="000927B3">
              <w:rPr>
                <w:color w:val="000000"/>
                <w:sz w:val="22"/>
                <w:szCs w:val="22"/>
              </w:rPr>
              <w:t>US</w:t>
            </w:r>
          </w:p>
        </w:tc>
        <w:tc>
          <w:tcPr>
            <w:tcW w:w="6804" w:type="dxa"/>
            <w:tcBorders>
              <w:top w:val="nil"/>
              <w:left w:val="nil"/>
              <w:bottom w:val="nil"/>
              <w:right w:val="nil"/>
            </w:tcBorders>
            <w:shd w:val="clear" w:color="auto" w:fill="auto"/>
            <w:hideMark/>
          </w:tcPr>
          <w:p w14:paraId="2175D11F" w14:textId="77777777" w:rsidR="00BC5BD2" w:rsidRPr="000927B3" w:rsidRDefault="00BC5BD2" w:rsidP="00BC5BD2">
            <w:pPr>
              <w:rPr>
                <w:color w:val="000000"/>
                <w:sz w:val="22"/>
                <w:szCs w:val="22"/>
              </w:rPr>
            </w:pPr>
            <w:r w:rsidRPr="000927B3">
              <w:rPr>
                <w:color w:val="000000"/>
                <w:sz w:val="22"/>
                <w:szCs w:val="22"/>
              </w:rPr>
              <w:t>Ultraschall</w:t>
            </w:r>
          </w:p>
        </w:tc>
      </w:tr>
      <w:tr w:rsidR="00BC5BD2" w14:paraId="57EF9153"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3445AA78" w14:textId="77777777" w:rsidR="00BC5BD2" w:rsidRPr="000927B3" w:rsidRDefault="00BC5BD2" w:rsidP="00BC5BD2">
            <w:pPr>
              <w:rPr>
                <w:color w:val="000000"/>
                <w:sz w:val="22"/>
                <w:szCs w:val="22"/>
              </w:rPr>
            </w:pPr>
            <w:r>
              <w:rPr>
                <w:color w:val="000000"/>
                <w:sz w:val="22"/>
                <w:szCs w:val="22"/>
              </w:rPr>
              <w:t>USV</w:t>
            </w:r>
          </w:p>
        </w:tc>
        <w:tc>
          <w:tcPr>
            <w:tcW w:w="6804" w:type="dxa"/>
            <w:tcBorders>
              <w:top w:val="nil"/>
              <w:left w:val="nil"/>
              <w:bottom w:val="nil"/>
              <w:right w:val="nil"/>
            </w:tcBorders>
            <w:shd w:val="clear" w:color="auto" w:fill="auto"/>
          </w:tcPr>
          <w:p w14:paraId="6FA99615" w14:textId="77777777" w:rsidR="00BC5BD2" w:rsidRPr="000927B3" w:rsidRDefault="00BC5BD2" w:rsidP="00BC5BD2">
            <w:pPr>
              <w:rPr>
                <w:color w:val="000000"/>
                <w:sz w:val="22"/>
                <w:szCs w:val="22"/>
              </w:rPr>
            </w:pPr>
            <w:r>
              <w:rPr>
                <w:color w:val="000000"/>
                <w:sz w:val="22"/>
                <w:szCs w:val="22"/>
              </w:rPr>
              <w:t>Unterbrechungsfreie Stromversorgung</w:t>
            </w:r>
          </w:p>
        </w:tc>
      </w:tr>
      <w:tr w:rsidR="00BC5BD2" w14:paraId="1BC774AE"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1CA6F3FF" w14:textId="77777777" w:rsidR="00BC5BD2" w:rsidRPr="000927B3" w:rsidRDefault="00BC5BD2" w:rsidP="00BC5BD2">
            <w:pPr>
              <w:rPr>
                <w:color w:val="000000"/>
                <w:sz w:val="22"/>
                <w:szCs w:val="22"/>
              </w:rPr>
            </w:pPr>
            <w:r w:rsidRPr="000927B3">
              <w:rPr>
                <w:color w:val="000000"/>
                <w:sz w:val="22"/>
                <w:szCs w:val="22"/>
              </w:rPr>
              <w:t>UV</w:t>
            </w:r>
          </w:p>
        </w:tc>
        <w:tc>
          <w:tcPr>
            <w:tcW w:w="6804" w:type="dxa"/>
            <w:tcBorders>
              <w:top w:val="nil"/>
              <w:left w:val="nil"/>
              <w:bottom w:val="nil"/>
              <w:right w:val="nil"/>
            </w:tcBorders>
            <w:shd w:val="clear" w:color="auto" w:fill="auto"/>
            <w:hideMark/>
          </w:tcPr>
          <w:p w14:paraId="4BEB451E" w14:textId="77777777" w:rsidR="00BC5BD2" w:rsidRPr="000927B3" w:rsidRDefault="00BC5BD2" w:rsidP="00BC5BD2">
            <w:pPr>
              <w:rPr>
                <w:color w:val="000000"/>
                <w:sz w:val="22"/>
                <w:szCs w:val="22"/>
              </w:rPr>
            </w:pPr>
            <w:r w:rsidRPr="000927B3">
              <w:rPr>
                <w:color w:val="000000"/>
                <w:sz w:val="22"/>
                <w:szCs w:val="22"/>
              </w:rPr>
              <w:t>Ultraviolett</w:t>
            </w:r>
          </w:p>
        </w:tc>
      </w:tr>
      <w:tr w:rsidR="00BC5BD2" w14:paraId="0FFAB1E6"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4DD3F673" w14:textId="77777777" w:rsidR="00BC5BD2" w:rsidRPr="000927B3" w:rsidRDefault="00BC5BD2" w:rsidP="00BC5BD2">
            <w:pPr>
              <w:rPr>
                <w:color w:val="000000"/>
                <w:sz w:val="22"/>
                <w:szCs w:val="22"/>
              </w:rPr>
            </w:pPr>
            <w:r w:rsidRPr="000927B3">
              <w:rPr>
                <w:color w:val="000000"/>
                <w:sz w:val="22"/>
                <w:szCs w:val="22"/>
              </w:rPr>
              <w:t>VA</w:t>
            </w:r>
          </w:p>
        </w:tc>
        <w:tc>
          <w:tcPr>
            <w:tcW w:w="6804" w:type="dxa"/>
            <w:tcBorders>
              <w:top w:val="nil"/>
              <w:left w:val="nil"/>
              <w:bottom w:val="nil"/>
              <w:right w:val="nil"/>
            </w:tcBorders>
            <w:shd w:val="clear" w:color="auto" w:fill="auto"/>
            <w:hideMark/>
          </w:tcPr>
          <w:p w14:paraId="57A27F4E" w14:textId="77777777" w:rsidR="00BC5BD2" w:rsidRPr="000927B3" w:rsidRDefault="00BC5BD2" w:rsidP="00BC5BD2">
            <w:pPr>
              <w:rPr>
                <w:color w:val="000000"/>
                <w:sz w:val="22"/>
                <w:szCs w:val="22"/>
              </w:rPr>
            </w:pPr>
            <w:r w:rsidRPr="000927B3">
              <w:rPr>
                <w:color w:val="000000"/>
                <w:sz w:val="22"/>
                <w:szCs w:val="22"/>
              </w:rPr>
              <w:t>Verfahrensanweisung</w:t>
            </w:r>
          </w:p>
        </w:tc>
      </w:tr>
      <w:tr w:rsidR="00BC5BD2" w14:paraId="253C8241"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1F8780E0" w14:textId="77777777" w:rsidR="00BC5BD2" w:rsidRPr="000927B3" w:rsidRDefault="00BC5BD2" w:rsidP="00BC5BD2">
            <w:pPr>
              <w:rPr>
                <w:color w:val="000000"/>
                <w:sz w:val="22"/>
                <w:szCs w:val="22"/>
              </w:rPr>
            </w:pPr>
            <w:r w:rsidRPr="000927B3">
              <w:rPr>
                <w:color w:val="000000"/>
                <w:sz w:val="22"/>
                <w:szCs w:val="22"/>
              </w:rPr>
              <w:t>VAB</w:t>
            </w:r>
          </w:p>
        </w:tc>
        <w:tc>
          <w:tcPr>
            <w:tcW w:w="6804" w:type="dxa"/>
            <w:tcBorders>
              <w:top w:val="nil"/>
              <w:left w:val="nil"/>
              <w:bottom w:val="nil"/>
              <w:right w:val="nil"/>
            </w:tcBorders>
            <w:shd w:val="clear" w:color="auto" w:fill="auto"/>
            <w:hideMark/>
          </w:tcPr>
          <w:p w14:paraId="2C67CD52" w14:textId="77777777" w:rsidR="00BC5BD2" w:rsidRPr="000927B3" w:rsidRDefault="00BC5BD2" w:rsidP="00BC5BD2">
            <w:pPr>
              <w:rPr>
                <w:color w:val="000000"/>
                <w:sz w:val="22"/>
                <w:szCs w:val="22"/>
              </w:rPr>
            </w:pPr>
            <w:r w:rsidRPr="000927B3">
              <w:rPr>
                <w:color w:val="000000"/>
                <w:sz w:val="22"/>
                <w:szCs w:val="22"/>
              </w:rPr>
              <w:t>Versorgungsartikelbezeichnung</w:t>
            </w:r>
          </w:p>
        </w:tc>
      </w:tr>
      <w:tr w:rsidR="00BC5BD2" w14:paraId="067ECB60"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1D5DCBAF" w14:textId="77777777" w:rsidR="00BC5BD2" w:rsidRPr="000927B3" w:rsidRDefault="00BC5BD2" w:rsidP="00BC5BD2">
            <w:pPr>
              <w:rPr>
                <w:color w:val="000000"/>
                <w:sz w:val="22"/>
                <w:szCs w:val="22"/>
              </w:rPr>
            </w:pPr>
            <w:r w:rsidRPr="000927B3">
              <w:rPr>
                <w:color w:val="000000"/>
                <w:sz w:val="22"/>
                <w:szCs w:val="22"/>
              </w:rPr>
              <w:t>VAH</w:t>
            </w:r>
          </w:p>
        </w:tc>
        <w:tc>
          <w:tcPr>
            <w:tcW w:w="6804" w:type="dxa"/>
            <w:tcBorders>
              <w:top w:val="nil"/>
              <w:left w:val="nil"/>
              <w:bottom w:val="nil"/>
              <w:right w:val="nil"/>
            </w:tcBorders>
            <w:shd w:val="clear" w:color="auto" w:fill="auto"/>
            <w:hideMark/>
          </w:tcPr>
          <w:p w14:paraId="325BCAC6" w14:textId="77777777" w:rsidR="00BC5BD2" w:rsidRPr="000927B3" w:rsidRDefault="00BC5BD2" w:rsidP="00BC5BD2">
            <w:pPr>
              <w:rPr>
                <w:color w:val="000000"/>
                <w:sz w:val="22"/>
                <w:szCs w:val="22"/>
              </w:rPr>
            </w:pPr>
            <w:r w:rsidRPr="000927B3">
              <w:rPr>
                <w:color w:val="000000"/>
                <w:sz w:val="22"/>
                <w:szCs w:val="22"/>
              </w:rPr>
              <w:t>Verbund für Angewandte Hygiene</w:t>
            </w:r>
          </w:p>
        </w:tc>
      </w:tr>
      <w:tr w:rsidR="00BC5BD2" w14:paraId="5B2A0818"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0030F0AF" w14:textId="77777777" w:rsidR="00BC5BD2" w:rsidRPr="000927B3" w:rsidRDefault="00BC5BD2" w:rsidP="00BC5BD2">
            <w:pPr>
              <w:rPr>
                <w:color w:val="000000"/>
                <w:sz w:val="22"/>
                <w:szCs w:val="22"/>
              </w:rPr>
            </w:pPr>
            <w:r w:rsidRPr="000927B3">
              <w:rPr>
                <w:color w:val="000000"/>
                <w:sz w:val="22"/>
                <w:szCs w:val="22"/>
              </w:rPr>
              <w:t>VAL</w:t>
            </w:r>
          </w:p>
        </w:tc>
        <w:tc>
          <w:tcPr>
            <w:tcW w:w="6804" w:type="dxa"/>
            <w:tcBorders>
              <w:top w:val="nil"/>
              <w:left w:val="nil"/>
              <w:bottom w:val="nil"/>
              <w:right w:val="nil"/>
            </w:tcBorders>
            <w:shd w:val="clear" w:color="auto" w:fill="auto"/>
            <w:hideMark/>
          </w:tcPr>
          <w:p w14:paraId="708E24D7" w14:textId="77777777" w:rsidR="00BC5BD2" w:rsidRPr="000927B3" w:rsidRDefault="00BC5BD2" w:rsidP="00BC5BD2">
            <w:pPr>
              <w:rPr>
                <w:color w:val="000000"/>
                <w:sz w:val="22"/>
                <w:szCs w:val="22"/>
              </w:rPr>
            </w:pPr>
            <w:r w:rsidRPr="000927B3">
              <w:rPr>
                <w:color w:val="000000"/>
                <w:sz w:val="22"/>
                <w:szCs w:val="22"/>
              </w:rPr>
              <w:t>Validierung, Erneute Beurteilung</w:t>
            </w:r>
          </w:p>
          <w:p w14:paraId="18283FF3" w14:textId="77777777" w:rsidR="00BC5BD2" w:rsidRPr="000927B3" w:rsidRDefault="00BC5BD2" w:rsidP="00BC5BD2">
            <w:pPr>
              <w:rPr>
                <w:color w:val="000000"/>
                <w:sz w:val="22"/>
                <w:szCs w:val="22"/>
              </w:rPr>
            </w:pPr>
            <w:r>
              <w:rPr>
                <w:color w:val="000000"/>
                <w:sz w:val="22"/>
                <w:szCs w:val="22"/>
              </w:rPr>
              <w:t>5</w:t>
            </w:r>
            <w:r w:rsidRPr="000927B3">
              <w:rPr>
                <w:color w:val="000000"/>
                <w:sz w:val="22"/>
                <w:szCs w:val="22"/>
              </w:rPr>
              <w:t>. Unterordner im QM-System zu GRU</w:t>
            </w:r>
          </w:p>
        </w:tc>
      </w:tr>
      <w:tr w:rsidR="00BC5BD2" w14:paraId="5CDFBB50"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7685711C" w14:textId="77777777" w:rsidR="00BC5BD2" w:rsidRPr="000927B3" w:rsidRDefault="00BC5BD2" w:rsidP="00BC5BD2">
            <w:pPr>
              <w:rPr>
                <w:color w:val="000000"/>
                <w:sz w:val="22"/>
                <w:szCs w:val="22"/>
              </w:rPr>
            </w:pPr>
            <w:r w:rsidRPr="000927B3">
              <w:rPr>
                <w:color w:val="000000"/>
                <w:sz w:val="22"/>
                <w:szCs w:val="22"/>
              </w:rPr>
              <w:t>VD</w:t>
            </w:r>
          </w:p>
        </w:tc>
        <w:tc>
          <w:tcPr>
            <w:tcW w:w="6804" w:type="dxa"/>
            <w:tcBorders>
              <w:top w:val="nil"/>
              <w:left w:val="nil"/>
              <w:bottom w:val="nil"/>
              <w:right w:val="nil"/>
            </w:tcBorders>
            <w:shd w:val="clear" w:color="auto" w:fill="auto"/>
            <w:hideMark/>
          </w:tcPr>
          <w:p w14:paraId="78512AB1" w14:textId="77777777" w:rsidR="00BC5BD2" w:rsidRPr="000927B3" w:rsidRDefault="00BC5BD2" w:rsidP="00BC5BD2">
            <w:pPr>
              <w:rPr>
                <w:color w:val="000000"/>
                <w:sz w:val="22"/>
                <w:szCs w:val="22"/>
              </w:rPr>
            </w:pPr>
            <w:r w:rsidRPr="000927B3">
              <w:rPr>
                <w:color w:val="000000"/>
                <w:sz w:val="22"/>
                <w:szCs w:val="22"/>
              </w:rPr>
              <w:t>Verfalldatum</w:t>
            </w:r>
          </w:p>
        </w:tc>
      </w:tr>
      <w:tr w:rsidR="00BC5BD2" w14:paraId="73533452"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0E21E560" w14:textId="77777777" w:rsidR="00BC5BD2" w:rsidRPr="000927B3" w:rsidRDefault="00BC5BD2" w:rsidP="00BC5BD2">
            <w:pPr>
              <w:rPr>
                <w:color w:val="000000"/>
                <w:sz w:val="22"/>
                <w:szCs w:val="22"/>
              </w:rPr>
            </w:pPr>
            <w:r w:rsidRPr="000927B3">
              <w:rPr>
                <w:color w:val="000000"/>
                <w:sz w:val="22"/>
                <w:szCs w:val="22"/>
              </w:rPr>
              <w:t>VE</w:t>
            </w:r>
          </w:p>
        </w:tc>
        <w:tc>
          <w:tcPr>
            <w:tcW w:w="6804" w:type="dxa"/>
            <w:tcBorders>
              <w:top w:val="nil"/>
              <w:left w:val="nil"/>
              <w:bottom w:val="nil"/>
              <w:right w:val="nil"/>
            </w:tcBorders>
            <w:shd w:val="clear" w:color="auto" w:fill="auto"/>
            <w:hideMark/>
          </w:tcPr>
          <w:p w14:paraId="45694A46" w14:textId="77777777" w:rsidR="00BC5BD2" w:rsidRPr="000927B3" w:rsidRDefault="00BC5BD2" w:rsidP="00BC5BD2">
            <w:pPr>
              <w:rPr>
                <w:color w:val="000000"/>
                <w:sz w:val="22"/>
                <w:szCs w:val="22"/>
              </w:rPr>
            </w:pPr>
            <w:r w:rsidRPr="000927B3">
              <w:rPr>
                <w:color w:val="000000"/>
                <w:sz w:val="22"/>
                <w:szCs w:val="22"/>
              </w:rPr>
              <w:t>Verpackungseinheit</w:t>
            </w:r>
          </w:p>
        </w:tc>
      </w:tr>
      <w:tr w:rsidR="00E21951" w14:paraId="50F94CD3"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5A0B2646" w14:textId="5CC7D75B" w:rsidR="00E21951" w:rsidRPr="000927B3" w:rsidRDefault="00E21951" w:rsidP="00E21951">
            <w:pPr>
              <w:rPr>
                <w:color w:val="000000"/>
                <w:sz w:val="22"/>
                <w:szCs w:val="22"/>
              </w:rPr>
            </w:pPr>
            <w:r w:rsidRPr="000927B3">
              <w:rPr>
                <w:color w:val="000000"/>
                <w:sz w:val="22"/>
                <w:szCs w:val="22"/>
              </w:rPr>
              <w:t>VER</w:t>
            </w:r>
          </w:p>
        </w:tc>
        <w:tc>
          <w:tcPr>
            <w:tcW w:w="6804" w:type="dxa"/>
            <w:tcBorders>
              <w:top w:val="nil"/>
              <w:left w:val="nil"/>
              <w:bottom w:val="nil"/>
              <w:right w:val="nil"/>
            </w:tcBorders>
            <w:shd w:val="clear" w:color="auto" w:fill="auto"/>
            <w:hideMark/>
          </w:tcPr>
          <w:p w14:paraId="2E603E26" w14:textId="77777777" w:rsidR="00E21951" w:rsidRPr="000927B3" w:rsidRDefault="00E21951" w:rsidP="00E21951">
            <w:pPr>
              <w:rPr>
                <w:color w:val="000000"/>
                <w:sz w:val="22"/>
                <w:szCs w:val="22"/>
              </w:rPr>
            </w:pPr>
            <w:r w:rsidRPr="000927B3">
              <w:rPr>
                <w:color w:val="000000"/>
                <w:sz w:val="22"/>
                <w:szCs w:val="22"/>
              </w:rPr>
              <w:t>Verpackung</w:t>
            </w:r>
          </w:p>
          <w:p w14:paraId="31BD9491" w14:textId="3D3D0F65" w:rsidR="00E21951" w:rsidRPr="000927B3" w:rsidRDefault="00E21951" w:rsidP="00E21951">
            <w:pPr>
              <w:rPr>
                <w:color w:val="000000"/>
                <w:sz w:val="22"/>
                <w:szCs w:val="22"/>
              </w:rPr>
            </w:pPr>
            <w:r w:rsidRPr="000927B3">
              <w:rPr>
                <w:color w:val="000000"/>
                <w:sz w:val="22"/>
                <w:szCs w:val="22"/>
              </w:rPr>
              <w:t>6. Unterordner im QM-System zu KPR_TSM</w:t>
            </w:r>
          </w:p>
        </w:tc>
      </w:tr>
      <w:tr w:rsidR="00BC5BD2" w14:paraId="5A7E368C"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070525CE" w14:textId="77777777" w:rsidR="00BC5BD2" w:rsidRPr="000927B3" w:rsidRDefault="00BC5BD2" w:rsidP="00BC5BD2">
            <w:pPr>
              <w:rPr>
                <w:color w:val="000000"/>
                <w:sz w:val="22"/>
                <w:szCs w:val="22"/>
              </w:rPr>
            </w:pPr>
            <w:proofErr w:type="spellStart"/>
            <w:r w:rsidRPr="000927B3">
              <w:rPr>
                <w:color w:val="000000"/>
                <w:sz w:val="22"/>
                <w:szCs w:val="22"/>
              </w:rPr>
              <w:t>VersInstZ</w:t>
            </w:r>
            <w:proofErr w:type="spellEnd"/>
          </w:p>
        </w:tc>
        <w:tc>
          <w:tcPr>
            <w:tcW w:w="6804" w:type="dxa"/>
            <w:tcBorders>
              <w:top w:val="nil"/>
              <w:left w:val="nil"/>
              <w:bottom w:val="nil"/>
              <w:right w:val="nil"/>
            </w:tcBorders>
            <w:shd w:val="clear" w:color="auto" w:fill="auto"/>
            <w:hideMark/>
          </w:tcPr>
          <w:p w14:paraId="6B87F992" w14:textId="77777777" w:rsidR="00BC5BD2" w:rsidRPr="000927B3" w:rsidRDefault="00BC5BD2" w:rsidP="00BC5BD2">
            <w:pPr>
              <w:rPr>
                <w:color w:val="000000"/>
                <w:sz w:val="22"/>
                <w:szCs w:val="22"/>
              </w:rPr>
            </w:pPr>
            <w:r w:rsidRPr="000927B3">
              <w:rPr>
                <w:color w:val="000000"/>
                <w:sz w:val="22"/>
                <w:szCs w:val="22"/>
              </w:rPr>
              <w:t>Versorgungs- und Instandsetzungszentrum</w:t>
            </w:r>
          </w:p>
        </w:tc>
      </w:tr>
      <w:tr w:rsidR="00BC5BD2" w14:paraId="5806D50A"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36FF70E7" w14:textId="77777777" w:rsidR="00BC5BD2" w:rsidRPr="000927B3" w:rsidRDefault="00BC5BD2" w:rsidP="00BC5BD2">
            <w:pPr>
              <w:rPr>
                <w:color w:val="000000"/>
                <w:sz w:val="22"/>
                <w:szCs w:val="22"/>
              </w:rPr>
            </w:pPr>
            <w:r w:rsidRPr="000927B3">
              <w:rPr>
                <w:color w:val="000000"/>
                <w:sz w:val="22"/>
                <w:szCs w:val="22"/>
              </w:rPr>
              <w:t>VersNr</w:t>
            </w:r>
          </w:p>
        </w:tc>
        <w:tc>
          <w:tcPr>
            <w:tcW w:w="6804" w:type="dxa"/>
            <w:tcBorders>
              <w:top w:val="nil"/>
              <w:left w:val="nil"/>
              <w:bottom w:val="nil"/>
              <w:right w:val="nil"/>
            </w:tcBorders>
            <w:shd w:val="clear" w:color="auto" w:fill="auto"/>
            <w:hideMark/>
          </w:tcPr>
          <w:p w14:paraId="009B11CF" w14:textId="77777777" w:rsidR="00BC5BD2" w:rsidRPr="000927B3" w:rsidRDefault="00BC5BD2" w:rsidP="00BC5BD2">
            <w:pPr>
              <w:rPr>
                <w:color w:val="000000"/>
                <w:sz w:val="22"/>
                <w:szCs w:val="22"/>
              </w:rPr>
            </w:pPr>
            <w:r w:rsidRPr="000927B3">
              <w:rPr>
                <w:color w:val="000000"/>
                <w:sz w:val="22"/>
                <w:szCs w:val="22"/>
              </w:rPr>
              <w:t>Versorgungsnummer</w:t>
            </w:r>
          </w:p>
        </w:tc>
      </w:tr>
      <w:tr w:rsidR="00C75320" w14:paraId="7028FB23"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36DAC918" w14:textId="77777777" w:rsidR="00C75320" w:rsidRPr="000927B3" w:rsidRDefault="00C75320" w:rsidP="00BC5BD2">
            <w:pPr>
              <w:rPr>
                <w:color w:val="000000"/>
                <w:sz w:val="22"/>
                <w:szCs w:val="22"/>
              </w:rPr>
            </w:pPr>
          </w:p>
        </w:tc>
        <w:tc>
          <w:tcPr>
            <w:tcW w:w="6804" w:type="dxa"/>
            <w:tcBorders>
              <w:top w:val="nil"/>
              <w:left w:val="nil"/>
              <w:bottom w:val="nil"/>
              <w:right w:val="nil"/>
            </w:tcBorders>
            <w:shd w:val="clear" w:color="auto" w:fill="auto"/>
          </w:tcPr>
          <w:p w14:paraId="02617743" w14:textId="77777777" w:rsidR="00C75320" w:rsidRPr="000927B3" w:rsidRDefault="00C75320" w:rsidP="00BC5BD2">
            <w:pPr>
              <w:rPr>
                <w:color w:val="000000"/>
                <w:sz w:val="22"/>
                <w:szCs w:val="22"/>
              </w:rPr>
            </w:pPr>
          </w:p>
        </w:tc>
      </w:tr>
      <w:tr w:rsidR="00E21951" w14:paraId="4F0A5F4E"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223515BE" w14:textId="676665AC" w:rsidR="00E21951" w:rsidRPr="000927B3" w:rsidRDefault="00E21951" w:rsidP="00E21951">
            <w:pPr>
              <w:rPr>
                <w:color w:val="000000"/>
                <w:sz w:val="22"/>
                <w:szCs w:val="22"/>
              </w:rPr>
            </w:pPr>
            <w:r w:rsidRPr="000927B3">
              <w:rPr>
                <w:color w:val="000000"/>
                <w:sz w:val="22"/>
                <w:szCs w:val="22"/>
              </w:rPr>
              <w:t>VEU</w:t>
            </w:r>
          </w:p>
        </w:tc>
        <w:tc>
          <w:tcPr>
            <w:tcW w:w="6804" w:type="dxa"/>
            <w:tcBorders>
              <w:top w:val="nil"/>
              <w:left w:val="nil"/>
              <w:bottom w:val="nil"/>
              <w:right w:val="nil"/>
            </w:tcBorders>
            <w:shd w:val="clear" w:color="auto" w:fill="auto"/>
          </w:tcPr>
          <w:p w14:paraId="5E5776C9" w14:textId="77777777" w:rsidR="00E21951" w:rsidRPr="000927B3" w:rsidRDefault="00E21951" w:rsidP="00E21951">
            <w:pPr>
              <w:rPr>
                <w:color w:val="000000"/>
                <w:sz w:val="22"/>
                <w:szCs w:val="22"/>
              </w:rPr>
            </w:pPr>
            <w:r w:rsidRPr="000927B3">
              <w:rPr>
                <w:color w:val="000000"/>
                <w:sz w:val="22"/>
                <w:szCs w:val="22"/>
              </w:rPr>
              <w:t>Vorreinigung Endoskop Untersuchungsort</w:t>
            </w:r>
          </w:p>
          <w:p w14:paraId="698FDC7C" w14:textId="5C74EE29" w:rsidR="00E21951" w:rsidRPr="000927B3" w:rsidRDefault="00E21951" w:rsidP="00E21951">
            <w:pPr>
              <w:rPr>
                <w:color w:val="000000"/>
                <w:sz w:val="22"/>
                <w:szCs w:val="22"/>
              </w:rPr>
            </w:pPr>
            <w:r w:rsidRPr="000927B3">
              <w:rPr>
                <w:color w:val="000000"/>
                <w:sz w:val="22"/>
                <w:szCs w:val="22"/>
              </w:rPr>
              <w:t>1. Unterordner im QM-System zu KPR_TLM</w:t>
            </w:r>
          </w:p>
        </w:tc>
      </w:tr>
      <w:tr w:rsidR="00BC5BD2" w14:paraId="00E01F2F"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1927CC3C" w14:textId="77777777" w:rsidR="00BC5BD2" w:rsidRPr="000927B3" w:rsidRDefault="00BC5BD2" w:rsidP="00BC5BD2">
            <w:pPr>
              <w:rPr>
                <w:color w:val="000000"/>
                <w:sz w:val="22"/>
                <w:szCs w:val="22"/>
              </w:rPr>
            </w:pPr>
            <w:r w:rsidRPr="000927B3">
              <w:rPr>
                <w:color w:val="000000"/>
                <w:sz w:val="22"/>
                <w:szCs w:val="22"/>
              </w:rPr>
              <w:t>VE-Wasser</w:t>
            </w:r>
          </w:p>
        </w:tc>
        <w:tc>
          <w:tcPr>
            <w:tcW w:w="6804" w:type="dxa"/>
            <w:tcBorders>
              <w:top w:val="nil"/>
              <w:left w:val="nil"/>
              <w:bottom w:val="nil"/>
              <w:right w:val="nil"/>
            </w:tcBorders>
            <w:shd w:val="clear" w:color="auto" w:fill="auto"/>
            <w:hideMark/>
          </w:tcPr>
          <w:p w14:paraId="26D2D272" w14:textId="77777777" w:rsidR="00BC5BD2" w:rsidRPr="000927B3" w:rsidRDefault="00BC5BD2" w:rsidP="00BC5BD2">
            <w:pPr>
              <w:rPr>
                <w:color w:val="000000"/>
                <w:sz w:val="22"/>
                <w:szCs w:val="22"/>
              </w:rPr>
            </w:pPr>
            <w:r w:rsidRPr="000927B3">
              <w:rPr>
                <w:color w:val="000000"/>
                <w:sz w:val="22"/>
                <w:szCs w:val="22"/>
              </w:rPr>
              <w:t>Vollentsalztes Wasser</w:t>
            </w:r>
          </w:p>
        </w:tc>
      </w:tr>
      <w:tr w:rsidR="00E21951" w14:paraId="1D13B695"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555ABCF5" w14:textId="71C3AF36" w:rsidR="00E21951" w:rsidRDefault="00E21951" w:rsidP="00E21951">
            <w:pPr>
              <w:rPr>
                <w:color w:val="000000"/>
                <w:sz w:val="22"/>
                <w:szCs w:val="22"/>
              </w:rPr>
            </w:pPr>
            <w:r w:rsidRPr="000927B3">
              <w:rPr>
                <w:color w:val="000000"/>
                <w:sz w:val="22"/>
                <w:szCs w:val="22"/>
              </w:rPr>
              <w:t>VTD</w:t>
            </w:r>
          </w:p>
        </w:tc>
        <w:tc>
          <w:tcPr>
            <w:tcW w:w="6804" w:type="dxa"/>
            <w:tcBorders>
              <w:top w:val="nil"/>
              <w:left w:val="nil"/>
              <w:bottom w:val="nil"/>
              <w:right w:val="nil"/>
            </w:tcBorders>
            <w:shd w:val="clear" w:color="auto" w:fill="auto"/>
          </w:tcPr>
          <w:p w14:paraId="7B258E91" w14:textId="77777777" w:rsidR="00E21951" w:rsidRPr="000927B3" w:rsidRDefault="00E21951" w:rsidP="00E21951">
            <w:pPr>
              <w:rPr>
                <w:color w:val="000000"/>
                <w:sz w:val="22"/>
                <w:szCs w:val="22"/>
              </w:rPr>
            </w:pPr>
            <w:r w:rsidRPr="000927B3">
              <w:rPr>
                <w:color w:val="000000"/>
                <w:sz w:val="22"/>
                <w:szCs w:val="22"/>
              </w:rPr>
              <w:t xml:space="preserve">Verpackung Transport </w:t>
            </w:r>
            <w:proofErr w:type="gramStart"/>
            <w:r w:rsidRPr="000927B3">
              <w:rPr>
                <w:color w:val="000000"/>
                <w:sz w:val="22"/>
                <w:szCs w:val="22"/>
              </w:rPr>
              <w:t>Dekontaminiert</w:t>
            </w:r>
            <w:proofErr w:type="gramEnd"/>
          </w:p>
          <w:p w14:paraId="150FE011" w14:textId="6ADB5CDD" w:rsidR="00E21951" w:rsidRDefault="00E21951" w:rsidP="00E21951">
            <w:pPr>
              <w:rPr>
                <w:color w:val="000000"/>
                <w:sz w:val="22"/>
                <w:szCs w:val="22"/>
              </w:rPr>
            </w:pPr>
            <w:r w:rsidRPr="000927B3">
              <w:rPr>
                <w:color w:val="000000"/>
                <w:sz w:val="22"/>
                <w:szCs w:val="22"/>
              </w:rPr>
              <w:t>8. Unterordner im QM-System zu KPR_TLM</w:t>
            </w:r>
          </w:p>
        </w:tc>
      </w:tr>
      <w:tr w:rsidR="00C75320" w14:paraId="053B381D"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28F9CB06" w14:textId="09AE5945" w:rsidR="00C75320" w:rsidRDefault="00C75320" w:rsidP="00C75320">
            <w:pPr>
              <w:rPr>
                <w:color w:val="000000"/>
                <w:sz w:val="22"/>
                <w:szCs w:val="22"/>
              </w:rPr>
            </w:pPr>
            <w:r w:rsidRPr="000927B3">
              <w:rPr>
                <w:color w:val="000000"/>
                <w:sz w:val="22"/>
                <w:szCs w:val="22"/>
              </w:rPr>
              <w:t>VTK</w:t>
            </w:r>
          </w:p>
        </w:tc>
        <w:tc>
          <w:tcPr>
            <w:tcW w:w="6804" w:type="dxa"/>
            <w:tcBorders>
              <w:top w:val="nil"/>
              <w:left w:val="nil"/>
              <w:bottom w:val="nil"/>
              <w:right w:val="nil"/>
            </w:tcBorders>
            <w:shd w:val="clear" w:color="auto" w:fill="auto"/>
          </w:tcPr>
          <w:p w14:paraId="00A356EE" w14:textId="77777777" w:rsidR="00C75320" w:rsidRPr="000927B3" w:rsidRDefault="00C75320" w:rsidP="00C75320">
            <w:pPr>
              <w:rPr>
                <w:color w:val="000000"/>
                <w:sz w:val="22"/>
                <w:szCs w:val="22"/>
              </w:rPr>
            </w:pPr>
            <w:r w:rsidRPr="000927B3">
              <w:rPr>
                <w:color w:val="000000"/>
                <w:sz w:val="22"/>
                <w:szCs w:val="22"/>
              </w:rPr>
              <w:t xml:space="preserve">Verpackung Transport </w:t>
            </w:r>
            <w:proofErr w:type="gramStart"/>
            <w:r w:rsidRPr="000927B3">
              <w:rPr>
                <w:color w:val="000000"/>
                <w:sz w:val="22"/>
                <w:szCs w:val="22"/>
              </w:rPr>
              <w:t>Kontaminiert</w:t>
            </w:r>
            <w:proofErr w:type="gramEnd"/>
          </w:p>
          <w:p w14:paraId="11EE7CED" w14:textId="154A980B" w:rsidR="00C75320" w:rsidRDefault="00C75320" w:rsidP="00C75320">
            <w:pPr>
              <w:rPr>
                <w:color w:val="000000"/>
                <w:sz w:val="22"/>
                <w:szCs w:val="22"/>
              </w:rPr>
            </w:pPr>
            <w:r w:rsidRPr="000927B3">
              <w:rPr>
                <w:color w:val="000000"/>
                <w:sz w:val="22"/>
                <w:szCs w:val="22"/>
              </w:rPr>
              <w:t>2. Unterordner im QM-System zu KPR_TLM</w:t>
            </w:r>
          </w:p>
        </w:tc>
      </w:tr>
      <w:tr w:rsidR="00BC5BD2" w14:paraId="6E20AB80"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3118F14B" w14:textId="77777777" w:rsidR="00BC5BD2" w:rsidRPr="000927B3" w:rsidRDefault="00BC5BD2" w:rsidP="00BC5BD2">
            <w:pPr>
              <w:rPr>
                <w:color w:val="000000"/>
                <w:sz w:val="22"/>
                <w:szCs w:val="22"/>
              </w:rPr>
            </w:pPr>
            <w:r>
              <w:rPr>
                <w:color w:val="000000"/>
                <w:sz w:val="22"/>
                <w:szCs w:val="22"/>
              </w:rPr>
              <w:t>VVT</w:t>
            </w:r>
          </w:p>
        </w:tc>
        <w:tc>
          <w:tcPr>
            <w:tcW w:w="6804" w:type="dxa"/>
            <w:tcBorders>
              <w:top w:val="nil"/>
              <w:left w:val="nil"/>
              <w:bottom w:val="nil"/>
              <w:right w:val="nil"/>
            </w:tcBorders>
            <w:shd w:val="clear" w:color="auto" w:fill="auto"/>
          </w:tcPr>
          <w:p w14:paraId="24ED8BF6" w14:textId="77777777" w:rsidR="00BC5BD2" w:rsidRDefault="00BC5BD2" w:rsidP="00BC5BD2">
            <w:pPr>
              <w:rPr>
                <w:color w:val="000000"/>
                <w:sz w:val="22"/>
                <w:szCs w:val="22"/>
              </w:rPr>
            </w:pPr>
            <w:r>
              <w:rPr>
                <w:color w:val="000000"/>
                <w:sz w:val="22"/>
                <w:szCs w:val="22"/>
              </w:rPr>
              <w:t>Vorbereitung Vorreinigung Transport (</w:t>
            </w:r>
            <w:proofErr w:type="spellStart"/>
            <w:r>
              <w:rPr>
                <w:color w:val="000000"/>
                <w:sz w:val="22"/>
                <w:szCs w:val="22"/>
              </w:rPr>
              <w:t>kont</w:t>
            </w:r>
            <w:proofErr w:type="spellEnd"/>
            <w:r>
              <w:rPr>
                <w:color w:val="000000"/>
                <w:sz w:val="22"/>
                <w:szCs w:val="22"/>
              </w:rPr>
              <w:t>.)</w:t>
            </w:r>
          </w:p>
          <w:p w14:paraId="481F26CF" w14:textId="19416E5E" w:rsidR="00BC5BD2" w:rsidRPr="000927B3" w:rsidRDefault="00BC5BD2" w:rsidP="00BC5BD2">
            <w:pPr>
              <w:rPr>
                <w:color w:val="000000"/>
                <w:sz w:val="22"/>
                <w:szCs w:val="22"/>
              </w:rPr>
            </w:pPr>
            <w:r w:rsidRPr="000927B3">
              <w:rPr>
                <w:color w:val="000000"/>
                <w:sz w:val="22"/>
                <w:szCs w:val="22"/>
              </w:rPr>
              <w:t>1. Unterordner im QM-System zu KPR</w:t>
            </w:r>
            <w:r w:rsidR="00E21951">
              <w:rPr>
                <w:color w:val="000000"/>
                <w:sz w:val="22"/>
                <w:szCs w:val="22"/>
              </w:rPr>
              <w:t>_T</w:t>
            </w:r>
            <w:r w:rsidR="00C75320">
              <w:rPr>
                <w:color w:val="000000"/>
                <w:sz w:val="22"/>
                <w:szCs w:val="22"/>
              </w:rPr>
              <w:t>S</w:t>
            </w:r>
            <w:r w:rsidR="00E21951">
              <w:rPr>
                <w:color w:val="000000"/>
                <w:sz w:val="22"/>
                <w:szCs w:val="22"/>
              </w:rPr>
              <w:t>M</w:t>
            </w:r>
          </w:p>
        </w:tc>
      </w:tr>
      <w:tr w:rsidR="00BC5BD2" w14:paraId="4EC535A9"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hideMark/>
          </w:tcPr>
          <w:p w14:paraId="76603CFE" w14:textId="77777777" w:rsidR="00BC5BD2" w:rsidRPr="000927B3" w:rsidRDefault="00BC5BD2" w:rsidP="00BC5BD2">
            <w:pPr>
              <w:rPr>
                <w:color w:val="000000"/>
                <w:sz w:val="22"/>
                <w:szCs w:val="22"/>
              </w:rPr>
            </w:pPr>
            <w:r w:rsidRPr="000927B3">
              <w:rPr>
                <w:color w:val="000000"/>
                <w:sz w:val="22"/>
                <w:szCs w:val="22"/>
              </w:rPr>
              <w:t>VN</w:t>
            </w:r>
          </w:p>
        </w:tc>
        <w:tc>
          <w:tcPr>
            <w:tcW w:w="6804" w:type="dxa"/>
            <w:tcBorders>
              <w:top w:val="nil"/>
              <w:left w:val="nil"/>
              <w:bottom w:val="nil"/>
              <w:right w:val="nil"/>
            </w:tcBorders>
            <w:shd w:val="clear" w:color="auto" w:fill="auto"/>
            <w:hideMark/>
          </w:tcPr>
          <w:p w14:paraId="6510C0E6" w14:textId="77777777" w:rsidR="00BC5BD2" w:rsidRPr="000927B3" w:rsidRDefault="00BC5BD2" w:rsidP="00BC5BD2">
            <w:pPr>
              <w:rPr>
                <w:color w:val="000000"/>
                <w:sz w:val="22"/>
                <w:szCs w:val="22"/>
              </w:rPr>
            </w:pPr>
            <w:r w:rsidRPr="000927B3">
              <w:rPr>
                <w:color w:val="000000"/>
                <w:sz w:val="22"/>
                <w:szCs w:val="22"/>
              </w:rPr>
              <w:t>Siehe VersNr</w:t>
            </w:r>
          </w:p>
        </w:tc>
      </w:tr>
      <w:tr w:rsidR="00BC5BD2" w14:paraId="24241CCA" w14:textId="77777777" w:rsidTr="00C75320">
        <w:tblPrEx>
          <w:tblLook w:val="04A0" w:firstRow="1" w:lastRow="0" w:firstColumn="1" w:lastColumn="0" w:noHBand="0" w:noVBand="1"/>
        </w:tblPrEx>
        <w:trPr>
          <w:trHeight w:val="20"/>
        </w:trPr>
        <w:tc>
          <w:tcPr>
            <w:tcW w:w="2142" w:type="dxa"/>
            <w:tcBorders>
              <w:top w:val="nil"/>
              <w:left w:val="nil"/>
              <w:bottom w:val="nil"/>
              <w:right w:val="nil"/>
            </w:tcBorders>
            <w:shd w:val="clear" w:color="auto" w:fill="auto"/>
          </w:tcPr>
          <w:p w14:paraId="7EA862C4" w14:textId="77777777" w:rsidR="00BC5BD2" w:rsidRPr="000927B3" w:rsidRDefault="00BC5BD2" w:rsidP="00BC5BD2">
            <w:pPr>
              <w:rPr>
                <w:color w:val="000000"/>
                <w:sz w:val="22"/>
                <w:szCs w:val="22"/>
              </w:rPr>
            </w:pPr>
            <w:r>
              <w:rPr>
                <w:color w:val="000000"/>
                <w:sz w:val="22"/>
                <w:szCs w:val="22"/>
              </w:rPr>
              <w:t>WAM</w:t>
            </w:r>
          </w:p>
        </w:tc>
        <w:tc>
          <w:tcPr>
            <w:tcW w:w="6804" w:type="dxa"/>
            <w:tcBorders>
              <w:top w:val="nil"/>
              <w:left w:val="nil"/>
              <w:bottom w:val="nil"/>
              <w:right w:val="nil"/>
            </w:tcBorders>
            <w:shd w:val="clear" w:color="auto" w:fill="auto"/>
          </w:tcPr>
          <w:p w14:paraId="1CE1F942" w14:textId="77777777" w:rsidR="00BC5BD2" w:rsidRPr="000927B3" w:rsidRDefault="00BC5BD2" w:rsidP="00BC5BD2">
            <w:pPr>
              <w:rPr>
                <w:color w:val="000000"/>
                <w:sz w:val="22"/>
                <w:szCs w:val="22"/>
              </w:rPr>
            </w:pPr>
            <w:r>
              <w:rPr>
                <w:color w:val="000000"/>
                <w:sz w:val="22"/>
                <w:szCs w:val="22"/>
              </w:rPr>
              <w:t>Wassermanagement</w:t>
            </w:r>
          </w:p>
        </w:tc>
      </w:tr>
    </w:tbl>
    <w:p w14:paraId="1871339F" w14:textId="77777777" w:rsidR="00237C4A" w:rsidRDefault="00237C4A" w:rsidP="00237C4A">
      <w:pPr>
        <w:autoSpaceDE w:val="0"/>
        <w:autoSpaceDN w:val="0"/>
        <w:adjustRightInd w:val="0"/>
        <w:rPr>
          <w:sz w:val="22"/>
        </w:rPr>
      </w:pPr>
    </w:p>
    <w:p w14:paraId="49D6241E" w14:textId="77777777" w:rsidR="00C66B49" w:rsidRPr="00237C4A" w:rsidRDefault="00C66B49" w:rsidP="00237C4A"/>
    <w:sectPr w:rsidR="00C66B49" w:rsidRPr="00237C4A" w:rsidSect="00D050A0">
      <w:headerReference w:type="default" r:id="rId7"/>
      <w:footerReference w:type="default" r:id="rId8"/>
      <w:pgSz w:w="11906" w:h="16838" w:code="9"/>
      <w:pgMar w:top="1134" w:right="155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3455" w14:textId="77777777" w:rsidR="00F2707A" w:rsidRDefault="00F2707A">
      <w:pPr>
        <w:pStyle w:val="Kopfzeile"/>
      </w:pPr>
      <w:r>
        <w:separator/>
      </w:r>
    </w:p>
  </w:endnote>
  <w:endnote w:type="continuationSeparator" w:id="0">
    <w:p w14:paraId="20807C5B" w14:textId="77777777" w:rsidR="00F2707A" w:rsidRDefault="00F2707A">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Heavy Heap"/>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50"/>
      <w:gridCol w:w="1040"/>
      <w:gridCol w:w="1170"/>
      <w:gridCol w:w="1035"/>
      <w:gridCol w:w="1842"/>
      <w:gridCol w:w="1134"/>
      <w:gridCol w:w="1702"/>
    </w:tblGrid>
    <w:tr w:rsidR="00606E9A" w14:paraId="2BA462AD" w14:textId="77777777" w:rsidTr="00C75320">
      <w:trPr>
        <w:cantSplit/>
        <w:trHeight w:val="20"/>
      </w:trPr>
      <w:tc>
        <w:tcPr>
          <w:tcW w:w="1150" w:type="dxa"/>
        </w:tcPr>
        <w:p w14:paraId="2A70E0D4" w14:textId="77777777" w:rsidR="00606E9A" w:rsidRDefault="00606E9A" w:rsidP="0004518C">
          <w:pPr>
            <w:rPr>
              <w:sz w:val="18"/>
            </w:rPr>
          </w:pPr>
          <w:r>
            <w:rPr>
              <w:spacing w:val="6"/>
              <w:sz w:val="18"/>
            </w:rPr>
            <w:t>Erstausgabe</w:t>
          </w:r>
          <w:r>
            <w:rPr>
              <w:spacing w:val="4"/>
              <w:sz w:val="18"/>
            </w:rPr>
            <w:t>:</w:t>
          </w:r>
        </w:p>
      </w:tc>
      <w:tc>
        <w:tcPr>
          <w:tcW w:w="1040" w:type="dxa"/>
        </w:tcPr>
        <w:p w14:paraId="476DF94F" w14:textId="77777777" w:rsidR="00606E9A" w:rsidRDefault="00606E9A" w:rsidP="00C66B49">
          <w:pPr>
            <w:rPr>
              <w:sz w:val="18"/>
            </w:rPr>
          </w:pPr>
        </w:p>
      </w:tc>
      <w:tc>
        <w:tcPr>
          <w:tcW w:w="1170" w:type="dxa"/>
        </w:tcPr>
        <w:p w14:paraId="610232CD" w14:textId="77777777" w:rsidR="00606E9A" w:rsidRDefault="00606E9A" w:rsidP="0004518C">
          <w:pPr>
            <w:rPr>
              <w:sz w:val="18"/>
            </w:rPr>
          </w:pPr>
        </w:p>
      </w:tc>
      <w:tc>
        <w:tcPr>
          <w:tcW w:w="1035" w:type="dxa"/>
        </w:tcPr>
        <w:p w14:paraId="2C63B9EA" w14:textId="77777777" w:rsidR="00606E9A" w:rsidRDefault="00606E9A" w:rsidP="0004518C">
          <w:pPr>
            <w:rPr>
              <w:sz w:val="18"/>
            </w:rPr>
          </w:pPr>
          <w:r>
            <w:rPr>
              <w:sz w:val="18"/>
            </w:rPr>
            <w:t>Datum</w:t>
          </w:r>
        </w:p>
      </w:tc>
      <w:tc>
        <w:tcPr>
          <w:tcW w:w="1842" w:type="dxa"/>
        </w:tcPr>
        <w:p w14:paraId="08E01EE0" w14:textId="77777777" w:rsidR="00606E9A" w:rsidRDefault="00606E9A" w:rsidP="0004518C">
          <w:pPr>
            <w:rPr>
              <w:sz w:val="18"/>
            </w:rPr>
          </w:pPr>
          <w:r>
            <w:rPr>
              <w:sz w:val="18"/>
            </w:rPr>
            <w:t>Name</w:t>
          </w:r>
        </w:p>
      </w:tc>
      <w:tc>
        <w:tcPr>
          <w:tcW w:w="2836" w:type="dxa"/>
          <w:gridSpan w:val="2"/>
          <w:vMerge w:val="restart"/>
        </w:tcPr>
        <w:p w14:paraId="190D3B30" w14:textId="2198F052" w:rsidR="00606E9A" w:rsidRDefault="00606E9A" w:rsidP="00B475EA">
          <w:pPr>
            <w:ind w:left="-34" w:right="-53"/>
            <w:rPr>
              <w:sz w:val="18"/>
            </w:rPr>
          </w:pPr>
          <w:r>
            <w:rPr>
              <w:sz w:val="18"/>
            </w:rPr>
            <w:t xml:space="preserve">Dok.-Name: </w:t>
          </w:r>
          <w:r w:rsidRPr="00401F86">
            <w:rPr>
              <w:sz w:val="16"/>
              <w:szCs w:val="16"/>
            </w:rPr>
            <w:fldChar w:fldCharType="begin"/>
          </w:r>
          <w:r w:rsidRPr="00401F86">
            <w:rPr>
              <w:sz w:val="16"/>
              <w:szCs w:val="16"/>
            </w:rPr>
            <w:instrText xml:space="preserve"> FILENAME </w:instrText>
          </w:r>
          <w:r w:rsidRPr="00401F86">
            <w:rPr>
              <w:sz w:val="16"/>
              <w:szCs w:val="16"/>
            </w:rPr>
            <w:fldChar w:fldCharType="separate"/>
          </w:r>
          <w:r w:rsidR="00293344">
            <w:rPr>
              <w:noProof/>
              <w:sz w:val="16"/>
              <w:szCs w:val="16"/>
            </w:rPr>
            <w:t>Abkuerzungen_und_Definitionen_V0.1</w:t>
          </w:r>
          <w:r w:rsidRPr="00401F86">
            <w:rPr>
              <w:sz w:val="16"/>
              <w:szCs w:val="16"/>
            </w:rPr>
            <w:fldChar w:fldCharType="end"/>
          </w:r>
        </w:p>
      </w:tc>
    </w:tr>
    <w:tr w:rsidR="00606E9A" w14:paraId="59ACA7A7" w14:textId="77777777" w:rsidTr="00C75320">
      <w:trPr>
        <w:cantSplit/>
        <w:trHeight w:val="135"/>
      </w:trPr>
      <w:tc>
        <w:tcPr>
          <w:tcW w:w="1150" w:type="dxa"/>
          <w:vMerge w:val="restart"/>
        </w:tcPr>
        <w:p w14:paraId="5C6A5033" w14:textId="77777777" w:rsidR="00606E9A" w:rsidRDefault="00606E9A" w:rsidP="0004518C">
          <w:pPr>
            <w:rPr>
              <w:sz w:val="18"/>
            </w:rPr>
          </w:pPr>
          <w:r>
            <w:rPr>
              <w:sz w:val="18"/>
            </w:rPr>
            <w:t>Revision:</w:t>
          </w:r>
        </w:p>
      </w:tc>
      <w:tc>
        <w:tcPr>
          <w:tcW w:w="1040" w:type="dxa"/>
          <w:vMerge w:val="restart"/>
        </w:tcPr>
        <w:p w14:paraId="7593AE0F" w14:textId="77777777" w:rsidR="00606E9A" w:rsidRDefault="00606E9A" w:rsidP="0004518C">
          <w:pPr>
            <w:rPr>
              <w:sz w:val="18"/>
            </w:rPr>
          </w:pPr>
          <w:r>
            <w:rPr>
              <w:sz w:val="18"/>
            </w:rPr>
            <w:t>01</w:t>
          </w:r>
        </w:p>
      </w:tc>
      <w:tc>
        <w:tcPr>
          <w:tcW w:w="1170" w:type="dxa"/>
        </w:tcPr>
        <w:p w14:paraId="3D89671E" w14:textId="77777777" w:rsidR="00606E9A" w:rsidRDefault="00606E9A" w:rsidP="0004518C">
          <w:pPr>
            <w:rPr>
              <w:sz w:val="18"/>
            </w:rPr>
          </w:pPr>
          <w:r>
            <w:rPr>
              <w:sz w:val="18"/>
            </w:rPr>
            <w:t>Erstellt:</w:t>
          </w:r>
        </w:p>
      </w:tc>
      <w:tc>
        <w:tcPr>
          <w:tcW w:w="1035" w:type="dxa"/>
        </w:tcPr>
        <w:p w14:paraId="5B45B281" w14:textId="77777777" w:rsidR="00606E9A" w:rsidRDefault="00A96031" w:rsidP="0004518C">
          <w:pPr>
            <w:rPr>
              <w:sz w:val="18"/>
            </w:rPr>
          </w:pPr>
          <w:r>
            <w:rPr>
              <w:sz w:val="18"/>
            </w:rPr>
            <w:t>20.08.2019</w:t>
          </w:r>
        </w:p>
      </w:tc>
      <w:tc>
        <w:tcPr>
          <w:tcW w:w="1842" w:type="dxa"/>
        </w:tcPr>
        <w:p w14:paraId="1BDDD914" w14:textId="77777777" w:rsidR="00606E9A" w:rsidRDefault="00606E9A" w:rsidP="00237C4A">
          <w:pPr>
            <w:rPr>
              <w:sz w:val="18"/>
            </w:rPr>
          </w:pPr>
          <w:r>
            <w:rPr>
              <w:sz w:val="18"/>
            </w:rPr>
            <w:t>Projektteam QM</w:t>
          </w:r>
        </w:p>
      </w:tc>
      <w:tc>
        <w:tcPr>
          <w:tcW w:w="2836" w:type="dxa"/>
          <w:gridSpan w:val="2"/>
          <w:vMerge/>
        </w:tcPr>
        <w:p w14:paraId="28DDA26B" w14:textId="77777777" w:rsidR="00606E9A" w:rsidRDefault="00606E9A" w:rsidP="0004518C">
          <w:pPr>
            <w:jc w:val="right"/>
            <w:rPr>
              <w:sz w:val="18"/>
            </w:rPr>
          </w:pPr>
        </w:p>
      </w:tc>
    </w:tr>
    <w:tr w:rsidR="00606E9A" w14:paraId="7CAFD6B9" w14:textId="77777777" w:rsidTr="00C75320">
      <w:trPr>
        <w:cantSplit/>
        <w:trHeight w:val="135"/>
      </w:trPr>
      <w:tc>
        <w:tcPr>
          <w:tcW w:w="1150" w:type="dxa"/>
          <w:vMerge/>
        </w:tcPr>
        <w:p w14:paraId="4FA8A821" w14:textId="77777777" w:rsidR="00606E9A" w:rsidRDefault="00606E9A" w:rsidP="0004518C">
          <w:pPr>
            <w:rPr>
              <w:sz w:val="18"/>
            </w:rPr>
          </w:pPr>
        </w:p>
      </w:tc>
      <w:tc>
        <w:tcPr>
          <w:tcW w:w="1040" w:type="dxa"/>
          <w:vMerge/>
        </w:tcPr>
        <w:p w14:paraId="1446DA80" w14:textId="77777777" w:rsidR="00606E9A" w:rsidRDefault="00606E9A" w:rsidP="0004518C">
          <w:pPr>
            <w:rPr>
              <w:sz w:val="18"/>
            </w:rPr>
          </w:pPr>
        </w:p>
      </w:tc>
      <w:tc>
        <w:tcPr>
          <w:tcW w:w="1170" w:type="dxa"/>
        </w:tcPr>
        <w:p w14:paraId="7D39122D" w14:textId="77777777" w:rsidR="00606E9A" w:rsidRDefault="00606E9A" w:rsidP="0004518C">
          <w:pPr>
            <w:rPr>
              <w:sz w:val="18"/>
            </w:rPr>
          </w:pPr>
          <w:r>
            <w:rPr>
              <w:sz w:val="18"/>
            </w:rPr>
            <w:t>Geprüft:</w:t>
          </w:r>
        </w:p>
      </w:tc>
      <w:tc>
        <w:tcPr>
          <w:tcW w:w="1035" w:type="dxa"/>
        </w:tcPr>
        <w:p w14:paraId="117B3299" w14:textId="77777777" w:rsidR="00606E9A" w:rsidRDefault="00606E9A" w:rsidP="0004518C">
          <w:pPr>
            <w:rPr>
              <w:sz w:val="18"/>
            </w:rPr>
          </w:pPr>
        </w:p>
      </w:tc>
      <w:tc>
        <w:tcPr>
          <w:tcW w:w="1842" w:type="dxa"/>
        </w:tcPr>
        <w:p w14:paraId="3E50E0F0" w14:textId="77777777" w:rsidR="00606E9A" w:rsidRDefault="00606E9A" w:rsidP="0004518C">
          <w:pPr>
            <w:rPr>
              <w:sz w:val="18"/>
            </w:rPr>
          </w:pPr>
        </w:p>
      </w:tc>
      <w:tc>
        <w:tcPr>
          <w:tcW w:w="2836" w:type="dxa"/>
          <w:gridSpan w:val="2"/>
          <w:vMerge/>
        </w:tcPr>
        <w:p w14:paraId="3FD22A5C" w14:textId="77777777" w:rsidR="00606E9A" w:rsidRDefault="00606E9A" w:rsidP="0004518C">
          <w:pPr>
            <w:jc w:val="right"/>
            <w:rPr>
              <w:sz w:val="18"/>
            </w:rPr>
          </w:pPr>
        </w:p>
      </w:tc>
    </w:tr>
    <w:tr w:rsidR="00606E9A" w14:paraId="13200E3E" w14:textId="77777777" w:rsidTr="00C75320">
      <w:trPr>
        <w:cantSplit/>
        <w:trHeight w:val="20"/>
      </w:trPr>
      <w:tc>
        <w:tcPr>
          <w:tcW w:w="1150" w:type="dxa"/>
        </w:tcPr>
        <w:p w14:paraId="00CD661B" w14:textId="77777777" w:rsidR="00606E9A" w:rsidRDefault="00606E9A" w:rsidP="0004518C">
          <w:pPr>
            <w:rPr>
              <w:sz w:val="18"/>
            </w:rPr>
          </w:pPr>
          <w:r>
            <w:rPr>
              <w:sz w:val="18"/>
            </w:rPr>
            <w:t>Stand:</w:t>
          </w:r>
        </w:p>
      </w:tc>
      <w:tc>
        <w:tcPr>
          <w:tcW w:w="1040" w:type="dxa"/>
        </w:tcPr>
        <w:p w14:paraId="62D2C6B0" w14:textId="37E9F5C2" w:rsidR="00606E9A" w:rsidRDefault="00606E9A" w:rsidP="0004518C">
          <w:pPr>
            <w:rPr>
              <w:sz w:val="18"/>
            </w:rPr>
          </w:pPr>
          <w:r>
            <w:rPr>
              <w:sz w:val="18"/>
            </w:rPr>
            <w:fldChar w:fldCharType="begin"/>
          </w:r>
          <w:r>
            <w:rPr>
              <w:sz w:val="18"/>
            </w:rPr>
            <w:instrText xml:space="preserve"> SAVEDATE  \@ "dd.MM.yyyy"  \* MERGEFORMAT </w:instrText>
          </w:r>
          <w:r>
            <w:rPr>
              <w:sz w:val="18"/>
            </w:rPr>
            <w:fldChar w:fldCharType="separate"/>
          </w:r>
          <w:r w:rsidR="002975D9">
            <w:rPr>
              <w:noProof/>
              <w:sz w:val="18"/>
            </w:rPr>
            <w:t>20.08.2021</w:t>
          </w:r>
          <w:r>
            <w:rPr>
              <w:sz w:val="18"/>
            </w:rPr>
            <w:fldChar w:fldCharType="end"/>
          </w:r>
        </w:p>
      </w:tc>
      <w:tc>
        <w:tcPr>
          <w:tcW w:w="1170" w:type="dxa"/>
        </w:tcPr>
        <w:p w14:paraId="4B1D4693" w14:textId="77777777" w:rsidR="00606E9A" w:rsidRDefault="00606E9A" w:rsidP="0004518C">
          <w:pPr>
            <w:rPr>
              <w:sz w:val="18"/>
            </w:rPr>
          </w:pPr>
          <w:r>
            <w:rPr>
              <w:sz w:val="18"/>
            </w:rPr>
            <w:t>Freigegeben:</w:t>
          </w:r>
        </w:p>
      </w:tc>
      <w:tc>
        <w:tcPr>
          <w:tcW w:w="1035" w:type="dxa"/>
        </w:tcPr>
        <w:p w14:paraId="3D294547" w14:textId="77777777" w:rsidR="00606E9A" w:rsidRDefault="00606E9A" w:rsidP="0004518C">
          <w:pPr>
            <w:rPr>
              <w:sz w:val="18"/>
            </w:rPr>
          </w:pPr>
        </w:p>
      </w:tc>
      <w:tc>
        <w:tcPr>
          <w:tcW w:w="1842" w:type="dxa"/>
        </w:tcPr>
        <w:p w14:paraId="73538065" w14:textId="77777777" w:rsidR="00606E9A" w:rsidRDefault="00606E9A" w:rsidP="0004518C">
          <w:pPr>
            <w:rPr>
              <w:sz w:val="18"/>
            </w:rPr>
          </w:pPr>
        </w:p>
      </w:tc>
      <w:tc>
        <w:tcPr>
          <w:tcW w:w="1134" w:type="dxa"/>
        </w:tcPr>
        <w:p w14:paraId="65718718" w14:textId="77777777" w:rsidR="00606E9A" w:rsidRDefault="00606E9A" w:rsidP="0004518C">
          <w:pPr>
            <w:rPr>
              <w:sz w:val="18"/>
            </w:rPr>
          </w:pPr>
          <w:r>
            <w:rPr>
              <w:sz w:val="18"/>
            </w:rPr>
            <w:t>Seite:</w:t>
          </w:r>
        </w:p>
      </w:tc>
      <w:tc>
        <w:tcPr>
          <w:tcW w:w="1702" w:type="dxa"/>
        </w:tcPr>
        <w:p w14:paraId="4F588CD8" w14:textId="77777777" w:rsidR="00606E9A" w:rsidRDefault="00606E9A" w:rsidP="0004518C">
          <w:pPr>
            <w:jc w:val="right"/>
            <w:rPr>
              <w:sz w:val="18"/>
            </w:rPr>
          </w:pPr>
          <w:r>
            <w:rPr>
              <w:sz w:val="18"/>
            </w:rPr>
            <w:fldChar w:fldCharType="begin"/>
          </w:r>
          <w:r>
            <w:rPr>
              <w:sz w:val="18"/>
            </w:rPr>
            <w:instrText xml:space="preserve"> PAGE </w:instrText>
          </w:r>
          <w:r>
            <w:rPr>
              <w:sz w:val="18"/>
            </w:rPr>
            <w:fldChar w:fldCharType="separate"/>
          </w:r>
          <w:r w:rsidR="00E63726">
            <w:rPr>
              <w:noProof/>
              <w:sz w:val="18"/>
            </w:rPr>
            <w:t>1</w:t>
          </w:r>
          <w:r>
            <w:rPr>
              <w:sz w:val="18"/>
            </w:rPr>
            <w:fldChar w:fldCharType="end"/>
          </w:r>
          <w:r>
            <w:rPr>
              <w:sz w:val="18"/>
            </w:rPr>
            <w:t xml:space="preserve"> von </w:t>
          </w:r>
          <w:r>
            <w:rPr>
              <w:sz w:val="18"/>
            </w:rPr>
            <w:fldChar w:fldCharType="begin"/>
          </w:r>
          <w:r>
            <w:rPr>
              <w:sz w:val="18"/>
            </w:rPr>
            <w:instrText xml:space="preserve"> NUMPAGES </w:instrText>
          </w:r>
          <w:r>
            <w:rPr>
              <w:sz w:val="18"/>
            </w:rPr>
            <w:fldChar w:fldCharType="separate"/>
          </w:r>
          <w:r w:rsidR="00E63726">
            <w:rPr>
              <w:noProof/>
              <w:sz w:val="18"/>
            </w:rPr>
            <w:t>1</w:t>
          </w:r>
          <w:r>
            <w:rPr>
              <w:sz w:val="18"/>
            </w:rPr>
            <w:fldChar w:fldCharType="end"/>
          </w:r>
        </w:p>
      </w:tc>
    </w:tr>
  </w:tbl>
  <w:p w14:paraId="4FCF16D9" w14:textId="77777777" w:rsidR="00606E9A" w:rsidRDefault="00606E9A" w:rsidP="000451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54AF9" w14:textId="77777777" w:rsidR="00F2707A" w:rsidRDefault="00F2707A">
      <w:pPr>
        <w:pStyle w:val="Kopfzeile"/>
      </w:pPr>
      <w:r>
        <w:separator/>
      </w:r>
    </w:p>
  </w:footnote>
  <w:footnote w:type="continuationSeparator" w:id="0">
    <w:p w14:paraId="11F12890" w14:textId="77777777" w:rsidR="00F2707A" w:rsidRDefault="00F2707A">
      <w:pPr>
        <w:pStyle w:val="Kopfzei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253"/>
      <w:gridCol w:w="2268"/>
    </w:tblGrid>
    <w:tr w:rsidR="00606E9A" w14:paraId="2A14A595" w14:textId="77777777" w:rsidTr="00C75320">
      <w:trPr>
        <w:trHeight w:val="400"/>
      </w:trPr>
      <w:tc>
        <w:tcPr>
          <w:tcW w:w="2410" w:type="dxa"/>
          <w:vMerge w:val="restart"/>
        </w:tcPr>
        <w:p w14:paraId="3B038CA2" w14:textId="6DAC0966" w:rsidR="00606E9A" w:rsidRDefault="002975D9" w:rsidP="00237C4A">
          <w:pPr>
            <w:jc w:val="center"/>
          </w:pPr>
          <w:r>
            <w:rPr>
              <w:noProof/>
            </w:rPr>
            <w:drawing>
              <wp:inline distT="0" distB="0" distL="0" distR="0" wp14:anchorId="7BF17CA5" wp14:editId="7A47CA09">
                <wp:extent cx="1259840" cy="924560"/>
                <wp:effectExtent l="0" t="0" r="0" b="889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4253" w:type="dxa"/>
          <w:tcBorders>
            <w:top w:val="single" w:sz="4" w:space="0" w:color="auto"/>
            <w:bottom w:val="nil"/>
          </w:tcBorders>
        </w:tcPr>
        <w:p w14:paraId="1236FE31" w14:textId="77777777" w:rsidR="00606E9A" w:rsidRPr="008C72F0" w:rsidRDefault="00606E9A" w:rsidP="0096675D">
          <w:pPr>
            <w:pStyle w:val="berschrift1"/>
            <w:jc w:val="center"/>
            <w:rPr>
              <w:rFonts w:ascii="Times New Roman" w:hAnsi="Times New Roman"/>
              <w:b w:val="0"/>
              <w:bCs/>
              <w:sz w:val="22"/>
              <w:szCs w:val="20"/>
            </w:rPr>
          </w:pPr>
          <w:r w:rsidRPr="008C72F0">
            <w:rPr>
              <w:rFonts w:ascii="Times New Roman" w:hAnsi="Times New Roman"/>
              <w:b w:val="0"/>
              <w:bCs/>
              <w:sz w:val="22"/>
              <w:szCs w:val="20"/>
            </w:rPr>
            <w:t>Qualitätsmanagementhandbuch</w:t>
          </w:r>
        </w:p>
        <w:p w14:paraId="62C26162" w14:textId="5B5BADCF" w:rsidR="00606E9A" w:rsidRPr="00934CA6" w:rsidRDefault="00BC5BD2" w:rsidP="0096675D">
          <w:pPr>
            <w:jc w:val="center"/>
            <w:rPr>
              <w:sz w:val="22"/>
            </w:rPr>
          </w:pPr>
          <w:r>
            <w:rPr>
              <w:sz w:val="22"/>
            </w:rPr>
            <w:t>Sterilisationsmodul EinsLaz 72/180</w:t>
          </w:r>
        </w:p>
        <w:p w14:paraId="561EE6A9" w14:textId="77777777" w:rsidR="00606E9A" w:rsidRPr="00934CA6" w:rsidRDefault="00606E9A" w:rsidP="0096675D">
          <w:pPr>
            <w:jc w:val="center"/>
            <w:rPr>
              <w:sz w:val="22"/>
            </w:rPr>
          </w:pPr>
        </w:p>
      </w:tc>
      <w:tc>
        <w:tcPr>
          <w:tcW w:w="2268" w:type="dxa"/>
          <w:vMerge w:val="restart"/>
        </w:tcPr>
        <w:p w14:paraId="7A83B71C" w14:textId="77777777" w:rsidR="00606E9A" w:rsidRPr="00581B99" w:rsidRDefault="00606E9A" w:rsidP="00C66B49">
          <w:pPr>
            <w:pStyle w:val="berschrift3"/>
            <w:ind w:right="72"/>
            <w:jc w:val="right"/>
            <w:rPr>
              <w:sz w:val="22"/>
              <w:szCs w:val="22"/>
            </w:rPr>
          </w:pPr>
        </w:p>
      </w:tc>
    </w:tr>
    <w:tr w:rsidR="00606E9A" w14:paraId="32B573C3" w14:textId="77777777" w:rsidTr="00C75320">
      <w:trPr>
        <w:trHeight w:hRule="exact" w:val="400"/>
      </w:trPr>
      <w:tc>
        <w:tcPr>
          <w:tcW w:w="2410" w:type="dxa"/>
          <w:vMerge/>
        </w:tcPr>
        <w:p w14:paraId="75211B12" w14:textId="77777777" w:rsidR="00606E9A" w:rsidRDefault="00606E9A" w:rsidP="0096675D">
          <w:pPr>
            <w:jc w:val="center"/>
            <w:rPr>
              <w:noProof/>
            </w:rPr>
          </w:pPr>
        </w:p>
      </w:tc>
      <w:tc>
        <w:tcPr>
          <w:tcW w:w="4253" w:type="dxa"/>
          <w:tcBorders>
            <w:top w:val="nil"/>
            <w:bottom w:val="nil"/>
          </w:tcBorders>
        </w:tcPr>
        <w:p w14:paraId="1218687E" w14:textId="77777777" w:rsidR="00606E9A" w:rsidRPr="008C72F0" w:rsidRDefault="00606E9A" w:rsidP="0096675D">
          <w:pPr>
            <w:pStyle w:val="berschrift1"/>
            <w:jc w:val="center"/>
            <w:rPr>
              <w:rFonts w:ascii="Times New Roman" w:hAnsi="Times New Roman"/>
              <w:sz w:val="22"/>
              <w:szCs w:val="20"/>
            </w:rPr>
          </w:pPr>
          <w:r>
            <w:rPr>
              <w:rFonts w:ascii="Times New Roman" w:hAnsi="Times New Roman"/>
              <w:sz w:val="22"/>
              <w:szCs w:val="20"/>
            </w:rPr>
            <w:t>Mitgeltende</w:t>
          </w:r>
          <w:r w:rsidRPr="008C72F0">
            <w:rPr>
              <w:rFonts w:ascii="Times New Roman" w:hAnsi="Times New Roman"/>
              <w:sz w:val="22"/>
              <w:szCs w:val="20"/>
            </w:rPr>
            <w:t xml:space="preserve"> </w:t>
          </w:r>
          <w:r>
            <w:rPr>
              <w:rFonts w:ascii="Times New Roman" w:hAnsi="Times New Roman"/>
              <w:sz w:val="22"/>
              <w:szCs w:val="20"/>
            </w:rPr>
            <w:t>Unterlage</w:t>
          </w:r>
        </w:p>
        <w:p w14:paraId="4D6D736D" w14:textId="77777777" w:rsidR="00606E9A" w:rsidRPr="008C72F0" w:rsidRDefault="00606E9A" w:rsidP="0096675D">
          <w:pPr>
            <w:pStyle w:val="berschrift1"/>
            <w:jc w:val="center"/>
            <w:rPr>
              <w:rFonts w:ascii="Times New Roman" w:hAnsi="Times New Roman"/>
              <w:b w:val="0"/>
              <w:bCs/>
              <w:sz w:val="22"/>
              <w:szCs w:val="20"/>
            </w:rPr>
          </w:pPr>
        </w:p>
      </w:tc>
      <w:tc>
        <w:tcPr>
          <w:tcW w:w="2268" w:type="dxa"/>
          <w:vMerge/>
        </w:tcPr>
        <w:p w14:paraId="7AF20BA3" w14:textId="77777777" w:rsidR="00606E9A" w:rsidRPr="008C72F0" w:rsidRDefault="00606E9A" w:rsidP="0096675D">
          <w:pPr>
            <w:pStyle w:val="berschrift3"/>
            <w:rPr>
              <w:sz w:val="22"/>
              <w:szCs w:val="20"/>
            </w:rPr>
          </w:pPr>
        </w:p>
      </w:tc>
    </w:tr>
    <w:tr w:rsidR="00606E9A" w14:paraId="24705C44" w14:textId="77777777" w:rsidTr="00C75320">
      <w:trPr>
        <w:trHeight w:hRule="exact" w:val="681"/>
      </w:trPr>
      <w:tc>
        <w:tcPr>
          <w:tcW w:w="2410" w:type="dxa"/>
          <w:vMerge/>
        </w:tcPr>
        <w:p w14:paraId="7626C9F1" w14:textId="77777777" w:rsidR="00606E9A" w:rsidRDefault="00606E9A" w:rsidP="0096675D">
          <w:pPr>
            <w:jc w:val="center"/>
            <w:rPr>
              <w:noProof/>
            </w:rPr>
          </w:pPr>
        </w:p>
      </w:tc>
      <w:tc>
        <w:tcPr>
          <w:tcW w:w="4253" w:type="dxa"/>
          <w:tcBorders>
            <w:top w:val="nil"/>
            <w:bottom w:val="single" w:sz="4" w:space="0" w:color="auto"/>
          </w:tcBorders>
        </w:tcPr>
        <w:p w14:paraId="491E150A" w14:textId="77777777" w:rsidR="00606E9A" w:rsidRDefault="00606E9A" w:rsidP="0096675D">
          <w:pPr>
            <w:pStyle w:val="berschrift1"/>
            <w:jc w:val="center"/>
            <w:rPr>
              <w:rFonts w:ascii="Times New Roman" w:hAnsi="Times New Roman"/>
              <w:bCs/>
              <w:sz w:val="22"/>
              <w:szCs w:val="20"/>
            </w:rPr>
          </w:pPr>
          <w:r>
            <w:rPr>
              <w:rFonts w:ascii="Times New Roman" w:hAnsi="Times New Roman"/>
              <w:bCs/>
              <w:sz w:val="22"/>
              <w:szCs w:val="20"/>
            </w:rPr>
            <w:t>Verzeichnis</w:t>
          </w:r>
        </w:p>
        <w:p w14:paraId="221A0F74" w14:textId="77777777" w:rsidR="00606E9A" w:rsidRPr="00401F86" w:rsidRDefault="00606E9A" w:rsidP="00401F86">
          <w:pPr>
            <w:pStyle w:val="berschrift1"/>
            <w:jc w:val="center"/>
            <w:rPr>
              <w:rFonts w:ascii="Times New Roman" w:hAnsi="Times New Roman"/>
              <w:bCs/>
              <w:sz w:val="22"/>
              <w:szCs w:val="22"/>
            </w:rPr>
          </w:pPr>
          <w:r w:rsidRPr="00401F86">
            <w:rPr>
              <w:rFonts w:ascii="Times New Roman" w:hAnsi="Times New Roman"/>
              <w:sz w:val="22"/>
              <w:szCs w:val="22"/>
            </w:rPr>
            <w:t>Abkürzungen und Definitionen</w:t>
          </w:r>
        </w:p>
      </w:tc>
      <w:tc>
        <w:tcPr>
          <w:tcW w:w="2268" w:type="dxa"/>
          <w:vMerge/>
        </w:tcPr>
        <w:p w14:paraId="5CCFA16B" w14:textId="77777777" w:rsidR="00606E9A" w:rsidRPr="008C72F0" w:rsidRDefault="00606E9A" w:rsidP="0096675D">
          <w:pPr>
            <w:pStyle w:val="berschrift3"/>
            <w:rPr>
              <w:sz w:val="22"/>
              <w:szCs w:val="20"/>
            </w:rPr>
          </w:pPr>
        </w:p>
      </w:tc>
    </w:tr>
  </w:tbl>
  <w:p w14:paraId="059060BE" w14:textId="77777777" w:rsidR="00606E9A" w:rsidRDefault="00606E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91219"/>
    <w:multiLevelType w:val="hybridMultilevel"/>
    <w:tmpl w:val="AD18F0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89685C"/>
    <w:multiLevelType w:val="hybridMultilevel"/>
    <w:tmpl w:val="A77AA43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575466"/>
    <w:multiLevelType w:val="hybridMultilevel"/>
    <w:tmpl w:val="18AE0918"/>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DE54D3"/>
    <w:multiLevelType w:val="hybridMultilevel"/>
    <w:tmpl w:val="3C1A3738"/>
    <w:lvl w:ilvl="0" w:tplc="80A85200">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4" w15:restartNumberingAfterBreak="0">
    <w:nsid w:val="43F7185F"/>
    <w:multiLevelType w:val="hybridMultilevel"/>
    <w:tmpl w:val="52F61026"/>
    <w:lvl w:ilvl="0" w:tplc="E9AE555E">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5" w15:restartNumberingAfterBreak="0">
    <w:nsid w:val="49A04AC8"/>
    <w:multiLevelType w:val="hybridMultilevel"/>
    <w:tmpl w:val="4E64AB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CE55FE"/>
    <w:multiLevelType w:val="hybridMultilevel"/>
    <w:tmpl w:val="7E3AF6F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5EA"/>
    <w:rsid w:val="000233FD"/>
    <w:rsid w:val="00026046"/>
    <w:rsid w:val="00033279"/>
    <w:rsid w:val="00033ABF"/>
    <w:rsid w:val="00042DB4"/>
    <w:rsid w:val="0004518C"/>
    <w:rsid w:val="00047782"/>
    <w:rsid w:val="00047BAB"/>
    <w:rsid w:val="00051247"/>
    <w:rsid w:val="000554EC"/>
    <w:rsid w:val="00056B2B"/>
    <w:rsid w:val="0007181C"/>
    <w:rsid w:val="000A3C63"/>
    <w:rsid w:val="000B5097"/>
    <w:rsid w:val="000F1A27"/>
    <w:rsid w:val="000F5448"/>
    <w:rsid w:val="000F64EB"/>
    <w:rsid w:val="0012573F"/>
    <w:rsid w:val="001428D5"/>
    <w:rsid w:val="00144496"/>
    <w:rsid w:val="0016032B"/>
    <w:rsid w:val="001754D0"/>
    <w:rsid w:val="001B7A0C"/>
    <w:rsid w:val="001C50F4"/>
    <w:rsid w:val="001D572B"/>
    <w:rsid w:val="001D6CEB"/>
    <w:rsid w:val="001F19F8"/>
    <w:rsid w:val="001F3008"/>
    <w:rsid w:val="001F3A61"/>
    <w:rsid w:val="0021162A"/>
    <w:rsid w:val="002270DB"/>
    <w:rsid w:val="00237C4A"/>
    <w:rsid w:val="00241C99"/>
    <w:rsid w:val="002448F9"/>
    <w:rsid w:val="00245789"/>
    <w:rsid w:val="002539F4"/>
    <w:rsid w:val="00293344"/>
    <w:rsid w:val="00294861"/>
    <w:rsid w:val="002975D9"/>
    <w:rsid w:val="002A3477"/>
    <w:rsid w:val="002A3721"/>
    <w:rsid w:val="002A38C1"/>
    <w:rsid w:val="002B351A"/>
    <w:rsid w:val="002B759D"/>
    <w:rsid w:val="002C2837"/>
    <w:rsid w:val="002C645C"/>
    <w:rsid w:val="002D43BB"/>
    <w:rsid w:val="002D6866"/>
    <w:rsid w:val="002E03D7"/>
    <w:rsid w:val="00323EB1"/>
    <w:rsid w:val="0033672E"/>
    <w:rsid w:val="003457E3"/>
    <w:rsid w:val="003A5B7E"/>
    <w:rsid w:val="003B0F1D"/>
    <w:rsid w:val="003B6517"/>
    <w:rsid w:val="003B6C59"/>
    <w:rsid w:val="003C244A"/>
    <w:rsid w:val="003C405C"/>
    <w:rsid w:val="003D397D"/>
    <w:rsid w:val="003E265D"/>
    <w:rsid w:val="003E4BA4"/>
    <w:rsid w:val="00401F86"/>
    <w:rsid w:val="00404624"/>
    <w:rsid w:val="00406663"/>
    <w:rsid w:val="00423F22"/>
    <w:rsid w:val="004504CA"/>
    <w:rsid w:val="00456DB4"/>
    <w:rsid w:val="004605BE"/>
    <w:rsid w:val="004660CF"/>
    <w:rsid w:val="00467248"/>
    <w:rsid w:val="00473A5B"/>
    <w:rsid w:val="00473F2C"/>
    <w:rsid w:val="004B0853"/>
    <w:rsid w:val="004B251D"/>
    <w:rsid w:val="004B2850"/>
    <w:rsid w:val="004B567C"/>
    <w:rsid w:val="004C1245"/>
    <w:rsid w:val="004C12BD"/>
    <w:rsid w:val="004C1BA1"/>
    <w:rsid w:val="004C2611"/>
    <w:rsid w:val="004D1B25"/>
    <w:rsid w:val="004E28A1"/>
    <w:rsid w:val="004F74AF"/>
    <w:rsid w:val="00504EE4"/>
    <w:rsid w:val="00511387"/>
    <w:rsid w:val="005201D0"/>
    <w:rsid w:val="00522207"/>
    <w:rsid w:val="00522957"/>
    <w:rsid w:val="00532E90"/>
    <w:rsid w:val="00546451"/>
    <w:rsid w:val="00546A50"/>
    <w:rsid w:val="0055113E"/>
    <w:rsid w:val="00554726"/>
    <w:rsid w:val="00581B99"/>
    <w:rsid w:val="00592563"/>
    <w:rsid w:val="00596584"/>
    <w:rsid w:val="005965CF"/>
    <w:rsid w:val="005B4095"/>
    <w:rsid w:val="005C1B01"/>
    <w:rsid w:val="005C615D"/>
    <w:rsid w:val="005F36EC"/>
    <w:rsid w:val="00600DB9"/>
    <w:rsid w:val="006047EB"/>
    <w:rsid w:val="00606E9A"/>
    <w:rsid w:val="0060743D"/>
    <w:rsid w:val="00610E1E"/>
    <w:rsid w:val="00620917"/>
    <w:rsid w:val="0063164A"/>
    <w:rsid w:val="00640CC2"/>
    <w:rsid w:val="00642B97"/>
    <w:rsid w:val="00644611"/>
    <w:rsid w:val="006475D9"/>
    <w:rsid w:val="00647D89"/>
    <w:rsid w:val="00654B37"/>
    <w:rsid w:val="00665972"/>
    <w:rsid w:val="00665A03"/>
    <w:rsid w:val="00665F90"/>
    <w:rsid w:val="006669C5"/>
    <w:rsid w:val="00672F30"/>
    <w:rsid w:val="0067487F"/>
    <w:rsid w:val="00677C6B"/>
    <w:rsid w:val="00684086"/>
    <w:rsid w:val="006A449A"/>
    <w:rsid w:val="006A4567"/>
    <w:rsid w:val="006C769F"/>
    <w:rsid w:val="006D19F0"/>
    <w:rsid w:val="006F46ED"/>
    <w:rsid w:val="00711721"/>
    <w:rsid w:val="00715C54"/>
    <w:rsid w:val="00725A28"/>
    <w:rsid w:val="00732331"/>
    <w:rsid w:val="0073587C"/>
    <w:rsid w:val="0074297E"/>
    <w:rsid w:val="00745D3F"/>
    <w:rsid w:val="00747CF4"/>
    <w:rsid w:val="00750379"/>
    <w:rsid w:val="00766828"/>
    <w:rsid w:val="007717C1"/>
    <w:rsid w:val="0077555B"/>
    <w:rsid w:val="007870C6"/>
    <w:rsid w:val="0078773D"/>
    <w:rsid w:val="007A798A"/>
    <w:rsid w:val="007B2DAF"/>
    <w:rsid w:val="007B4EAA"/>
    <w:rsid w:val="007D5306"/>
    <w:rsid w:val="007D7365"/>
    <w:rsid w:val="007E64A8"/>
    <w:rsid w:val="007F3DB0"/>
    <w:rsid w:val="00831199"/>
    <w:rsid w:val="00837648"/>
    <w:rsid w:val="00841492"/>
    <w:rsid w:val="00857BF6"/>
    <w:rsid w:val="00860B80"/>
    <w:rsid w:val="008721B6"/>
    <w:rsid w:val="008A3646"/>
    <w:rsid w:val="008A4433"/>
    <w:rsid w:val="008B5B6F"/>
    <w:rsid w:val="008C72F0"/>
    <w:rsid w:val="008D12A3"/>
    <w:rsid w:val="008D2C7F"/>
    <w:rsid w:val="008D2E81"/>
    <w:rsid w:val="008D478A"/>
    <w:rsid w:val="008F26B3"/>
    <w:rsid w:val="008F6A10"/>
    <w:rsid w:val="00907249"/>
    <w:rsid w:val="00932D63"/>
    <w:rsid w:val="00934CA6"/>
    <w:rsid w:val="00936254"/>
    <w:rsid w:val="00941655"/>
    <w:rsid w:val="0095264D"/>
    <w:rsid w:val="00952FFA"/>
    <w:rsid w:val="00955E19"/>
    <w:rsid w:val="0096675D"/>
    <w:rsid w:val="00967C7C"/>
    <w:rsid w:val="009869F9"/>
    <w:rsid w:val="0099401A"/>
    <w:rsid w:val="009B6E79"/>
    <w:rsid w:val="009B6F76"/>
    <w:rsid w:val="009D3598"/>
    <w:rsid w:val="009D59F0"/>
    <w:rsid w:val="009D67C0"/>
    <w:rsid w:val="009F2FAA"/>
    <w:rsid w:val="009F5CA4"/>
    <w:rsid w:val="009F73D7"/>
    <w:rsid w:val="00A040AF"/>
    <w:rsid w:val="00A200C2"/>
    <w:rsid w:val="00A22BE4"/>
    <w:rsid w:val="00A30BA5"/>
    <w:rsid w:val="00A32C9F"/>
    <w:rsid w:val="00A34100"/>
    <w:rsid w:val="00A461D9"/>
    <w:rsid w:val="00A47770"/>
    <w:rsid w:val="00A52973"/>
    <w:rsid w:val="00A54011"/>
    <w:rsid w:val="00A639FB"/>
    <w:rsid w:val="00A725B8"/>
    <w:rsid w:val="00A73460"/>
    <w:rsid w:val="00A854D9"/>
    <w:rsid w:val="00A96031"/>
    <w:rsid w:val="00AA0400"/>
    <w:rsid w:val="00AA57F5"/>
    <w:rsid w:val="00AA7EF0"/>
    <w:rsid w:val="00AC33A4"/>
    <w:rsid w:val="00AC70E5"/>
    <w:rsid w:val="00AC72F7"/>
    <w:rsid w:val="00AD4EC3"/>
    <w:rsid w:val="00AD5F23"/>
    <w:rsid w:val="00AD6A00"/>
    <w:rsid w:val="00AE1711"/>
    <w:rsid w:val="00AE2537"/>
    <w:rsid w:val="00AE27F5"/>
    <w:rsid w:val="00AF1D70"/>
    <w:rsid w:val="00AF3BDC"/>
    <w:rsid w:val="00AF4956"/>
    <w:rsid w:val="00B11D49"/>
    <w:rsid w:val="00B27F20"/>
    <w:rsid w:val="00B30A20"/>
    <w:rsid w:val="00B31D06"/>
    <w:rsid w:val="00B34531"/>
    <w:rsid w:val="00B41E83"/>
    <w:rsid w:val="00B453AA"/>
    <w:rsid w:val="00B453C6"/>
    <w:rsid w:val="00B475EA"/>
    <w:rsid w:val="00B62F40"/>
    <w:rsid w:val="00B63170"/>
    <w:rsid w:val="00B73F9D"/>
    <w:rsid w:val="00B83963"/>
    <w:rsid w:val="00BA6BD4"/>
    <w:rsid w:val="00BB1679"/>
    <w:rsid w:val="00BC5BD2"/>
    <w:rsid w:val="00BD268C"/>
    <w:rsid w:val="00C12A60"/>
    <w:rsid w:val="00C15B5D"/>
    <w:rsid w:val="00C168FC"/>
    <w:rsid w:val="00C46E01"/>
    <w:rsid w:val="00C60943"/>
    <w:rsid w:val="00C65E12"/>
    <w:rsid w:val="00C66B49"/>
    <w:rsid w:val="00C66CCC"/>
    <w:rsid w:val="00C7023A"/>
    <w:rsid w:val="00C74D2A"/>
    <w:rsid w:val="00C75320"/>
    <w:rsid w:val="00C769AC"/>
    <w:rsid w:val="00C84842"/>
    <w:rsid w:val="00C960EE"/>
    <w:rsid w:val="00CA6CE2"/>
    <w:rsid w:val="00CC1AAC"/>
    <w:rsid w:val="00CC50DB"/>
    <w:rsid w:val="00CD2482"/>
    <w:rsid w:val="00D007DA"/>
    <w:rsid w:val="00D050A0"/>
    <w:rsid w:val="00D069A3"/>
    <w:rsid w:val="00D2634B"/>
    <w:rsid w:val="00D2743B"/>
    <w:rsid w:val="00D335FB"/>
    <w:rsid w:val="00D337A5"/>
    <w:rsid w:val="00D3482A"/>
    <w:rsid w:val="00D41C79"/>
    <w:rsid w:val="00D6412F"/>
    <w:rsid w:val="00D710D9"/>
    <w:rsid w:val="00D7141B"/>
    <w:rsid w:val="00D849FA"/>
    <w:rsid w:val="00DB4DA2"/>
    <w:rsid w:val="00DD45DB"/>
    <w:rsid w:val="00DE327B"/>
    <w:rsid w:val="00E12815"/>
    <w:rsid w:val="00E21951"/>
    <w:rsid w:val="00E32B77"/>
    <w:rsid w:val="00E46FF8"/>
    <w:rsid w:val="00E63726"/>
    <w:rsid w:val="00E6452C"/>
    <w:rsid w:val="00E74B7E"/>
    <w:rsid w:val="00E831F4"/>
    <w:rsid w:val="00EA37DA"/>
    <w:rsid w:val="00EB1D59"/>
    <w:rsid w:val="00EC5EF4"/>
    <w:rsid w:val="00ED05E4"/>
    <w:rsid w:val="00EE0728"/>
    <w:rsid w:val="00EF16B6"/>
    <w:rsid w:val="00EF3E69"/>
    <w:rsid w:val="00EF5AFF"/>
    <w:rsid w:val="00F021CA"/>
    <w:rsid w:val="00F056C3"/>
    <w:rsid w:val="00F22B02"/>
    <w:rsid w:val="00F2707A"/>
    <w:rsid w:val="00F84A63"/>
    <w:rsid w:val="00F8747E"/>
    <w:rsid w:val="00F93590"/>
    <w:rsid w:val="00FB2BAB"/>
    <w:rsid w:val="00FB6567"/>
    <w:rsid w:val="00FC7DB8"/>
    <w:rsid w:val="00FD13F8"/>
    <w:rsid w:val="00FD3C54"/>
    <w:rsid w:val="00FE02DC"/>
    <w:rsid w:val="00FE4AD2"/>
    <w:rsid w:val="00FF30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0821D"/>
  <w15:docId w15:val="{86B914D6-335C-4BBE-8898-F90D3BF3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475EA"/>
    <w:rPr>
      <w:sz w:val="24"/>
      <w:szCs w:val="24"/>
    </w:rPr>
  </w:style>
  <w:style w:type="paragraph" w:styleId="berschrift1">
    <w:name w:val="heading 1"/>
    <w:basedOn w:val="Standard"/>
    <w:next w:val="Standard"/>
    <w:qFormat/>
    <w:pPr>
      <w:keepNext/>
      <w:outlineLvl w:val="0"/>
    </w:pPr>
    <w:rPr>
      <w:rFonts w:ascii="Arial" w:hAnsi="Arial"/>
      <w:b/>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outlineLvl w:val="2"/>
    </w:pPr>
    <w:rPr>
      <w:rFonts w:ascii="Arial" w:hAnsi="Arial"/>
    </w:rPr>
  </w:style>
  <w:style w:type="paragraph" w:styleId="berschrift4">
    <w:name w:val="heading 4"/>
    <w:basedOn w:val="Standard"/>
    <w:next w:val="Standard"/>
    <w:qFormat/>
    <w:pPr>
      <w:keepNext/>
      <w:autoSpaceDE w:val="0"/>
      <w:autoSpaceDN w:val="0"/>
      <w:adjustRightInd w:val="0"/>
      <w:outlineLvl w:val="3"/>
    </w:pPr>
    <w:rPr>
      <w:b/>
      <w:bCs/>
      <w:sz w:val="22"/>
    </w:rPr>
  </w:style>
  <w:style w:type="paragraph" w:styleId="berschrift5">
    <w:name w:val="heading 5"/>
    <w:basedOn w:val="Standard"/>
    <w:next w:val="Standard"/>
    <w:qFormat/>
    <w:pPr>
      <w:keepNext/>
      <w:autoSpaceDE w:val="0"/>
      <w:autoSpaceDN w:val="0"/>
      <w:adjustRightInd w:val="0"/>
      <w:spacing w:before="120"/>
      <w:jc w:val="center"/>
      <w:outlineLvl w:val="4"/>
    </w:pPr>
    <w:rPr>
      <w:color w:val="000000"/>
      <w:sz w:val="16"/>
    </w:rPr>
  </w:style>
  <w:style w:type="paragraph" w:styleId="berschrift6">
    <w:name w:val="heading 6"/>
    <w:basedOn w:val="Standard"/>
    <w:next w:val="Standard"/>
    <w:qFormat/>
    <w:pPr>
      <w:keepNext/>
      <w:autoSpaceDE w:val="0"/>
      <w:autoSpaceDN w:val="0"/>
      <w:adjustRightInd w:val="0"/>
      <w:outlineLvl w:val="5"/>
    </w:pPr>
    <w:rPr>
      <w:sz w:val="22"/>
    </w:rPr>
  </w:style>
  <w:style w:type="paragraph" w:styleId="berschrift7">
    <w:name w:val="heading 7"/>
    <w:basedOn w:val="Standard"/>
    <w:next w:val="Standard"/>
    <w:qFormat/>
    <w:pPr>
      <w:keepNext/>
      <w:jc w:val="center"/>
      <w:outlineLvl w:val="6"/>
    </w:pPr>
    <w:rPr>
      <w:b/>
      <w:bCs/>
      <w:szCs w:val="28"/>
    </w:rPr>
  </w:style>
  <w:style w:type="paragraph" w:styleId="berschrift8">
    <w:name w:val="heading 8"/>
    <w:basedOn w:val="Standard"/>
    <w:next w:val="Standard"/>
    <w:qFormat/>
    <w:pPr>
      <w:keepNext/>
      <w:jc w:val="center"/>
      <w:outlineLvl w:val="7"/>
    </w:pPr>
    <w:rPr>
      <w:b/>
      <w:bCs/>
      <w:sz w:val="22"/>
    </w:rPr>
  </w:style>
  <w:style w:type="paragraph" w:styleId="berschrift9">
    <w:name w:val="heading 9"/>
    <w:basedOn w:val="Standard"/>
    <w:next w:val="Standard"/>
    <w:qFormat/>
    <w:pPr>
      <w:keepNext/>
      <w:autoSpaceDE w:val="0"/>
      <w:autoSpaceDN w:val="0"/>
      <w:adjustRightInd w:val="0"/>
      <w:jc w:val="center"/>
      <w:outlineLvl w:val="8"/>
    </w:pPr>
    <w:rPr>
      <w:b/>
      <w:bCs/>
      <w:color w:val="000000"/>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Kommentarzeichen">
    <w:name w:val="annotation reference"/>
    <w:semiHidden/>
    <w:rPr>
      <w:sz w:val="16"/>
      <w:szCs w:val="16"/>
    </w:rPr>
  </w:style>
  <w:style w:type="paragraph" w:styleId="Textkrper">
    <w:name w:val="Body Text"/>
    <w:basedOn w:val="Standard"/>
    <w:rPr>
      <w:rFonts w:ascii="Arial" w:hAnsi="Arial"/>
      <w:b/>
      <w:sz w:val="28"/>
      <w:szCs w:val="20"/>
    </w:rPr>
  </w:style>
  <w:style w:type="paragraph" w:styleId="Textkrper2">
    <w:name w:val="Body Text 2"/>
    <w:basedOn w:val="Standard"/>
    <w:pPr>
      <w:spacing w:line="360" w:lineRule="auto"/>
      <w:jc w:val="both"/>
    </w:pPr>
    <w:rPr>
      <w:szCs w:val="20"/>
    </w:rPr>
  </w:style>
  <w:style w:type="paragraph" w:styleId="Sprechblasentext">
    <w:name w:val="Balloon Text"/>
    <w:basedOn w:val="Standard"/>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Aufzhlung">
    <w:name w:val="Aufzählung"/>
    <w:basedOn w:val="Default"/>
    <w:next w:val="Default"/>
    <w:rPr>
      <w:rFonts w:cs="Times New Roman"/>
      <w:color w:val="auto"/>
    </w:rPr>
  </w:style>
  <w:style w:type="paragraph" w:styleId="Kommentartext">
    <w:name w:val="annotation text"/>
    <w:basedOn w:val="Standard"/>
    <w:link w:val="KommentartextZchn"/>
    <w:semiHidden/>
  </w:style>
  <w:style w:type="character" w:styleId="Seitenzahl">
    <w:name w:val="page number"/>
    <w:basedOn w:val="Absatz-Standardschriftart"/>
  </w:style>
  <w:style w:type="paragraph" w:styleId="Textkrper3">
    <w:name w:val="Body Text 3"/>
    <w:basedOn w:val="Standard"/>
    <w:pPr>
      <w:autoSpaceDE w:val="0"/>
      <w:autoSpaceDN w:val="0"/>
      <w:adjustRightInd w:val="0"/>
    </w:pPr>
    <w:rPr>
      <w:color w:val="000000"/>
      <w:sz w:val="22"/>
    </w:rPr>
  </w:style>
  <w:style w:type="character" w:customStyle="1" w:styleId="highlightedsearchterm">
    <w:name w:val="highlightedsearchterm"/>
    <w:basedOn w:val="Absatz-Standardschriftart"/>
  </w:style>
  <w:style w:type="character" w:styleId="Hervorhebung">
    <w:name w:val="Emphasis"/>
    <w:qFormat/>
    <w:rPr>
      <w:i/>
      <w:iCs/>
    </w:rPr>
  </w:style>
  <w:style w:type="paragraph" w:styleId="Kommentarthema">
    <w:name w:val="annotation subject"/>
    <w:basedOn w:val="Kommentartext"/>
    <w:next w:val="Kommentartext"/>
    <w:link w:val="KommentarthemaZchn"/>
    <w:rsid w:val="00B34531"/>
    <w:rPr>
      <w:b/>
      <w:bCs/>
    </w:rPr>
  </w:style>
  <w:style w:type="character" w:customStyle="1" w:styleId="KommentartextZchn">
    <w:name w:val="Kommentartext Zchn"/>
    <w:basedOn w:val="Absatz-Standardschriftart"/>
    <w:link w:val="Kommentartext"/>
    <w:semiHidden/>
    <w:rsid w:val="00B34531"/>
  </w:style>
  <w:style w:type="character" w:customStyle="1" w:styleId="KommentarthemaZchn">
    <w:name w:val="Kommentarthema Zchn"/>
    <w:basedOn w:val="KommentartextZchn"/>
    <w:link w:val="Kommentarthema"/>
    <w:rsid w:val="00B34531"/>
  </w:style>
  <w:style w:type="paragraph" w:styleId="Funotentext">
    <w:name w:val="footnote text"/>
    <w:basedOn w:val="Standard"/>
    <w:link w:val="FunotentextZchn"/>
    <w:rsid w:val="00766828"/>
  </w:style>
  <w:style w:type="character" w:customStyle="1" w:styleId="FunotentextZchn">
    <w:name w:val="Fußnotentext Zchn"/>
    <w:basedOn w:val="Absatz-Standardschriftart"/>
    <w:link w:val="Funotentext"/>
    <w:rsid w:val="00766828"/>
  </w:style>
  <w:style w:type="character" w:styleId="Funotenzeichen">
    <w:name w:val="footnote reference"/>
    <w:rsid w:val="00766828"/>
    <w:rPr>
      <w:vertAlign w:val="superscript"/>
    </w:rPr>
  </w:style>
  <w:style w:type="character" w:styleId="Hyperlink">
    <w:name w:val="Hyperlink"/>
    <w:rsid w:val="003B6C59"/>
    <w:rPr>
      <w:color w:val="0000FF"/>
      <w:u w:val="single"/>
    </w:rPr>
  </w:style>
  <w:style w:type="paragraph" w:customStyle="1" w:styleId="Pa0">
    <w:name w:val="Pa0"/>
    <w:basedOn w:val="Standard"/>
    <w:next w:val="Standard"/>
    <w:rsid w:val="00401F86"/>
    <w:pPr>
      <w:autoSpaceDE w:val="0"/>
      <w:autoSpaceDN w:val="0"/>
      <w:adjustRightInd w:val="0"/>
      <w:spacing w:line="241" w:lineRule="atLeast"/>
    </w:pPr>
    <w:rPr>
      <w:rFonts w:ascii="Arial Rounded MT Bold" w:hAnsi="Arial Rounded MT Bold"/>
    </w:rPr>
  </w:style>
  <w:style w:type="character" w:customStyle="1" w:styleId="A0">
    <w:name w:val="A0"/>
    <w:rsid w:val="00401F86"/>
    <w:rPr>
      <w:rFonts w:cs="Arial Rounded MT Bold"/>
      <w:b/>
      <w:bCs/>
      <w:color w:val="19161A"/>
      <w:sz w:val="18"/>
      <w:szCs w:val="18"/>
    </w:rPr>
  </w:style>
  <w:style w:type="character" w:customStyle="1" w:styleId="A2">
    <w:name w:val="A2"/>
    <w:rsid w:val="00401F86"/>
    <w:rPr>
      <w:rFonts w:ascii="Arial" w:hAnsi="Arial" w:cs="Arial"/>
      <w:color w:val="19161A"/>
      <w:sz w:val="14"/>
      <w:szCs w:val="14"/>
    </w:rPr>
  </w:style>
  <w:style w:type="character" w:customStyle="1" w:styleId="dguvdocumentdetailscontentsubtitle">
    <w:name w:val="dguv_documentdetails_content_subtitle"/>
    <w:rsid w:val="00237C4A"/>
  </w:style>
  <w:style w:type="paragraph" w:styleId="Listenabsatz">
    <w:name w:val="List Paragraph"/>
    <w:basedOn w:val="Standard"/>
    <w:uiPriority w:val="34"/>
    <w:qFormat/>
    <w:rsid w:val="00654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633574">
      <w:bodyDiv w:val="1"/>
      <w:marLeft w:val="0"/>
      <w:marRight w:val="0"/>
      <w:marTop w:val="0"/>
      <w:marBottom w:val="0"/>
      <w:divBdr>
        <w:top w:val="none" w:sz="0" w:space="0" w:color="auto"/>
        <w:left w:val="none" w:sz="0" w:space="0" w:color="auto"/>
        <w:bottom w:val="none" w:sz="0" w:space="0" w:color="auto"/>
        <w:right w:val="none" w:sz="0" w:space="0" w:color="auto"/>
      </w:divBdr>
    </w:div>
    <w:div w:id="493491618">
      <w:bodyDiv w:val="1"/>
      <w:marLeft w:val="0"/>
      <w:marRight w:val="0"/>
      <w:marTop w:val="0"/>
      <w:marBottom w:val="0"/>
      <w:divBdr>
        <w:top w:val="none" w:sz="0" w:space="0" w:color="auto"/>
        <w:left w:val="none" w:sz="0" w:space="0" w:color="auto"/>
        <w:bottom w:val="none" w:sz="0" w:space="0" w:color="auto"/>
        <w:right w:val="none" w:sz="0" w:space="0" w:color="auto"/>
      </w:divBdr>
    </w:div>
    <w:div w:id="942688636">
      <w:bodyDiv w:val="1"/>
      <w:marLeft w:val="0"/>
      <w:marRight w:val="0"/>
      <w:marTop w:val="0"/>
      <w:marBottom w:val="0"/>
      <w:divBdr>
        <w:top w:val="none" w:sz="0" w:space="0" w:color="auto"/>
        <w:left w:val="none" w:sz="0" w:space="0" w:color="auto"/>
        <w:bottom w:val="none" w:sz="0" w:space="0" w:color="auto"/>
        <w:right w:val="none" w:sz="0" w:space="0" w:color="auto"/>
      </w:divBdr>
    </w:div>
    <w:div w:id="1025446983">
      <w:bodyDiv w:val="1"/>
      <w:marLeft w:val="0"/>
      <w:marRight w:val="0"/>
      <w:marTop w:val="0"/>
      <w:marBottom w:val="0"/>
      <w:divBdr>
        <w:top w:val="none" w:sz="0" w:space="0" w:color="auto"/>
        <w:left w:val="none" w:sz="0" w:space="0" w:color="auto"/>
        <w:bottom w:val="none" w:sz="0" w:space="0" w:color="auto"/>
        <w:right w:val="none" w:sz="0" w:space="0" w:color="auto"/>
      </w:divBdr>
    </w:div>
    <w:div w:id="1166703821">
      <w:bodyDiv w:val="1"/>
      <w:marLeft w:val="0"/>
      <w:marRight w:val="0"/>
      <w:marTop w:val="0"/>
      <w:marBottom w:val="0"/>
      <w:divBdr>
        <w:top w:val="none" w:sz="0" w:space="0" w:color="auto"/>
        <w:left w:val="none" w:sz="0" w:space="0" w:color="auto"/>
        <w:bottom w:val="none" w:sz="0" w:space="0" w:color="auto"/>
        <w:right w:val="none" w:sz="0" w:space="0" w:color="auto"/>
      </w:divBdr>
    </w:div>
    <w:div w:id="1214002982">
      <w:bodyDiv w:val="1"/>
      <w:marLeft w:val="0"/>
      <w:marRight w:val="0"/>
      <w:marTop w:val="0"/>
      <w:marBottom w:val="0"/>
      <w:divBdr>
        <w:top w:val="none" w:sz="0" w:space="0" w:color="auto"/>
        <w:left w:val="none" w:sz="0" w:space="0" w:color="auto"/>
        <w:bottom w:val="none" w:sz="0" w:space="0" w:color="auto"/>
        <w:right w:val="none" w:sz="0" w:space="0" w:color="auto"/>
      </w:divBdr>
    </w:div>
    <w:div w:id="1371346715">
      <w:bodyDiv w:val="1"/>
      <w:marLeft w:val="0"/>
      <w:marRight w:val="0"/>
      <w:marTop w:val="0"/>
      <w:marBottom w:val="0"/>
      <w:divBdr>
        <w:top w:val="none" w:sz="0" w:space="0" w:color="auto"/>
        <w:left w:val="none" w:sz="0" w:space="0" w:color="auto"/>
        <w:bottom w:val="none" w:sz="0" w:space="0" w:color="auto"/>
        <w:right w:val="none" w:sz="0" w:space="0" w:color="auto"/>
      </w:divBdr>
    </w:div>
    <w:div w:id="1383599550">
      <w:bodyDiv w:val="1"/>
      <w:marLeft w:val="0"/>
      <w:marRight w:val="0"/>
      <w:marTop w:val="0"/>
      <w:marBottom w:val="0"/>
      <w:divBdr>
        <w:top w:val="none" w:sz="0" w:space="0" w:color="auto"/>
        <w:left w:val="none" w:sz="0" w:space="0" w:color="auto"/>
        <w:bottom w:val="none" w:sz="0" w:space="0" w:color="auto"/>
        <w:right w:val="none" w:sz="0" w:space="0" w:color="auto"/>
      </w:divBdr>
    </w:div>
    <w:div w:id="1581139087">
      <w:bodyDiv w:val="1"/>
      <w:marLeft w:val="0"/>
      <w:marRight w:val="0"/>
      <w:marTop w:val="0"/>
      <w:marBottom w:val="0"/>
      <w:divBdr>
        <w:top w:val="none" w:sz="0" w:space="0" w:color="auto"/>
        <w:left w:val="none" w:sz="0" w:space="0" w:color="auto"/>
        <w:bottom w:val="none" w:sz="0" w:space="0" w:color="auto"/>
        <w:right w:val="none" w:sz="0" w:space="0" w:color="auto"/>
      </w:divBdr>
    </w:div>
    <w:div w:id="17050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e\00_MMM\01_QM-Aufbau\01_Projekte_QM\BW-H+P\20110104-QM-BW-MTL-ACA\QMH_Qualit&#228;tsmanagement_ACA\F_QMH_04_0_Vorlage%20Mitgeltendes%20Dokumen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1BA13-9995-41E0-ACE9-FD7028C0F3E0}"/>
</file>

<file path=customXml/itemProps2.xml><?xml version="1.0" encoding="utf-8"?>
<ds:datastoreItem xmlns:ds="http://schemas.openxmlformats.org/officeDocument/2006/customXml" ds:itemID="{8020E309-A005-4302-836A-0A7D3BEB6F78}"/>
</file>

<file path=docProps/app.xml><?xml version="1.0" encoding="utf-8"?>
<Properties xmlns="http://schemas.openxmlformats.org/officeDocument/2006/extended-properties" xmlns:vt="http://schemas.openxmlformats.org/officeDocument/2006/docPropsVTypes">
  <Template>F_QMH_04_0_Vorlage Mitgeltendes Dokument</Template>
  <TotalTime>0</TotalTime>
  <Pages>1</Pages>
  <Words>1273</Words>
  <Characters>8024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QVA .. Lenkung von Dokumenten</vt:lpstr>
    </vt:vector>
  </TitlesOfParts>
  <Company>HP</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QVA .. Lenkung von Dokumenten</dc:title>
  <dc:creator>Harald.Moll@hp-med.com</dc:creator>
  <cp:lastModifiedBy>Harald Moll</cp:lastModifiedBy>
  <cp:revision>5</cp:revision>
  <cp:lastPrinted>2011-06-22T14:08:00Z</cp:lastPrinted>
  <dcterms:created xsi:type="dcterms:W3CDTF">2021-08-20T09:23:00Z</dcterms:created>
  <dcterms:modified xsi:type="dcterms:W3CDTF">2022-02-07T11:23:00Z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gentümer">
    <vt:lpwstr>Simone Napirei-Evermann</vt:lpwstr>
  </property>
</Properties>
</file>