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103"/>
      </w:tblGrid>
      <w:tr w:rsidR="00F70BE5" w14:paraId="476D3EE7" w14:textId="77777777" w:rsidTr="00F70BE5">
        <w:tc>
          <w:tcPr>
            <w:tcW w:w="8931" w:type="dxa"/>
            <w:gridSpan w:val="2"/>
          </w:tcPr>
          <w:p w14:paraId="5E21880D" w14:textId="77777777" w:rsidR="00F70BE5" w:rsidRDefault="00F70BE5" w:rsidP="00F83E59">
            <w:pPr>
              <w:pStyle w:val="InhaltVA"/>
              <w:jc w:val="center"/>
            </w:pPr>
            <w:r w:rsidRPr="0050068A">
              <w:rPr>
                <w:b/>
                <w:szCs w:val="24"/>
              </w:rPr>
              <w:t>Stammblatt</w:t>
            </w:r>
          </w:p>
        </w:tc>
      </w:tr>
      <w:tr w:rsidR="00F70BE5" w14:paraId="6632FE64" w14:textId="77777777" w:rsidTr="00F70BE5">
        <w:tc>
          <w:tcPr>
            <w:tcW w:w="3828" w:type="dxa"/>
            <w:vAlign w:val="center"/>
          </w:tcPr>
          <w:p w14:paraId="4512F823" w14:textId="77777777" w:rsidR="00F70BE5" w:rsidRPr="0050068A" w:rsidRDefault="00F70BE5" w:rsidP="00F83E59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Ziel</w:t>
            </w:r>
          </w:p>
        </w:tc>
        <w:tc>
          <w:tcPr>
            <w:tcW w:w="5103" w:type="dxa"/>
          </w:tcPr>
          <w:p w14:paraId="03C636DA" w14:textId="77777777" w:rsidR="00F70BE5" w:rsidRDefault="00F70BE5" w:rsidP="00F83E59">
            <w:pPr>
              <w:pStyle w:val="InhaltVA"/>
              <w:jc w:val="left"/>
            </w:pPr>
            <w:r>
              <w:t>Maßnahmen nach nicht  geplanten Stillstandzeiten des Wassermanagements</w:t>
            </w:r>
          </w:p>
        </w:tc>
      </w:tr>
      <w:tr w:rsidR="00D23EFA" w14:paraId="4831BF9F" w14:textId="77777777" w:rsidTr="00341C3F">
        <w:tc>
          <w:tcPr>
            <w:tcW w:w="3828" w:type="dxa"/>
            <w:vAlign w:val="center"/>
          </w:tcPr>
          <w:p w14:paraId="4D56412E" w14:textId="77777777" w:rsidR="00D23EFA" w:rsidRPr="0050068A" w:rsidRDefault="00D23EFA" w:rsidP="00F83E59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Anwendungsbereich</w:t>
            </w:r>
          </w:p>
        </w:tc>
        <w:tc>
          <w:tcPr>
            <w:tcW w:w="5103" w:type="dxa"/>
            <w:vAlign w:val="center"/>
          </w:tcPr>
          <w:p w14:paraId="010F6F69" w14:textId="77777777" w:rsidR="00D23EFA" w:rsidRPr="0050068A" w:rsidRDefault="00D23EFA" w:rsidP="0005703A">
            <w:pPr>
              <w:rPr>
                <w:sz w:val="22"/>
                <w:szCs w:val="24"/>
              </w:rPr>
            </w:pPr>
            <w:r>
              <w:rPr>
                <w:sz w:val="22"/>
              </w:rPr>
              <w:t>AEMP</w:t>
            </w:r>
            <w:r w:rsidR="00413EDA">
              <w:rPr>
                <w:sz w:val="22"/>
              </w:rPr>
              <w:t xml:space="preserve"> EL</w:t>
            </w:r>
          </w:p>
        </w:tc>
      </w:tr>
      <w:tr w:rsidR="00D23EFA" w14:paraId="7A0A84CE" w14:textId="77777777" w:rsidTr="00341C3F">
        <w:tc>
          <w:tcPr>
            <w:tcW w:w="3828" w:type="dxa"/>
            <w:vAlign w:val="center"/>
          </w:tcPr>
          <w:p w14:paraId="3791249C" w14:textId="77777777" w:rsidR="00D23EFA" w:rsidRPr="0050068A" w:rsidRDefault="00D23EFA" w:rsidP="00F83E59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Zuständigkeit/Verantwortlichkeit</w:t>
            </w:r>
          </w:p>
        </w:tc>
        <w:tc>
          <w:tcPr>
            <w:tcW w:w="5103" w:type="dxa"/>
            <w:vAlign w:val="center"/>
          </w:tcPr>
          <w:p w14:paraId="56363E8D" w14:textId="3D3CED62" w:rsidR="00D23EFA" w:rsidRPr="0050068A" w:rsidRDefault="00035EA4" w:rsidP="0005703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TSA</w:t>
            </w:r>
            <w:r w:rsidR="00D23EFA">
              <w:rPr>
                <w:sz w:val="22"/>
                <w:szCs w:val="24"/>
              </w:rPr>
              <w:t>/Leitung AEMP</w:t>
            </w:r>
          </w:p>
        </w:tc>
      </w:tr>
      <w:tr w:rsidR="000B53AA" w14:paraId="723F38B5" w14:textId="77777777" w:rsidTr="00356291">
        <w:tc>
          <w:tcPr>
            <w:tcW w:w="3828" w:type="dxa"/>
            <w:vAlign w:val="center"/>
          </w:tcPr>
          <w:p w14:paraId="0095CE06" w14:textId="77777777" w:rsidR="000B53AA" w:rsidRPr="0050068A" w:rsidRDefault="000B53AA" w:rsidP="00E5083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Mitgeltende Dokumente</w:t>
            </w:r>
          </w:p>
        </w:tc>
        <w:tc>
          <w:tcPr>
            <w:tcW w:w="5103" w:type="dxa"/>
            <w:tcMar>
              <w:right w:w="28" w:type="dxa"/>
            </w:tcMar>
          </w:tcPr>
          <w:p w14:paraId="0E0D60F9" w14:textId="42CB3A41" w:rsidR="00356291" w:rsidRDefault="00356291" w:rsidP="00356291">
            <w:pPr>
              <w:pStyle w:val="InhaltSAA"/>
              <w:rPr>
                <w:sz w:val="20"/>
                <w:szCs w:val="22"/>
              </w:rPr>
            </w:pPr>
            <w:r w:rsidRPr="00356291">
              <w:rPr>
                <w:sz w:val="20"/>
                <w:szCs w:val="22"/>
              </w:rPr>
              <w:t>HP_</w:t>
            </w:r>
            <w:r w:rsidR="00035EA4" w:rsidRPr="00035EA4">
              <w:rPr>
                <w:sz w:val="20"/>
                <w:szCs w:val="22"/>
              </w:rPr>
              <w:t>Da1561_WAM_CSE_Hygienemassnahmen</w:t>
            </w:r>
          </w:p>
          <w:p w14:paraId="502AEBC4" w14:textId="77777777" w:rsidR="000B53AA" w:rsidRDefault="00356291" w:rsidP="00356291">
            <w:pPr>
              <w:pStyle w:val="InhaltSAA"/>
              <w:rPr>
                <w:sz w:val="20"/>
                <w:szCs w:val="22"/>
              </w:rPr>
            </w:pPr>
            <w:r w:rsidRPr="00356291">
              <w:rPr>
                <w:sz w:val="20"/>
                <w:szCs w:val="22"/>
              </w:rPr>
              <w:t>HP_</w:t>
            </w:r>
            <w:r w:rsidR="00035EA4" w:rsidRPr="00035EA4">
              <w:rPr>
                <w:sz w:val="20"/>
                <w:szCs w:val="22"/>
              </w:rPr>
              <w:t>Da1364_WAM_CST_Hygienemassnahmen</w:t>
            </w:r>
          </w:p>
          <w:p w14:paraId="223BA1EB" w14:textId="77777777" w:rsidR="000A5E18" w:rsidRDefault="000A5E18" w:rsidP="00356291">
            <w:pPr>
              <w:pStyle w:val="InhaltSAA"/>
              <w:rPr>
                <w:sz w:val="20"/>
                <w:szCs w:val="22"/>
              </w:rPr>
            </w:pPr>
            <w:r w:rsidRPr="000A5E18">
              <w:rPr>
                <w:sz w:val="20"/>
                <w:szCs w:val="22"/>
              </w:rPr>
              <w:t>Imunell_BA80BKONZ_SDB</w:t>
            </w:r>
          </w:p>
          <w:p w14:paraId="324DEB0E" w14:textId="61CA95B1" w:rsidR="000A5E18" w:rsidRPr="003C67D1" w:rsidRDefault="000A5E18" w:rsidP="00356291">
            <w:pPr>
              <w:pStyle w:val="InhaltSAA"/>
              <w:rPr>
                <w:sz w:val="20"/>
                <w:szCs w:val="22"/>
              </w:rPr>
            </w:pPr>
            <w:r w:rsidRPr="000A5E18">
              <w:rPr>
                <w:sz w:val="20"/>
                <w:szCs w:val="22"/>
              </w:rPr>
              <w:t>Imunell_MU_10_SDB</w:t>
            </w:r>
          </w:p>
        </w:tc>
      </w:tr>
    </w:tbl>
    <w:p w14:paraId="7E6F7E49" w14:textId="77777777" w:rsidR="00F70BE5" w:rsidRDefault="00F70BE5" w:rsidP="00947286">
      <w:pPr>
        <w:pStyle w:val="berschriftSAA"/>
        <w:spacing w:before="50" w:after="30"/>
        <w:rPr>
          <w:bCs/>
          <w:color w:val="000000"/>
          <w:szCs w:val="22"/>
        </w:rPr>
      </w:pPr>
    </w:p>
    <w:p w14:paraId="164CA8CA" w14:textId="77777777" w:rsidR="00F70BE5" w:rsidRDefault="00F70BE5" w:rsidP="00947286">
      <w:pPr>
        <w:pStyle w:val="berschriftSAA"/>
        <w:spacing w:before="50" w:after="30"/>
        <w:rPr>
          <w:bCs/>
          <w:color w:val="000000"/>
          <w:szCs w:val="22"/>
        </w:rPr>
      </w:pPr>
    </w:p>
    <w:p w14:paraId="15F40103" w14:textId="77777777" w:rsidR="00F32FB2" w:rsidRPr="008E3966" w:rsidRDefault="008E3966" w:rsidP="00F32FB2">
      <w:pPr>
        <w:pStyle w:val="InhaltSAA"/>
        <w:rPr>
          <w:b/>
          <w:bCs/>
          <w:szCs w:val="22"/>
        </w:rPr>
      </w:pPr>
      <w:r w:rsidRPr="008E3966">
        <w:rPr>
          <w:b/>
          <w:bCs/>
          <w:szCs w:val="22"/>
        </w:rPr>
        <w:t>Beschreibung</w:t>
      </w:r>
    </w:p>
    <w:p w14:paraId="4CD78956" w14:textId="77777777" w:rsidR="005E1E51" w:rsidRPr="00233859" w:rsidRDefault="00F70BE5" w:rsidP="00F70BE5">
      <w:pPr>
        <w:pStyle w:val="InhaltSAA"/>
        <w:ind w:left="708"/>
      </w:pPr>
      <w:r>
        <w:t>Durchzuführende Maßnahmen nach nicht geplanten Stillstandzeiten des Wassermanagements.</w:t>
      </w:r>
    </w:p>
    <w:p w14:paraId="03BC7965" w14:textId="77777777" w:rsidR="00532C88" w:rsidRPr="001825C4" w:rsidRDefault="00532C88" w:rsidP="00A02D25">
      <w:pPr>
        <w:pStyle w:val="berschriftSAA"/>
        <w:spacing w:before="50" w:after="30"/>
        <w:rPr>
          <w:bCs/>
          <w:color w:val="000000"/>
          <w:szCs w:val="22"/>
        </w:rPr>
      </w:pPr>
    </w:p>
    <w:tbl>
      <w:tblPr>
        <w:tblW w:w="9112" w:type="dxa"/>
        <w:tblInd w:w="68" w:type="dxa"/>
        <w:tblLook w:val="01E0" w:firstRow="1" w:lastRow="1" w:firstColumn="1" w:lastColumn="1" w:noHBand="0" w:noVBand="0"/>
      </w:tblPr>
      <w:tblGrid>
        <w:gridCol w:w="1316"/>
        <w:gridCol w:w="7796"/>
      </w:tblGrid>
      <w:tr w:rsidR="00884C81" w:rsidRPr="009274E7" w14:paraId="49D23DFC" w14:textId="77777777" w:rsidTr="00F83E59">
        <w:trPr>
          <w:trHeight w:val="870"/>
        </w:trPr>
        <w:tc>
          <w:tcPr>
            <w:tcW w:w="1316" w:type="dxa"/>
          </w:tcPr>
          <w:p w14:paraId="7089C04D" w14:textId="77777777" w:rsidR="00884C81" w:rsidRPr="00CF1E7F" w:rsidRDefault="00884C81" w:rsidP="00F83E59">
            <w:pPr>
              <w:spacing w:after="6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80D96CD" wp14:editId="7C5F0D9C">
                  <wp:extent cx="612000" cy="604967"/>
                  <wp:effectExtent l="0" t="0" r="0" b="508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0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6FA3350B" w14:textId="77777777" w:rsidR="00884C81" w:rsidRPr="00884C81" w:rsidRDefault="00884C81" w:rsidP="00F83E5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Achtung</w:t>
            </w:r>
            <w:r w:rsidRPr="00884C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!</w:t>
            </w:r>
          </w:p>
          <w:p w14:paraId="6336D690" w14:textId="77777777" w:rsidR="00884C81" w:rsidRPr="00884C81" w:rsidRDefault="00884C81" w:rsidP="00884C81">
            <w:pPr>
              <w:pStyle w:val="ArbeitsvorbereitungPunkte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szCs w:val="22"/>
              </w:rPr>
              <w:t>Die Entscheidung, welche Desinfektionsmaßnahme nach einem Stillstand durchzuführen ist, darf nur nach eingehender Risikoanalyse durch einen durch den Betreiber bestimmten Verantwortlichen getroffen werden.</w:t>
            </w:r>
          </w:p>
        </w:tc>
      </w:tr>
    </w:tbl>
    <w:p w14:paraId="7980301B" w14:textId="77777777" w:rsidR="001825C4" w:rsidRPr="001825C4" w:rsidRDefault="001825C4" w:rsidP="001825C4">
      <w:pPr>
        <w:pStyle w:val="berschriftSAA"/>
        <w:spacing w:before="50" w:after="30"/>
        <w:rPr>
          <w:bCs/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347"/>
        <w:gridCol w:w="7725"/>
      </w:tblGrid>
      <w:tr w:rsidR="001825C4" w14:paraId="0FCB5BA3" w14:textId="77777777" w:rsidTr="001825C4">
        <w:trPr>
          <w:jc w:val="center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5C27EB5" w14:textId="77777777" w:rsidR="001825C4" w:rsidRDefault="001825C4" w:rsidP="00654FE1">
            <w:bookmarkStart w:id="0" w:name="_Hlk94091041"/>
            <w:r>
              <w:rPr>
                <w:noProof/>
              </w:rPr>
              <w:drawing>
                <wp:inline distT="0" distB="0" distL="0" distR="0" wp14:anchorId="078737C9" wp14:editId="026E3D56">
                  <wp:extent cx="612000" cy="612000"/>
                  <wp:effectExtent l="0" t="0" r="0" b="0"/>
                  <wp:docPr id="3" name="Grafik 3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83CC2E" w14:textId="77777777" w:rsidR="001825C4" w:rsidRPr="00FD5287" w:rsidRDefault="001825C4" w:rsidP="00654FE1">
            <w:pPr>
              <w:pStyle w:val="60Signalwort"/>
              <w:rPr>
                <w:rFonts w:ascii="Times New Roman" w:hAnsi="Times New Roman" w:cs="Times New Roman"/>
              </w:rPr>
            </w:pPr>
            <w:r w:rsidRPr="00FD5287">
              <w:rPr>
                <w:rFonts w:ascii="Times New Roman" w:hAnsi="Times New Roman" w:cs="Times New Roman"/>
              </w:rPr>
              <w:t>Hinweis</w:t>
            </w:r>
          </w:p>
          <w:p w14:paraId="483CE62A" w14:textId="77777777" w:rsidR="001825C4" w:rsidRDefault="001825C4" w:rsidP="00654FE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A50D3">
              <w:rPr>
                <w:rFonts w:eastAsia="Calibri"/>
                <w:sz w:val="22"/>
                <w:szCs w:val="22"/>
                <w:lang w:eastAsia="en-US"/>
              </w:rPr>
              <w:t>Personalschutz</w:t>
            </w:r>
          </w:p>
          <w:p w14:paraId="6356B0D9" w14:textId="77777777" w:rsidR="001825C4" w:rsidRPr="00FD5287" w:rsidRDefault="001825C4" w:rsidP="00654FE1">
            <w:r>
              <w:rPr>
                <w:rFonts w:eastAsia="Calibri"/>
                <w:sz w:val="22"/>
                <w:szCs w:val="22"/>
                <w:lang w:eastAsia="en-US"/>
              </w:rPr>
              <w:t>B</w:t>
            </w:r>
            <w:r w:rsidRPr="00BA50D3">
              <w:rPr>
                <w:rFonts w:eastAsia="Calibri"/>
                <w:sz w:val="22"/>
                <w:szCs w:val="22"/>
                <w:lang w:eastAsia="en-US"/>
              </w:rPr>
              <w:t>ei der Durchführung dieser Tätigkeiten auf den korrekten Eigenschutz mittels PSA achten!</w:t>
            </w:r>
          </w:p>
        </w:tc>
      </w:tr>
      <w:bookmarkEnd w:id="0"/>
    </w:tbl>
    <w:p w14:paraId="25943177" w14:textId="77777777" w:rsidR="001825C4" w:rsidRPr="001825C4" w:rsidRDefault="001825C4" w:rsidP="001825C4">
      <w:pPr>
        <w:pStyle w:val="berschriftSAA"/>
        <w:spacing w:before="50" w:after="30"/>
        <w:rPr>
          <w:bCs/>
          <w:color w:val="00000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347"/>
        <w:gridCol w:w="7725"/>
      </w:tblGrid>
      <w:tr w:rsidR="001825C4" w14:paraId="7EB6EA33" w14:textId="77777777" w:rsidTr="00654FE1">
        <w:trPr>
          <w:jc w:val="center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13A6B23" w14:textId="77777777" w:rsidR="001825C4" w:rsidRDefault="001825C4" w:rsidP="00654FE1">
            <w:r>
              <w:rPr>
                <w:noProof/>
              </w:rPr>
              <w:drawing>
                <wp:inline distT="0" distB="0" distL="0" distR="0" wp14:anchorId="4A4395DF" wp14:editId="1DD962DB">
                  <wp:extent cx="612000" cy="612000"/>
                  <wp:effectExtent l="0" t="0" r="0" b="0"/>
                  <wp:docPr id="4" name="Grafik 4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92CED6F" w14:textId="77777777" w:rsidR="001825C4" w:rsidRPr="00FD5287" w:rsidRDefault="001825C4" w:rsidP="00654FE1">
            <w:pPr>
              <w:pStyle w:val="60Signalwort"/>
              <w:rPr>
                <w:rFonts w:ascii="Times New Roman" w:hAnsi="Times New Roman" w:cs="Times New Roman"/>
              </w:rPr>
            </w:pPr>
            <w:r w:rsidRPr="00FD5287">
              <w:rPr>
                <w:rFonts w:ascii="Times New Roman" w:hAnsi="Times New Roman" w:cs="Times New Roman"/>
              </w:rPr>
              <w:t>Hinweis</w:t>
            </w:r>
          </w:p>
          <w:p w14:paraId="4B9DC5B7" w14:textId="77777777" w:rsidR="001825C4" w:rsidRPr="00FD5287" w:rsidRDefault="001825C4" w:rsidP="00654FE1">
            <w:r w:rsidRPr="004E20C1">
              <w:rPr>
                <w:rFonts w:eastAsia="Calibri"/>
                <w:sz w:val="22"/>
                <w:szCs w:val="22"/>
                <w:lang w:eastAsia="en-US"/>
              </w:rPr>
              <w:t>Wartungen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sind durch den autorisierten Servicetechniker</w:t>
            </w:r>
            <w:r w:rsidRPr="004E20C1">
              <w:rPr>
                <w:rFonts w:eastAsia="Calibri"/>
                <w:sz w:val="22"/>
                <w:szCs w:val="22"/>
                <w:lang w:eastAsia="en-US"/>
              </w:rPr>
              <w:t xml:space="preserve"> im </w:t>
            </w:r>
            <w:r>
              <w:rPr>
                <w:rFonts w:eastAsia="Calibri"/>
                <w:sz w:val="22"/>
                <w:szCs w:val="22"/>
                <w:lang w:eastAsia="en-US"/>
              </w:rPr>
              <w:t>Gerä</w:t>
            </w:r>
            <w:r w:rsidRPr="004E20C1">
              <w:rPr>
                <w:rFonts w:eastAsia="Calibri"/>
                <w:sz w:val="22"/>
                <w:szCs w:val="22"/>
                <w:lang w:eastAsia="en-US"/>
              </w:rPr>
              <w:t xml:space="preserve">tebuch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zu </w:t>
            </w:r>
            <w:r w:rsidRPr="004E20C1">
              <w:rPr>
                <w:rFonts w:eastAsia="Calibri"/>
                <w:sz w:val="22"/>
                <w:szCs w:val="22"/>
                <w:lang w:eastAsia="en-US"/>
              </w:rPr>
              <w:t>dokumentieren</w:t>
            </w:r>
            <w:r>
              <w:rPr>
                <w:rFonts w:eastAsia="Calibri"/>
                <w:sz w:val="22"/>
                <w:szCs w:val="22"/>
                <w:lang w:eastAsia="en-US"/>
              </w:rPr>
              <w:t>!</w:t>
            </w:r>
          </w:p>
        </w:tc>
      </w:tr>
    </w:tbl>
    <w:p w14:paraId="6F17A775" w14:textId="77777777" w:rsidR="001825C4" w:rsidRPr="001825C4" w:rsidRDefault="001825C4" w:rsidP="00A02D25">
      <w:pPr>
        <w:pStyle w:val="berschriftSAA"/>
        <w:spacing w:before="50" w:after="30"/>
        <w:rPr>
          <w:bCs/>
          <w:color w:val="000000"/>
          <w:szCs w:val="22"/>
        </w:rPr>
      </w:pPr>
    </w:p>
    <w:p w14:paraId="30017479" w14:textId="77777777" w:rsidR="00532C88" w:rsidRPr="00D82C40" w:rsidRDefault="00532C88" w:rsidP="00532C88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D15E10">
        <w:rPr>
          <w:b/>
          <w:shd w:val="clear" w:color="auto" w:fill="85FFDF"/>
        </w:rPr>
        <w:t>Desinfektion</w:t>
      </w:r>
      <w:r w:rsidR="004E1F0D" w:rsidRPr="00D15E10">
        <w:rPr>
          <w:b/>
          <w:shd w:val="clear" w:color="auto" w:fill="85FFDF"/>
        </w:rPr>
        <w:t xml:space="preserve"> Kreislauf A</w:t>
      </w:r>
      <w:r w:rsidR="00884C81">
        <w:rPr>
          <w:b/>
          <w:shd w:val="clear" w:color="auto" w:fill="85FFDF"/>
        </w:rPr>
        <w:t xml:space="preserve"> - Anwender</w:t>
      </w:r>
    </w:p>
    <w:tbl>
      <w:tblPr>
        <w:tblW w:w="48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2"/>
        <w:gridCol w:w="3058"/>
        <w:gridCol w:w="2940"/>
      </w:tblGrid>
      <w:tr w:rsidR="00532C88" w:rsidRPr="00675956" w14:paraId="16C6ACD1" w14:textId="77777777" w:rsidTr="00884C81">
        <w:trPr>
          <w:trHeight w:val="424"/>
          <w:tblHeader/>
        </w:trPr>
        <w:tc>
          <w:tcPr>
            <w:tcW w:w="1642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42DE209F" w14:textId="77777777" w:rsidR="00532C88" w:rsidRPr="00675956" w:rsidRDefault="00532C88" w:rsidP="00E61249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67595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</w:t>
            </w:r>
          </w:p>
        </w:tc>
        <w:tc>
          <w:tcPr>
            <w:tcW w:w="1712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E96455B" w14:textId="77777777" w:rsidR="00532C88" w:rsidRPr="00675956" w:rsidRDefault="00532C88" w:rsidP="00E61249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67595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164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45EFACD8" w14:textId="77777777" w:rsidR="00532C88" w:rsidRPr="00675956" w:rsidRDefault="00532C88" w:rsidP="00E61249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67595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532C88" w:rsidRPr="00675956" w14:paraId="57FC67B5" w14:textId="77777777" w:rsidTr="00884C81">
        <w:trPr>
          <w:trHeight w:val="424"/>
        </w:trPr>
        <w:tc>
          <w:tcPr>
            <w:tcW w:w="1642" w:type="pct"/>
            <w:tcBorders>
              <w:bottom w:val="nil"/>
            </w:tcBorders>
          </w:tcPr>
          <w:p w14:paraId="5EE0994D" w14:textId="77777777" w:rsidR="00532C88" w:rsidRPr="00675956" w:rsidRDefault="00532C88" w:rsidP="00532C88">
            <w:pPr>
              <w:pStyle w:val="Listenabsatz"/>
              <w:numPr>
                <w:ilvl w:val="0"/>
                <w:numId w:val="34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712" w:type="pct"/>
            <w:tcBorders>
              <w:bottom w:val="nil"/>
            </w:tcBorders>
          </w:tcPr>
          <w:p w14:paraId="696614D5" w14:textId="4808AE73" w:rsidR="00532C88" w:rsidRPr="00202088" w:rsidRDefault="00202088" w:rsidP="00202088">
            <w:pPr>
              <w:pStyle w:val="Listenabsatz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202088">
              <w:rPr>
                <w:sz w:val="20"/>
                <w:szCs w:val="21"/>
              </w:rPr>
              <w:t>Bereitlegen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646" w:type="pct"/>
            <w:tcBorders>
              <w:bottom w:val="nil"/>
            </w:tcBorders>
          </w:tcPr>
          <w:p w14:paraId="2DA52B4C" w14:textId="77777777" w:rsidR="000B1F02" w:rsidRDefault="000B1F02" w:rsidP="004E1F0D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PSA</w:t>
            </w:r>
          </w:p>
          <w:p w14:paraId="347AC380" w14:textId="77777777" w:rsidR="004E1F0D" w:rsidRPr="004E1F0D" w:rsidRDefault="004E1F0D" w:rsidP="004E1F0D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Eimer</w:t>
            </w:r>
          </w:p>
          <w:p w14:paraId="64AAC483" w14:textId="77777777" w:rsidR="004E1F0D" w:rsidRPr="004E1F0D" w:rsidRDefault="004E1F0D" w:rsidP="004E1F0D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4E1F0D">
              <w:rPr>
                <w:sz w:val="20"/>
                <w:szCs w:val="21"/>
              </w:rPr>
              <w:t xml:space="preserve">Stapelbehälter, PP, 10 Liter </w:t>
            </w:r>
          </w:p>
          <w:p w14:paraId="0641CC94" w14:textId="77777777" w:rsidR="004E1F0D" w:rsidRPr="004E1F0D" w:rsidRDefault="004E1F0D" w:rsidP="00E61249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4E1F0D">
              <w:rPr>
                <w:sz w:val="20"/>
                <w:szCs w:val="21"/>
              </w:rPr>
              <w:t>Schutzbrille mit UV-Schutz</w:t>
            </w:r>
          </w:p>
          <w:p w14:paraId="25520E54" w14:textId="77777777" w:rsidR="00532C88" w:rsidRPr="009839D8" w:rsidRDefault="004E1F0D" w:rsidP="009D730F">
            <w:pPr>
              <w:pStyle w:val="Listenabsatz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4E1F0D">
              <w:rPr>
                <w:sz w:val="20"/>
                <w:szCs w:val="21"/>
              </w:rPr>
              <w:t>4 x Desinfektionsmittel Imunell MU 10 1000ml</w:t>
            </w:r>
            <w:r w:rsidR="009D730F">
              <w:rPr>
                <w:sz w:val="20"/>
                <w:szCs w:val="21"/>
              </w:rPr>
              <w:br/>
            </w:r>
            <w:r w:rsidR="00532C88" w:rsidRPr="004E1F0D">
              <w:rPr>
                <w:sz w:val="20"/>
                <w:szCs w:val="21"/>
              </w:rPr>
              <w:t xml:space="preserve">(Art.-Nr. </w:t>
            </w:r>
            <w:r w:rsidRPr="004E1F0D">
              <w:rPr>
                <w:sz w:val="20"/>
                <w:szCs w:val="21"/>
              </w:rPr>
              <w:t>606412</w:t>
            </w:r>
            <w:r w:rsidR="00532C88" w:rsidRPr="004E1F0D">
              <w:rPr>
                <w:sz w:val="20"/>
                <w:szCs w:val="21"/>
              </w:rPr>
              <w:t>)</w:t>
            </w:r>
          </w:p>
        </w:tc>
      </w:tr>
      <w:tr w:rsidR="00532C88" w:rsidRPr="00675956" w14:paraId="79748612" w14:textId="77777777" w:rsidTr="00F70BE5">
        <w:trPr>
          <w:trHeight w:val="424"/>
        </w:trPr>
        <w:tc>
          <w:tcPr>
            <w:tcW w:w="1642" w:type="pct"/>
            <w:tcBorders>
              <w:bottom w:val="nil"/>
            </w:tcBorders>
          </w:tcPr>
          <w:p w14:paraId="092377A1" w14:textId="77777777" w:rsidR="00532C88" w:rsidRDefault="00CF06E4" w:rsidP="00532C88">
            <w:pPr>
              <w:pStyle w:val="Listenabsatz"/>
              <w:numPr>
                <w:ilvl w:val="0"/>
                <w:numId w:val="34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712" w:type="pct"/>
            <w:tcBorders>
              <w:bottom w:val="nil"/>
            </w:tcBorders>
          </w:tcPr>
          <w:p w14:paraId="30B10C0B" w14:textId="77777777" w:rsidR="00532C88" w:rsidRDefault="00532C88" w:rsidP="00E612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6" w:type="pct"/>
            <w:tcBorders>
              <w:bottom w:val="nil"/>
            </w:tcBorders>
          </w:tcPr>
          <w:p w14:paraId="1327D073" w14:textId="77777777" w:rsidR="00532C88" w:rsidRPr="003206DA" w:rsidRDefault="00532C88" w:rsidP="003206DA"/>
        </w:tc>
      </w:tr>
      <w:tr w:rsidR="009D730F" w:rsidRPr="00675956" w14:paraId="1A7D98DF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06484685" w14:textId="77777777" w:rsidR="00F70BE5" w:rsidRDefault="00F70BE5" w:rsidP="00F70BE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sz w:val="20"/>
              </w:rPr>
            </w:pPr>
            <w:r w:rsidRPr="00F70BE5">
              <w:rPr>
                <w:b/>
                <w:sz w:val="20"/>
              </w:rPr>
              <w:t>Desinfektion</w:t>
            </w:r>
          </w:p>
          <w:p w14:paraId="1DC61809" w14:textId="77777777" w:rsidR="009D730F" w:rsidRDefault="00F70BE5" w:rsidP="00F70BE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sz w:val="20"/>
              </w:rPr>
            </w:pPr>
            <w:r w:rsidRPr="00F70BE5">
              <w:rPr>
                <w:b/>
                <w:sz w:val="20"/>
              </w:rPr>
              <w:t>Kreislauf A</w:t>
            </w: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5394E231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Betriebsbereitschaft herstellen</w:t>
            </w:r>
          </w:p>
        </w:tc>
        <w:tc>
          <w:tcPr>
            <w:tcW w:w="1646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11B6523D" w14:textId="77777777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Gerätebuch bereitlegen</w:t>
            </w:r>
          </w:p>
        </w:tc>
      </w:tr>
      <w:tr w:rsidR="0011424A" w:rsidRPr="00675956" w14:paraId="354ED6C4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2B01349E" w14:textId="77777777" w:rsidR="0011424A" w:rsidRPr="00F70BE5" w:rsidRDefault="0011424A" w:rsidP="00F70BE5">
            <w:pPr>
              <w:pStyle w:val="FormatvorlageAufgezhlt2"/>
              <w:numPr>
                <w:ilvl w:val="0"/>
                <w:numId w:val="0"/>
              </w:numPr>
              <w:tabs>
                <w:tab w:val="num" w:pos="1134"/>
              </w:tabs>
              <w:ind w:left="708"/>
              <w:rPr>
                <w:b/>
                <w:sz w:val="20"/>
              </w:rPr>
            </w:pP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684C61A5" w14:textId="77777777" w:rsidR="0011424A" w:rsidRPr="00F70BE5" w:rsidRDefault="0011424A" w:rsidP="0011424A">
            <w:pPr>
              <w:pStyle w:val="Listenabsatz"/>
              <w:ind w:left="360"/>
              <w:rPr>
                <w:sz w:val="20"/>
                <w:szCs w:val="21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54AE562" w14:textId="77777777" w:rsidR="0011424A" w:rsidRPr="00F70BE5" w:rsidRDefault="0011424A" w:rsidP="0011424A">
            <w:pPr>
              <w:pStyle w:val="Listenabsatz"/>
              <w:ind w:left="360"/>
              <w:rPr>
                <w:sz w:val="20"/>
                <w:szCs w:val="21"/>
              </w:rPr>
            </w:pPr>
          </w:p>
        </w:tc>
      </w:tr>
      <w:tr w:rsidR="009D730F" w:rsidRPr="00675956" w14:paraId="4F6BB8DA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5F5E6B04" w14:textId="77777777" w:rsidR="009D730F" w:rsidRDefault="009D730F" w:rsidP="00533A1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443C67A6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Vorbereitung</w:t>
            </w:r>
          </w:p>
        </w:tc>
        <w:tc>
          <w:tcPr>
            <w:tcW w:w="1646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C61140F" w14:textId="77777777" w:rsidR="009D730F" w:rsidRPr="00F70BE5" w:rsidRDefault="000B53AA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4F25DA">
              <w:rPr>
                <w:sz w:val="20"/>
                <w:szCs w:val="22"/>
              </w:rPr>
              <w:t>Desinfektio</w:t>
            </w:r>
            <w:r>
              <w:rPr>
                <w:sz w:val="20"/>
                <w:szCs w:val="22"/>
              </w:rPr>
              <w:t xml:space="preserve">nsanleitung </w:t>
            </w:r>
            <w:r w:rsidRPr="004F25DA">
              <w:rPr>
                <w:sz w:val="20"/>
                <w:szCs w:val="22"/>
              </w:rPr>
              <w:t>Wassermanagement</w:t>
            </w:r>
            <w:r w:rsidR="009D730F" w:rsidRPr="00F70BE5">
              <w:rPr>
                <w:sz w:val="20"/>
                <w:szCs w:val="21"/>
              </w:rPr>
              <w:t xml:space="preserve"> beachten:</w:t>
            </w:r>
          </w:p>
          <w:p w14:paraId="134B6B9A" w14:textId="77777777" w:rsidR="009D730F" w:rsidRPr="00F70BE5" w:rsidRDefault="009D730F" w:rsidP="00F70BE5">
            <w:pPr>
              <w:ind w:left="360"/>
              <w:rPr>
                <w:szCs w:val="21"/>
              </w:rPr>
            </w:pPr>
            <w:r w:rsidRPr="00F70BE5">
              <w:rPr>
                <w:szCs w:val="22"/>
              </w:rPr>
              <w:t>Kap. 4.3.3</w:t>
            </w:r>
          </w:p>
        </w:tc>
      </w:tr>
      <w:tr w:rsidR="009D730F" w:rsidRPr="00675956" w14:paraId="493E7583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729F6F17" w14:textId="77777777" w:rsidR="009D730F" w:rsidRPr="00112ED0" w:rsidRDefault="009D730F" w:rsidP="00E612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6975B4C6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Herstellen der Desinfektionsmittellösung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63A4EDAA" w14:textId="77777777" w:rsidR="009D730F" w:rsidRPr="009D5A4D" w:rsidRDefault="009D730F" w:rsidP="009D730F">
            <w:pPr>
              <w:ind w:left="360"/>
              <w:rPr>
                <w:szCs w:val="22"/>
              </w:rPr>
            </w:pPr>
            <w:r w:rsidRPr="009D5A4D">
              <w:rPr>
                <w:szCs w:val="22"/>
              </w:rPr>
              <w:t xml:space="preserve">Kap. </w:t>
            </w:r>
            <w:r>
              <w:rPr>
                <w:szCs w:val="22"/>
              </w:rPr>
              <w:t>4.3.4</w:t>
            </w:r>
          </w:p>
        </w:tc>
      </w:tr>
      <w:tr w:rsidR="009D730F" w:rsidRPr="00675956" w14:paraId="5660A384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7C2F0BDC" w14:textId="77777777" w:rsidR="009D730F" w:rsidRPr="00112ED0" w:rsidRDefault="009D730F" w:rsidP="00E612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33E6FEFE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Durchführung der Desinfektion im Desinfektionskreislauf A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3FD12AB8" w14:textId="77777777" w:rsidR="009D730F" w:rsidRPr="009D5A4D" w:rsidRDefault="009D730F" w:rsidP="009D730F">
            <w:pPr>
              <w:ind w:left="360"/>
              <w:rPr>
                <w:szCs w:val="22"/>
              </w:rPr>
            </w:pPr>
            <w:r w:rsidRPr="009D5A4D">
              <w:rPr>
                <w:szCs w:val="22"/>
              </w:rPr>
              <w:t xml:space="preserve">Kap. </w:t>
            </w:r>
            <w:r>
              <w:rPr>
                <w:szCs w:val="22"/>
              </w:rPr>
              <w:t>4.3.5</w:t>
            </w:r>
          </w:p>
        </w:tc>
      </w:tr>
      <w:tr w:rsidR="009D730F" w:rsidRPr="00675956" w14:paraId="454DFA97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546DF484" w14:textId="77777777" w:rsidR="009D730F" w:rsidRPr="00112ED0" w:rsidRDefault="009D730F" w:rsidP="00E612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194A4592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Desinfektion der Stichleitungen und Entnahmeventile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515BAECE" w14:textId="77777777" w:rsidR="009D730F" w:rsidRPr="009D5A4D" w:rsidRDefault="009D730F" w:rsidP="009D730F">
            <w:pPr>
              <w:ind w:left="360"/>
              <w:rPr>
                <w:szCs w:val="22"/>
              </w:rPr>
            </w:pPr>
            <w:r w:rsidRPr="009D5A4D">
              <w:rPr>
                <w:szCs w:val="22"/>
              </w:rPr>
              <w:t xml:space="preserve">Kap. </w:t>
            </w:r>
            <w:r>
              <w:rPr>
                <w:szCs w:val="22"/>
              </w:rPr>
              <w:t>4.3.6</w:t>
            </w:r>
          </w:p>
        </w:tc>
      </w:tr>
      <w:tr w:rsidR="009D730F" w:rsidRPr="00675956" w14:paraId="1201889C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5B933FF5" w14:textId="77777777" w:rsidR="009D730F" w:rsidRPr="00112ED0" w:rsidRDefault="009D730F" w:rsidP="00E612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3B097052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Entfernen der Desinfektionsmittellösung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7426DD37" w14:textId="77777777" w:rsidR="009D730F" w:rsidRPr="009D5A4D" w:rsidRDefault="009D730F" w:rsidP="009D730F">
            <w:pPr>
              <w:ind w:left="360"/>
              <w:rPr>
                <w:szCs w:val="22"/>
              </w:rPr>
            </w:pPr>
            <w:r w:rsidRPr="009D5A4D">
              <w:rPr>
                <w:szCs w:val="22"/>
              </w:rPr>
              <w:t xml:space="preserve">Kap. </w:t>
            </w:r>
            <w:r>
              <w:rPr>
                <w:szCs w:val="22"/>
              </w:rPr>
              <w:t>4.3.7</w:t>
            </w:r>
          </w:p>
        </w:tc>
      </w:tr>
      <w:tr w:rsidR="00EF3192" w:rsidRPr="00675956" w14:paraId="5AE0317C" w14:textId="77777777" w:rsidTr="00F70BE5">
        <w:trPr>
          <w:trHeight w:val="425"/>
        </w:trPr>
        <w:tc>
          <w:tcPr>
            <w:tcW w:w="1642" w:type="pct"/>
            <w:tcBorders>
              <w:top w:val="nil"/>
              <w:bottom w:val="nil"/>
            </w:tcBorders>
          </w:tcPr>
          <w:p w14:paraId="5FE28570" w14:textId="77777777" w:rsidR="00EF3192" w:rsidRPr="00112ED0" w:rsidRDefault="00EF3192" w:rsidP="00E612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1025FF72" w14:textId="77777777" w:rsidR="00EF3192" w:rsidRPr="00EF3192" w:rsidRDefault="00EF3192" w:rsidP="00EF3192">
            <w:pPr>
              <w:rPr>
                <w:szCs w:val="21"/>
              </w:rPr>
            </w:pP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1CC55F28" w14:textId="77777777" w:rsidR="00EF3192" w:rsidRPr="009D5A4D" w:rsidRDefault="00EF3192" w:rsidP="009D730F">
            <w:pPr>
              <w:ind w:left="360"/>
              <w:rPr>
                <w:szCs w:val="22"/>
              </w:rPr>
            </w:pPr>
          </w:p>
        </w:tc>
      </w:tr>
      <w:tr w:rsidR="009D730F" w:rsidRPr="00675956" w14:paraId="74699A2E" w14:textId="77777777" w:rsidTr="001825C4">
        <w:trPr>
          <w:trHeight w:val="424"/>
        </w:trPr>
        <w:tc>
          <w:tcPr>
            <w:tcW w:w="1642" w:type="pct"/>
            <w:tcBorders>
              <w:top w:val="single" w:sz="4" w:space="0" w:color="auto"/>
              <w:bottom w:val="nil"/>
            </w:tcBorders>
          </w:tcPr>
          <w:p w14:paraId="64703740" w14:textId="77777777" w:rsidR="009D730F" w:rsidRDefault="009D730F" w:rsidP="00532C88">
            <w:pPr>
              <w:pStyle w:val="Listenabsatz"/>
              <w:numPr>
                <w:ilvl w:val="0"/>
                <w:numId w:val="34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Abschließende Arbeiten</w:t>
            </w:r>
          </w:p>
        </w:tc>
        <w:tc>
          <w:tcPr>
            <w:tcW w:w="1712" w:type="pct"/>
            <w:tcBorders>
              <w:top w:val="single" w:sz="4" w:space="0" w:color="auto"/>
              <w:bottom w:val="nil"/>
            </w:tcBorders>
          </w:tcPr>
          <w:p w14:paraId="40048E2F" w14:textId="77777777" w:rsidR="009D730F" w:rsidRDefault="009D730F" w:rsidP="00E61249">
            <w:pPr>
              <w:rPr>
                <w:sz w:val="22"/>
                <w:szCs w:val="22"/>
              </w:rPr>
            </w:pPr>
          </w:p>
        </w:tc>
        <w:tc>
          <w:tcPr>
            <w:tcW w:w="1646" w:type="pct"/>
            <w:tcBorders>
              <w:top w:val="single" w:sz="4" w:space="0" w:color="auto"/>
              <w:bottom w:val="nil"/>
            </w:tcBorders>
          </w:tcPr>
          <w:p w14:paraId="09CF6530" w14:textId="77777777" w:rsidR="009D730F" w:rsidRPr="003019C7" w:rsidRDefault="009D730F" w:rsidP="00E61249">
            <w:pPr>
              <w:rPr>
                <w:sz w:val="22"/>
                <w:szCs w:val="22"/>
              </w:rPr>
            </w:pPr>
          </w:p>
        </w:tc>
      </w:tr>
      <w:tr w:rsidR="009D730F" w:rsidRPr="00675956" w14:paraId="1E50CC82" w14:textId="77777777" w:rsidTr="001825C4">
        <w:trPr>
          <w:trHeight w:val="424"/>
        </w:trPr>
        <w:tc>
          <w:tcPr>
            <w:tcW w:w="1642" w:type="pct"/>
            <w:tcBorders>
              <w:top w:val="nil"/>
              <w:bottom w:val="single" w:sz="4" w:space="0" w:color="auto"/>
            </w:tcBorders>
          </w:tcPr>
          <w:p w14:paraId="124CDC50" w14:textId="77777777" w:rsidR="009D730F" w:rsidRPr="001B7DD2" w:rsidRDefault="009D730F" w:rsidP="00533A1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Dokumentation</w:t>
            </w:r>
          </w:p>
        </w:tc>
        <w:tc>
          <w:tcPr>
            <w:tcW w:w="1712" w:type="pct"/>
            <w:tcBorders>
              <w:top w:val="nil"/>
              <w:bottom w:val="single" w:sz="4" w:space="0" w:color="auto"/>
            </w:tcBorders>
          </w:tcPr>
          <w:p w14:paraId="29AC9772" w14:textId="77777777" w:rsidR="009D730F" w:rsidRPr="00F70BE5" w:rsidRDefault="00EF3192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Desinfektion</w:t>
            </w:r>
            <w:r w:rsidR="009D730F" w:rsidRPr="00F70BE5">
              <w:rPr>
                <w:sz w:val="20"/>
                <w:szCs w:val="21"/>
              </w:rPr>
              <w:t xml:space="preserve"> dokumentieren</w:t>
            </w:r>
          </w:p>
        </w:tc>
        <w:tc>
          <w:tcPr>
            <w:tcW w:w="1646" w:type="pct"/>
            <w:tcBorders>
              <w:top w:val="nil"/>
              <w:bottom w:val="single" w:sz="4" w:space="0" w:color="auto"/>
            </w:tcBorders>
          </w:tcPr>
          <w:p w14:paraId="5D3AB499" w14:textId="77777777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Gerätebuch</w:t>
            </w:r>
          </w:p>
          <w:p w14:paraId="302F36A9" w14:textId="77777777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ProzDokuSys</w:t>
            </w:r>
          </w:p>
        </w:tc>
      </w:tr>
    </w:tbl>
    <w:p w14:paraId="783DABF4" w14:textId="77777777" w:rsidR="00532C88" w:rsidRDefault="00532C88" w:rsidP="00A02D25">
      <w:pPr>
        <w:pStyle w:val="berschriftSAA"/>
        <w:spacing w:before="50" w:after="30"/>
        <w:rPr>
          <w:bCs/>
          <w:szCs w:val="22"/>
        </w:rPr>
      </w:pPr>
    </w:p>
    <w:p w14:paraId="70FA9CF5" w14:textId="77777777" w:rsidR="00532C88" w:rsidRDefault="00532C88" w:rsidP="00A02D25">
      <w:pPr>
        <w:pStyle w:val="berschriftSAA"/>
        <w:spacing w:before="50" w:after="30"/>
        <w:rPr>
          <w:bCs/>
          <w:szCs w:val="22"/>
        </w:rPr>
      </w:pPr>
    </w:p>
    <w:p w14:paraId="596463CE" w14:textId="77777777" w:rsidR="004E1F0D" w:rsidRDefault="004E1F0D" w:rsidP="004E1F0D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D15E10">
        <w:rPr>
          <w:b/>
          <w:shd w:val="clear" w:color="auto" w:fill="D9FFF5"/>
        </w:rPr>
        <w:t xml:space="preserve">Desinfektion Kreislauf </w:t>
      </w:r>
      <w:r w:rsidR="00F70BE5">
        <w:rPr>
          <w:b/>
          <w:shd w:val="clear" w:color="auto" w:fill="D9FFF5"/>
        </w:rPr>
        <w:t xml:space="preserve">B oder </w:t>
      </w:r>
      <w:r w:rsidR="002E6704" w:rsidRPr="00D15E10">
        <w:rPr>
          <w:b/>
          <w:shd w:val="clear" w:color="auto" w:fill="D9FFF5"/>
        </w:rPr>
        <w:t>C</w:t>
      </w:r>
      <w:r w:rsidR="00884C81">
        <w:rPr>
          <w:b/>
          <w:shd w:val="clear" w:color="auto" w:fill="D9FFF5"/>
        </w:rPr>
        <w:t xml:space="preserve"> – Autorisierter Servicetechniker</w:t>
      </w:r>
    </w:p>
    <w:tbl>
      <w:tblPr>
        <w:tblW w:w="48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2"/>
        <w:gridCol w:w="3058"/>
        <w:gridCol w:w="2940"/>
      </w:tblGrid>
      <w:tr w:rsidR="002E6704" w:rsidRPr="00675956" w14:paraId="30AC6ADD" w14:textId="77777777" w:rsidTr="00884C81">
        <w:trPr>
          <w:trHeight w:val="424"/>
          <w:tblHeader/>
        </w:trPr>
        <w:tc>
          <w:tcPr>
            <w:tcW w:w="1642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B55B8F6" w14:textId="77777777" w:rsidR="002E6704" w:rsidRPr="00675956" w:rsidRDefault="002E6704" w:rsidP="00E61249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67595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</w:t>
            </w:r>
          </w:p>
        </w:tc>
        <w:tc>
          <w:tcPr>
            <w:tcW w:w="1712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22A5C17C" w14:textId="77777777" w:rsidR="002E6704" w:rsidRPr="00675956" w:rsidRDefault="002E6704" w:rsidP="00E61249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67595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164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4BFC7F4C" w14:textId="77777777" w:rsidR="002E6704" w:rsidRPr="00675956" w:rsidRDefault="002E6704" w:rsidP="00E61249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67595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2E6704" w:rsidRPr="00675956" w14:paraId="611241E0" w14:textId="77777777" w:rsidTr="00884C81">
        <w:trPr>
          <w:trHeight w:val="424"/>
        </w:trPr>
        <w:tc>
          <w:tcPr>
            <w:tcW w:w="1642" w:type="pct"/>
            <w:tcBorders>
              <w:bottom w:val="nil"/>
            </w:tcBorders>
          </w:tcPr>
          <w:p w14:paraId="618C7B79" w14:textId="77777777" w:rsidR="002E6704" w:rsidRPr="00675956" w:rsidRDefault="002E6704" w:rsidP="002E6704">
            <w:pPr>
              <w:pStyle w:val="Listenabsatz"/>
              <w:numPr>
                <w:ilvl w:val="0"/>
                <w:numId w:val="3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712" w:type="pct"/>
            <w:tcBorders>
              <w:bottom w:val="nil"/>
            </w:tcBorders>
          </w:tcPr>
          <w:p w14:paraId="6569ACF8" w14:textId="77777777" w:rsidR="002E6704" w:rsidRPr="009D730F" w:rsidRDefault="002E6704" w:rsidP="009D730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46" w:type="pct"/>
            <w:tcBorders>
              <w:bottom w:val="nil"/>
            </w:tcBorders>
          </w:tcPr>
          <w:p w14:paraId="221D8208" w14:textId="77777777" w:rsidR="002E6704" w:rsidRPr="001222B1" w:rsidRDefault="002E6704" w:rsidP="00E6124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D730F" w:rsidRPr="00675956" w14:paraId="2B403AA6" w14:textId="77777777" w:rsidTr="00884C81">
        <w:trPr>
          <w:trHeight w:val="424"/>
        </w:trPr>
        <w:tc>
          <w:tcPr>
            <w:tcW w:w="1642" w:type="pct"/>
            <w:tcBorders>
              <w:top w:val="nil"/>
              <w:bottom w:val="single" w:sz="4" w:space="0" w:color="auto"/>
            </w:tcBorders>
          </w:tcPr>
          <w:p w14:paraId="14760778" w14:textId="77777777" w:rsidR="009D730F" w:rsidRPr="001B7DD2" w:rsidRDefault="009D730F" w:rsidP="00533A1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 w:rsidRPr="001B7DD2">
              <w:rPr>
                <w:b/>
                <w:sz w:val="20"/>
              </w:rPr>
              <w:t>Einleitung</w:t>
            </w:r>
          </w:p>
        </w:tc>
        <w:tc>
          <w:tcPr>
            <w:tcW w:w="1712" w:type="pct"/>
            <w:tcBorders>
              <w:top w:val="nil"/>
              <w:bottom w:val="single" w:sz="4" w:space="0" w:color="auto"/>
            </w:tcBorders>
          </w:tcPr>
          <w:p w14:paraId="0F0938F3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Antrag auf Instandhaltung rechtzeitig stellen</w:t>
            </w:r>
          </w:p>
        </w:tc>
        <w:tc>
          <w:tcPr>
            <w:tcW w:w="1646" w:type="pct"/>
            <w:tcBorders>
              <w:top w:val="nil"/>
              <w:bottom w:val="single" w:sz="4" w:space="0" w:color="auto"/>
            </w:tcBorders>
          </w:tcPr>
          <w:p w14:paraId="6FDA7826" w14:textId="77777777" w:rsidR="009D730F" w:rsidRPr="00F70BE5" w:rsidRDefault="009D730F" w:rsidP="00F70BE5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Vorschriften für die Instandhaltung bei der Bundeswehr beachten</w:t>
            </w:r>
          </w:p>
        </w:tc>
      </w:tr>
      <w:tr w:rsidR="002E6704" w:rsidRPr="00675956" w14:paraId="76A3B217" w14:textId="77777777" w:rsidTr="00F70BE5">
        <w:trPr>
          <w:trHeight w:val="424"/>
        </w:trPr>
        <w:tc>
          <w:tcPr>
            <w:tcW w:w="1642" w:type="pct"/>
            <w:tcBorders>
              <w:bottom w:val="nil"/>
            </w:tcBorders>
          </w:tcPr>
          <w:p w14:paraId="5A16BB0F" w14:textId="77777777" w:rsidR="002E6704" w:rsidRPr="00BA6F0A" w:rsidRDefault="009D730F" w:rsidP="002E6704">
            <w:pPr>
              <w:pStyle w:val="Listenabsatz"/>
              <w:numPr>
                <w:ilvl w:val="0"/>
                <w:numId w:val="36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712" w:type="pct"/>
            <w:tcBorders>
              <w:bottom w:val="nil"/>
            </w:tcBorders>
          </w:tcPr>
          <w:p w14:paraId="3513169A" w14:textId="77777777" w:rsidR="002E6704" w:rsidRDefault="002E6704" w:rsidP="00E61249">
            <w:pPr>
              <w:rPr>
                <w:sz w:val="22"/>
                <w:szCs w:val="22"/>
              </w:rPr>
            </w:pPr>
          </w:p>
        </w:tc>
        <w:tc>
          <w:tcPr>
            <w:tcW w:w="1646" w:type="pct"/>
            <w:tcBorders>
              <w:bottom w:val="nil"/>
            </w:tcBorders>
          </w:tcPr>
          <w:p w14:paraId="3856D7DB" w14:textId="77777777" w:rsidR="002E6704" w:rsidRPr="003206DA" w:rsidRDefault="002E6704" w:rsidP="003206DA">
            <w:pPr>
              <w:rPr>
                <w:sz w:val="22"/>
                <w:szCs w:val="22"/>
              </w:rPr>
            </w:pPr>
          </w:p>
        </w:tc>
      </w:tr>
      <w:tr w:rsidR="009D730F" w:rsidRPr="00675956" w14:paraId="18C6422E" w14:textId="77777777" w:rsidTr="00F70BE5">
        <w:trPr>
          <w:trHeight w:val="424"/>
        </w:trPr>
        <w:tc>
          <w:tcPr>
            <w:tcW w:w="1642" w:type="pct"/>
            <w:tcBorders>
              <w:top w:val="nil"/>
              <w:bottom w:val="single" w:sz="4" w:space="0" w:color="auto"/>
            </w:tcBorders>
          </w:tcPr>
          <w:p w14:paraId="00F40BC7" w14:textId="77777777" w:rsidR="009D730F" w:rsidRDefault="009D730F" w:rsidP="00533A1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Desinfektion</w:t>
            </w:r>
          </w:p>
          <w:p w14:paraId="2D7488AB" w14:textId="77777777" w:rsidR="009D730F" w:rsidRPr="001B7DD2" w:rsidRDefault="00884C81" w:rsidP="00533A1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Kreislauf B oder C</w:t>
            </w:r>
          </w:p>
        </w:tc>
        <w:tc>
          <w:tcPr>
            <w:tcW w:w="1712" w:type="pct"/>
            <w:tcBorders>
              <w:top w:val="nil"/>
              <w:bottom w:val="single" w:sz="4" w:space="0" w:color="auto"/>
            </w:tcBorders>
          </w:tcPr>
          <w:p w14:paraId="6AABC483" w14:textId="77777777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Betriebsbereitschaft herstellen</w:t>
            </w:r>
          </w:p>
        </w:tc>
        <w:tc>
          <w:tcPr>
            <w:tcW w:w="1646" w:type="pct"/>
            <w:tcBorders>
              <w:top w:val="nil"/>
              <w:bottom w:val="single" w:sz="4" w:space="0" w:color="auto"/>
            </w:tcBorders>
          </w:tcPr>
          <w:p w14:paraId="5A9ECA5D" w14:textId="77777777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Gerätebuch bereitlegen</w:t>
            </w:r>
          </w:p>
        </w:tc>
      </w:tr>
      <w:tr w:rsidR="009D730F" w:rsidRPr="00675956" w14:paraId="24C88678" w14:textId="77777777" w:rsidTr="00F70BE5">
        <w:trPr>
          <w:trHeight w:val="424"/>
        </w:trPr>
        <w:tc>
          <w:tcPr>
            <w:tcW w:w="1642" w:type="pct"/>
            <w:tcBorders>
              <w:bottom w:val="nil"/>
            </w:tcBorders>
          </w:tcPr>
          <w:p w14:paraId="08E5A3E0" w14:textId="77777777" w:rsidR="009D730F" w:rsidRPr="00BA6F0A" w:rsidRDefault="009D730F" w:rsidP="00533A1E">
            <w:pPr>
              <w:pStyle w:val="Listenabsatz"/>
              <w:numPr>
                <w:ilvl w:val="0"/>
                <w:numId w:val="36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BA6F0A">
              <w:rPr>
                <w:rFonts w:eastAsia="Calibri"/>
                <w:sz w:val="22"/>
                <w:szCs w:val="22"/>
                <w:lang w:eastAsia="en-US"/>
              </w:rPr>
              <w:t>Abschließende Arbeiten</w:t>
            </w:r>
          </w:p>
        </w:tc>
        <w:tc>
          <w:tcPr>
            <w:tcW w:w="1712" w:type="pct"/>
            <w:tcBorders>
              <w:bottom w:val="nil"/>
            </w:tcBorders>
          </w:tcPr>
          <w:p w14:paraId="6CCC6E96" w14:textId="77777777" w:rsidR="009D730F" w:rsidRDefault="009D730F" w:rsidP="00533A1E">
            <w:pPr>
              <w:rPr>
                <w:sz w:val="22"/>
                <w:szCs w:val="22"/>
              </w:rPr>
            </w:pPr>
          </w:p>
        </w:tc>
        <w:tc>
          <w:tcPr>
            <w:tcW w:w="1646" w:type="pct"/>
            <w:tcBorders>
              <w:bottom w:val="nil"/>
            </w:tcBorders>
          </w:tcPr>
          <w:p w14:paraId="79BB62C1" w14:textId="77777777" w:rsidR="009D730F" w:rsidRPr="003206DA" w:rsidRDefault="009D730F" w:rsidP="003206DA">
            <w:pPr>
              <w:rPr>
                <w:sz w:val="22"/>
                <w:szCs w:val="22"/>
              </w:rPr>
            </w:pPr>
          </w:p>
        </w:tc>
      </w:tr>
      <w:tr w:rsidR="009D730F" w:rsidRPr="00675956" w14:paraId="211F272D" w14:textId="77777777" w:rsidTr="001825C4">
        <w:trPr>
          <w:trHeight w:val="424"/>
        </w:trPr>
        <w:tc>
          <w:tcPr>
            <w:tcW w:w="1642" w:type="pct"/>
            <w:tcBorders>
              <w:top w:val="nil"/>
              <w:bottom w:val="nil"/>
            </w:tcBorders>
          </w:tcPr>
          <w:p w14:paraId="3BDB62EA" w14:textId="77777777" w:rsidR="009D730F" w:rsidRPr="001B7DD2" w:rsidRDefault="009D730F" w:rsidP="00533A1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Dokumentation</w:t>
            </w:r>
          </w:p>
        </w:tc>
        <w:tc>
          <w:tcPr>
            <w:tcW w:w="1712" w:type="pct"/>
            <w:tcBorders>
              <w:top w:val="nil"/>
              <w:bottom w:val="nil"/>
            </w:tcBorders>
          </w:tcPr>
          <w:p w14:paraId="6A6E831F" w14:textId="77777777" w:rsidR="009D730F" w:rsidRPr="00F70BE5" w:rsidRDefault="00EF3192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Desinfektion</w:t>
            </w:r>
            <w:r w:rsidR="009D730F" w:rsidRPr="00F70BE5">
              <w:rPr>
                <w:sz w:val="20"/>
                <w:szCs w:val="21"/>
              </w:rPr>
              <w:t xml:space="preserve"> dokumentieren</w:t>
            </w:r>
          </w:p>
        </w:tc>
        <w:tc>
          <w:tcPr>
            <w:tcW w:w="1646" w:type="pct"/>
            <w:tcBorders>
              <w:top w:val="nil"/>
              <w:bottom w:val="nil"/>
            </w:tcBorders>
          </w:tcPr>
          <w:p w14:paraId="2CA92D7B" w14:textId="77777777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Gerätebuch</w:t>
            </w:r>
          </w:p>
          <w:p w14:paraId="71428CC4" w14:textId="77777777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ProzDokuSys</w:t>
            </w:r>
          </w:p>
        </w:tc>
      </w:tr>
      <w:tr w:rsidR="009D730F" w:rsidRPr="00675956" w14:paraId="2263D141" w14:textId="77777777" w:rsidTr="001825C4">
        <w:trPr>
          <w:trHeight w:val="424"/>
        </w:trPr>
        <w:tc>
          <w:tcPr>
            <w:tcW w:w="1642" w:type="pct"/>
            <w:tcBorders>
              <w:top w:val="nil"/>
              <w:bottom w:val="single" w:sz="4" w:space="0" w:color="auto"/>
            </w:tcBorders>
          </w:tcPr>
          <w:p w14:paraId="432EB972" w14:textId="77777777" w:rsidR="009D730F" w:rsidRDefault="009D730F" w:rsidP="00533A1E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Archivierung</w:t>
            </w:r>
          </w:p>
        </w:tc>
        <w:tc>
          <w:tcPr>
            <w:tcW w:w="1712" w:type="pct"/>
            <w:tcBorders>
              <w:top w:val="nil"/>
              <w:bottom w:val="single" w:sz="4" w:space="0" w:color="auto"/>
            </w:tcBorders>
          </w:tcPr>
          <w:p w14:paraId="728D2AEB" w14:textId="07D9AAC8" w:rsidR="009D730F" w:rsidRPr="00F70BE5" w:rsidRDefault="009D730F" w:rsidP="009D730F">
            <w:pPr>
              <w:pStyle w:val="Listenabsatz"/>
              <w:numPr>
                <w:ilvl w:val="0"/>
                <w:numId w:val="33"/>
              </w:numPr>
              <w:rPr>
                <w:sz w:val="20"/>
                <w:szCs w:val="21"/>
              </w:rPr>
            </w:pPr>
            <w:r w:rsidRPr="00F70BE5">
              <w:rPr>
                <w:sz w:val="20"/>
                <w:szCs w:val="21"/>
              </w:rPr>
              <w:t>Servicebericht aufbewahren</w:t>
            </w:r>
          </w:p>
        </w:tc>
        <w:tc>
          <w:tcPr>
            <w:tcW w:w="1646" w:type="pct"/>
            <w:tcBorders>
              <w:top w:val="nil"/>
              <w:bottom w:val="single" w:sz="4" w:space="0" w:color="auto"/>
            </w:tcBorders>
          </w:tcPr>
          <w:p w14:paraId="2CB477C7" w14:textId="44795CC0" w:rsidR="009D730F" w:rsidRPr="001B7DD2" w:rsidRDefault="001825C4" w:rsidP="001825C4">
            <w:pPr>
              <w:pStyle w:val="Listenabsatz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F70BE5">
              <w:rPr>
                <w:sz w:val="20"/>
                <w:szCs w:val="21"/>
              </w:rPr>
              <w:t>im Gerätebuch</w:t>
            </w:r>
          </w:p>
        </w:tc>
      </w:tr>
    </w:tbl>
    <w:p w14:paraId="7BAD07B5" w14:textId="77777777" w:rsidR="002E6704" w:rsidRDefault="002E6704" w:rsidP="004E1F0D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</w:p>
    <w:sectPr w:rsidR="002E6704" w:rsidSect="00F70B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55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5721" w14:textId="77777777" w:rsidR="005A71FC" w:rsidRDefault="005A71FC">
      <w:pPr>
        <w:pStyle w:val="Kopfzeile"/>
      </w:pPr>
      <w:r>
        <w:separator/>
      </w:r>
    </w:p>
  </w:endnote>
  <w:endnote w:type="continuationSeparator" w:id="0">
    <w:p w14:paraId="11E473F3" w14:textId="77777777" w:rsidR="005A71FC" w:rsidRDefault="005A71FC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0D1B" w14:textId="77777777" w:rsidR="00AA7349" w:rsidRDefault="00AA73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560"/>
    </w:tblGrid>
    <w:tr w:rsidR="00A5204A" w14:paraId="5F910778" w14:textId="77777777" w:rsidTr="003206DA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7843D786" w14:textId="77777777" w:rsidR="00A5204A" w:rsidRDefault="00A5204A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5DB0205F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48D6BD8B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71325FF3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3497E10B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694" w:type="dxa"/>
          <w:gridSpan w:val="2"/>
          <w:vMerge w:val="restart"/>
          <w:tcBorders>
            <w:top w:val="single" w:sz="4" w:space="0" w:color="auto"/>
          </w:tcBorders>
        </w:tcPr>
        <w:p w14:paraId="41A12EE6" w14:textId="77777777" w:rsidR="00A5204A" w:rsidRDefault="00A5204A" w:rsidP="00970598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FILENAME </w:instrText>
          </w:r>
          <w:r>
            <w:rPr>
              <w:sz w:val="18"/>
            </w:rPr>
            <w:fldChar w:fldCharType="separate"/>
          </w:r>
          <w:r w:rsidR="00062FFE">
            <w:rPr>
              <w:noProof/>
              <w:sz w:val="18"/>
            </w:rPr>
            <w:t>SAA_GRU_STZ_01_01_Stillstandzeiten_WAM</w:t>
          </w:r>
          <w:r>
            <w:rPr>
              <w:sz w:val="18"/>
            </w:rPr>
            <w:fldChar w:fldCharType="end"/>
          </w:r>
        </w:p>
      </w:tc>
    </w:tr>
    <w:tr w:rsidR="00A5204A" w14:paraId="1CADA09E" w14:textId="77777777" w:rsidTr="003206DA">
      <w:trPr>
        <w:cantSplit/>
        <w:trHeight w:val="135"/>
      </w:trPr>
      <w:tc>
        <w:tcPr>
          <w:tcW w:w="1150" w:type="dxa"/>
          <w:vMerge w:val="restart"/>
        </w:tcPr>
        <w:p w14:paraId="59D85F3C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5CCA5610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595498C6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1D75D287" w14:textId="77777777" w:rsidR="00A5204A" w:rsidRDefault="00D23EFA" w:rsidP="0004518C">
          <w:pPr>
            <w:rPr>
              <w:sz w:val="18"/>
            </w:rPr>
          </w:pPr>
          <w:r>
            <w:rPr>
              <w:sz w:val="18"/>
            </w:rPr>
            <w:t>07.08.2019</w:t>
          </w:r>
        </w:p>
      </w:tc>
      <w:tc>
        <w:tcPr>
          <w:tcW w:w="1842" w:type="dxa"/>
        </w:tcPr>
        <w:p w14:paraId="4C1A3C6A" w14:textId="77777777" w:rsidR="00A5204A" w:rsidRDefault="00A5204A" w:rsidP="00354C19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694" w:type="dxa"/>
          <w:gridSpan w:val="2"/>
          <w:vMerge/>
        </w:tcPr>
        <w:p w14:paraId="258C9144" w14:textId="77777777" w:rsidR="00A5204A" w:rsidRDefault="00A5204A" w:rsidP="0004518C">
          <w:pPr>
            <w:jc w:val="right"/>
            <w:rPr>
              <w:sz w:val="18"/>
            </w:rPr>
          </w:pPr>
        </w:p>
      </w:tc>
    </w:tr>
    <w:tr w:rsidR="00A5204A" w14:paraId="147678CA" w14:textId="77777777" w:rsidTr="003206DA">
      <w:trPr>
        <w:cantSplit/>
        <w:trHeight w:val="135"/>
      </w:trPr>
      <w:tc>
        <w:tcPr>
          <w:tcW w:w="1150" w:type="dxa"/>
          <w:vMerge/>
        </w:tcPr>
        <w:p w14:paraId="4BF788BE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7245B577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1170" w:type="dxa"/>
        </w:tcPr>
        <w:p w14:paraId="774F8B44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419EA56A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1842" w:type="dxa"/>
        </w:tcPr>
        <w:p w14:paraId="7E3CBB21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2694" w:type="dxa"/>
          <w:gridSpan w:val="2"/>
          <w:vMerge/>
        </w:tcPr>
        <w:p w14:paraId="7AE3E934" w14:textId="77777777" w:rsidR="00A5204A" w:rsidRDefault="00A5204A" w:rsidP="0004518C">
          <w:pPr>
            <w:jc w:val="right"/>
            <w:rPr>
              <w:sz w:val="18"/>
            </w:rPr>
          </w:pPr>
        </w:p>
      </w:tc>
    </w:tr>
    <w:tr w:rsidR="00A5204A" w14:paraId="709B50FD" w14:textId="77777777" w:rsidTr="003206DA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20048B77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696722E7" w14:textId="1108DBDB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AA7349">
            <w:rPr>
              <w:noProof/>
              <w:sz w:val="18"/>
            </w:rPr>
            <w:t>27.01.2022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34B2ED7B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4F4D614C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669A83BD" w14:textId="77777777" w:rsidR="00A5204A" w:rsidRDefault="00A5204A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0BCCF69" w14:textId="77777777" w:rsidR="00A5204A" w:rsidRDefault="00A5204A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560" w:type="dxa"/>
          <w:tcBorders>
            <w:bottom w:val="single" w:sz="4" w:space="0" w:color="auto"/>
          </w:tcBorders>
        </w:tcPr>
        <w:p w14:paraId="766DE29B" w14:textId="77777777" w:rsidR="00A5204A" w:rsidRDefault="00A5204A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9873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98735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7EDD58" w14:textId="77777777" w:rsidR="00A5204A" w:rsidRDefault="00A5204A" w:rsidP="000451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3FED" w14:textId="77777777" w:rsidR="00AA7349" w:rsidRDefault="00AA73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5A2E" w14:textId="77777777" w:rsidR="005A71FC" w:rsidRDefault="005A71FC">
      <w:pPr>
        <w:pStyle w:val="Kopfzeile"/>
      </w:pPr>
      <w:r>
        <w:separator/>
      </w:r>
    </w:p>
  </w:footnote>
  <w:footnote w:type="continuationSeparator" w:id="0">
    <w:p w14:paraId="0AA6F6D0" w14:textId="77777777" w:rsidR="005A71FC" w:rsidRDefault="005A71FC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C6CEF" w14:textId="77777777" w:rsidR="00AA7349" w:rsidRDefault="00AA73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253"/>
      <w:gridCol w:w="2268"/>
    </w:tblGrid>
    <w:tr w:rsidR="00A5204A" w14:paraId="367A5802" w14:textId="77777777" w:rsidTr="003206DA">
      <w:trPr>
        <w:trHeight w:val="400"/>
      </w:trPr>
      <w:tc>
        <w:tcPr>
          <w:tcW w:w="2410" w:type="dxa"/>
          <w:vMerge w:val="restart"/>
        </w:tcPr>
        <w:p w14:paraId="06984872" w14:textId="1EBCC4E7" w:rsidR="00A5204A" w:rsidRDefault="00AA7349" w:rsidP="00A02D25">
          <w:pPr>
            <w:jc w:val="center"/>
          </w:pPr>
          <w:r>
            <w:rPr>
              <w:noProof/>
            </w:rPr>
            <w:drawing>
              <wp:inline distT="0" distB="0" distL="0" distR="0" wp14:anchorId="4ADA9CC5" wp14:editId="3FBD1D04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bottom w:val="nil"/>
          </w:tcBorders>
        </w:tcPr>
        <w:p w14:paraId="1B1FFA09" w14:textId="77777777" w:rsidR="00A5204A" w:rsidRPr="00934CA6" w:rsidRDefault="00A5204A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4C7DCB9" w14:textId="77777777" w:rsidR="00A5204A" w:rsidRPr="00934CA6" w:rsidRDefault="00356291" w:rsidP="00A02D25">
          <w:pPr>
            <w:tabs>
              <w:tab w:val="left" w:pos="643"/>
              <w:tab w:val="center" w:pos="2056"/>
            </w:tabs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26B7A8C" w14:textId="77777777" w:rsidR="00A5204A" w:rsidRPr="00934CA6" w:rsidRDefault="00A5204A" w:rsidP="0096675D">
          <w:pPr>
            <w:jc w:val="center"/>
            <w:rPr>
              <w:sz w:val="22"/>
            </w:rPr>
          </w:pPr>
        </w:p>
      </w:tc>
      <w:tc>
        <w:tcPr>
          <w:tcW w:w="2268" w:type="dxa"/>
          <w:vMerge w:val="restart"/>
        </w:tcPr>
        <w:p w14:paraId="204948CB" w14:textId="77777777" w:rsidR="00A5204A" w:rsidRPr="00A02D25" w:rsidRDefault="00A5204A" w:rsidP="00F70BE5">
          <w:pPr>
            <w:jc w:val="right"/>
            <w:rPr>
              <w:b/>
              <w:sz w:val="18"/>
              <w:szCs w:val="18"/>
            </w:rPr>
          </w:pPr>
          <w:r w:rsidRPr="00A02D25">
            <w:rPr>
              <w:b/>
              <w:sz w:val="18"/>
              <w:szCs w:val="18"/>
            </w:rPr>
            <w:t>SAA_</w:t>
          </w:r>
          <w:r w:rsidR="00F70BE5">
            <w:rPr>
              <w:b/>
              <w:sz w:val="18"/>
              <w:szCs w:val="18"/>
            </w:rPr>
            <w:t>GRU</w:t>
          </w:r>
          <w:r w:rsidRPr="00A02D25">
            <w:rPr>
              <w:b/>
              <w:sz w:val="18"/>
              <w:szCs w:val="18"/>
            </w:rPr>
            <w:t>_S</w:t>
          </w:r>
          <w:r w:rsidR="00F70BE5">
            <w:rPr>
              <w:b/>
              <w:sz w:val="18"/>
              <w:szCs w:val="18"/>
            </w:rPr>
            <w:t>TZ</w:t>
          </w:r>
          <w:r w:rsidRPr="00A02D25">
            <w:rPr>
              <w:b/>
              <w:sz w:val="18"/>
              <w:szCs w:val="18"/>
            </w:rPr>
            <w:t>_0</w:t>
          </w:r>
          <w:r w:rsidR="00F70BE5">
            <w:rPr>
              <w:b/>
              <w:sz w:val="18"/>
              <w:szCs w:val="18"/>
            </w:rPr>
            <w:t>1</w:t>
          </w:r>
        </w:p>
      </w:tc>
    </w:tr>
    <w:tr w:rsidR="00A5204A" w14:paraId="54164BD1" w14:textId="77777777" w:rsidTr="003206DA">
      <w:trPr>
        <w:trHeight w:hRule="exact" w:val="400"/>
      </w:trPr>
      <w:tc>
        <w:tcPr>
          <w:tcW w:w="2410" w:type="dxa"/>
          <w:vMerge/>
        </w:tcPr>
        <w:p w14:paraId="0E8F0A6A" w14:textId="77777777" w:rsidR="00A5204A" w:rsidRDefault="00A5204A" w:rsidP="0096675D">
          <w:pPr>
            <w:jc w:val="center"/>
            <w:rPr>
              <w:noProof/>
            </w:rPr>
          </w:pPr>
        </w:p>
      </w:tc>
      <w:tc>
        <w:tcPr>
          <w:tcW w:w="4253" w:type="dxa"/>
          <w:tcBorders>
            <w:top w:val="nil"/>
            <w:bottom w:val="nil"/>
          </w:tcBorders>
        </w:tcPr>
        <w:p w14:paraId="208F3523" w14:textId="77777777" w:rsidR="00A5204A" w:rsidRPr="00934CA6" w:rsidRDefault="00A5204A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30F65522" w14:textId="77777777" w:rsidR="00A5204A" w:rsidRPr="00934CA6" w:rsidRDefault="00A5204A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268" w:type="dxa"/>
          <w:vMerge/>
        </w:tcPr>
        <w:p w14:paraId="752CD5E3" w14:textId="77777777" w:rsidR="00A5204A" w:rsidRPr="00D72E76" w:rsidRDefault="00A5204A" w:rsidP="0096675D">
          <w:pPr>
            <w:pStyle w:val="berschrift31"/>
            <w:rPr>
              <w:sz w:val="22"/>
            </w:rPr>
          </w:pPr>
        </w:p>
      </w:tc>
    </w:tr>
    <w:tr w:rsidR="00A5204A" w14:paraId="05FCDFFC" w14:textId="77777777" w:rsidTr="003206DA">
      <w:trPr>
        <w:trHeight w:hRule="exact" w:val="681"/>
      </w:trPr>
      <w:tc>
        <w:tcPr>
          <w:tcW w:w="2410" w:type="dxa"/>
          <w:vMerge/>
        </w:tcPr>
        <w:p w14:paraId="76676F8F" w14:textId="77777777" w:rsidR="00A5204A" w:rsidRDefault="00A5204A" w:rsidP="0096675D">
          <w:pPr>
            <w:jc w:val="center"/>
            <w:rPr>
              <w:noProof/>
            </w:rPr>
          </w:pPr>
        </w:p>
      </w:tc>
      <w:tc>
        <w:tcPr>
          <w:tcW w:w="4253" w:type="dxa"/>
          <w:tcBorders>
            <w:top w:val="nil"/>
          </w:tcBorders>
        </w:tcPr>
        <w:p w14:paraId="792FAA98" w14:textId="77777777" w:rsidR="00A5204A" w:rsidRDefault="00F70BE5" w:rsidP="00A02D25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Stillstandzeiten</w:t>
          </w:r>
        </w:p>
        <w:p w14:paraId="34B08DEB" w14:textId="77777777" w:rsidR="00A5204A" w:rsidRPr="00A02D25" w:rsidRDefault="00841815" w:rsidP="00D23EFA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>
            <w:rPr>
              <w:rFonts w:ascii="Times New Roman" w:hAnsi="Times New Roman"/>
              <w:b w:val="0"/>
              <w:bCs/>
              <w:sz w:val="22"/>
            </w:rPr>
            <w:t>Wassermanagement</w:t>
          </w:r>
        </w:p>
      </w:tc>
      <w:tc>
        <w:tcPr>
          <w:tcW w:w="2268" w:type="dxa"/>
          <w:vMerge/>
        </w:tcPr>
        <w:p w14:paraId="74413E38" w14:textId="77777777" w:rsidR="00A5204A" w:rsidRPr="00D72E76" w:rsidRDefault="00A5204A" w:rsidP="0096675D">
          <w:pPr>
            <w:pStyle w:val="berschrift31"/>
            <w:rPr>
              <w:sz w:val="22"/>
            </w:rPr>
          </w:pPr>
        </w:p>
      </w:tc>
    </w:tr>
  </w:tbl>
  <w:p w14:paraId="512980EA" w14:textId="77777777" w:rsidR="00A5204A" w:rsidRDefault="00A5204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D9BB" w14:textId="77777777" w:rsidR="00AA7349" w:rsidRDefault="00AA73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360248"/>
    <w:multiLevelType w:val="hybridMultilevel"/>
    <w:tmpl w:val="73AAB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4C8D"/>
    <w:multiLevelType w:val="hybridMultilevel"/>
    <w:tmpl w:val="FA0AF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47BB"/>
    <w:multiLevelType w:val="hybridMultilevel"/>
    <w:tmpl w:val="3AA05FA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F05326"/>
    <w:multiLevelType w:val="hybridMultilevel"/>
    <w:tmpl w:val="234EE9C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E0C89"/>
    <w:multiLevelType w:val="hybridMultilevel"/>
    <w:tmpl w:val="29A881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25F1C"/>
    <w:multiLevelType w:val="hybridMultilevel"/>
    <w:tmpl w:val="09D445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B77AB7"/>
    <w:multiLevelType w:val="hybridMultilevel"/>
    <w:tmpl w:val="F5A8D5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EE04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C50821"/>
    <w:multiLevelType w:val="hybridMultilevel"/>
    <w:tmpl w:val="0ABC481A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5D1AED"/>
    <w:multiLevelType w:val="hybridMultilevel"/>
    <w:tmpl w:val="82DEEDA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C63F7"/>
    <w:multiLevelType w:val="hybridMultilevel"/>
    <w:tmpl w:val="9D7A00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A5F90"/>
    <w:multiLevelType w:val="hybridMultilevel"/>
    <w:tmpl w:val="9F261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127F86"/>
    <w:multiLevelType w:val="hybridMultilevel"/>
    <w:tmpl w:val="29E49C06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7E3DE6"/>
    <w:multiLevelType w:val="hybridMultilevel"/>
    <w:tmpl w:val="AEB6EC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8A59D1"/>
    <w:multiLevelType w:val="hybridMultilevel"/>
    <w:tmpl w:val="E702C1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567CD"/>
    <w:multiLevelType w:val="hybridMultilevel"/>
    <w:tmpl w:val="D41488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E6855"/>
    <w:multiLevelType w:val="hybridMultilevel"/>
    <w:tmpl w:val="A94C7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A13C2"/>
    <w:multiLevelType w:val="hybridMultilevel"/>
    <w:tmpl w:val="59B04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F6478"/>
    <w:multiLevelType w:val="hybridMultilevel"/>
    <w:tmpl w:val="40C0754A"/>
    <w:lvl w:ilvl="0" w:tplc="8CA4D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113FB"/>
    <w:multiLevelType w:val="hybridMultilevel"/>
    <w:tmpl w:val="5176B0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10F33"/>
    <w:multiLevelType w:val="hybridMultilevel"/>
    <w:tmpl w:val="78D29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D0F10"/>
    <w:multiLevelType w:val="hybridMultilevel"/>
    <w:tmpl w:val="0E0E6D2A"/>
    <w:lvl w:ilvl="0" w:tplc="C02A9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DE41DB"/>
    <w:multiLevelType w:val="hybridMultilevel"/>
    <w:tmpl w:val="4C92032A"/>
    <w:lvl w:ilvl="0" w:tplc="BBC4D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268DC"/>
    <w:multiLevelType w:val="hybridMultilevel"/>
    <w:tmpl w:val="0BA0766C"/>
    <w:lvl w:ilvl="0" w:tplc="A0F0B192">
      <w:start w:val="1"/>
      <w:numFmt w:val="bullet"/>
      <w:lvlText w:val="o"/>
      <w:lvlJc w:val="left"/>
      <w:pPr>
        <w:tabs>
          <w:tab w:val="num" w:pos="708"/>
        </w:tabs>
        <w:ind w:left="992" w:hanging="284"/>
      </w:pPr>
      <w:rPr>
        <w:rFonts w:ascii="Courier New" w:hAnsi="Courier New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F97704"/>
    <w:multiLevelType w:val="hybridMultilevel"/>
    <w:tmpl w:val="541E72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16"/>
  </w:num>
  <w:num w:numId="4">
    <w:abstractNumId w:val="15"/>
  </w:num>
  <w:num w:numId="5">
    <w:abstractNumId w:val="18"/>
  </w:num>
  <w:num w:numId="6">
    <w:abstractNumId w:val="8"/>
  </w:num>
  <w:num w:numId="7">
    <w:abstractNumId w:val="33"/>
  </w:num>
  <w:num w:numId="8">
    <w:abstractNumId w:val="32"/>
  </w:num>
  <w:num w:numId="9">
    <w:abstractNumId w:val="17"/>
  </w:num>
  <w:num w:numId="10">
    <w:abstractNumId w:val="21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9"/>
  </w:num>
  <w:num w:numId="16">
    <w:abstractNumId w:val="2"/>
  </w:num>
  <w:num w:numId="17">
    <w:abstractNumId w:val="6"/>
  </w:num>
  <w:num w:numId="18">
    <w:abstractNumId w:val="25"/>
  </w:num>
  <w:num w:numId="19">
    <w:abstractNumId w:val="0"/>
  </w:num>
  <w:num w:numId="20">
    <w:abstractNumId w:val="26"/>
  </w:num>
  <w:num w:numId="21">
    <w:abstractNumId w:val="29"/>
  </w:num>
  <w:num w:numId="22">
    <w:abstractNumId w:val="14"/>
  </w:num>
  <w:num w:numId="23">
    <w:abstractNumId w:val="9"/>
  </w:num>
  <w:num w:numId="24">
    <w:abstractNumId w:val="22"/>
  </w:num>
  <w:num w:numId="25">
    <w:abstractNumId w:val="3"/>
  </w:num>
  <w:num w:numId="26">
    <w:abstractNumId w:val="1"/>
  </w:num>
  <w:num w:numId="27">
    <w:abstractNumId w:val="23"/>
  </w:num>
  <w:num w:numId="28">
    <w:abstractNumId w:val="27"/>
  </w:num>
  <w:num w:numId="29">
    <w:abstractNumId w:val="0"/>
  </w:num>
  <w:num w:numId="30">
    <w:abstractNumId w:val="0"/>
  </w:num>
  <w:num w:numId="31">
    <w:abstractNumId w:val="0"/>
  </w:num>
  <w:num w:numId="32">
    <w:abstractNumId w:val="4"/>
  </w:num>
  <w:num w:numId="33">
    <w:abstractNumId w:val="10"/>
  </w:num>
  <w:num w:numId="34">
    <w:abstractNumId w:val="31"/>
  </w:num>
  <w:num w:numId="35">
    <w:abstractNumId w:val="24"/>
  </w:num>
  <w:num w:numId="36">
    <w:abstractNumId w:val="28"/>
  </w:num>
  <w:num w:numId="37">
    <w:abstractNumId w:val="7"/>
  </w:num>
  <w:num w:numId="38">
    <w:abstractNumId w:val="2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B6"/>
    <w:rsid w:val="000261A4"/>
    <w:rsid w:val="00035EA4"/>
    <w:rsid w:val="00037010"/>
    <w:rsid w:val="0004518C"/>
    <w:rsid w:val="00051247"/>
    <w:rsid w:val="00062FFE"/>
    <w:rsid w:val="00070F3E"/>
    <w:rsid w:val="00076DF1"/>
    <w:rsid w:val="000A4481"/>
    <w:rsid w:val="000A5E18"/>
    <w:rsid w:val="000B0EFF"/>
    <w:rsid w:val="000B1F02"/>
    <w:rsid w:val="000B53AA"/>
    <w:rsid w:val="000D587D"/>
    <w:rsid w:val="000F5448"/>
    <w:rsid w:val="000F69A4"/>
    <w:rsid w:val="0011424A"/>
    <w:rsid w:val="00130AE3"/>
    <w:rsid w:val="00142969"/>
    <w:rsid w:val="00154D7A"/>
    <w:rsid w:val="001618DC"/>
    <w:rsid w:val="00167999"/>
    <w:rsid w:val="001825C4"/>
    <w:rsid w:val="001A36B1"/>
    <w:rsid w:val="001B7A0C"/>
    <w:rsid w:val="001F3A61"/>
    <w:rsid w:val="001F55E6"/>
    <w:rsid w:val="001F7497"/>
    <w:rsid w:val="00202088"/>
    <w:rsid w:val="00215DA6"/>
    <w:rsid w:val="002223AC"/>
    <w:rsid w:val="002321F8"/>
    <w:rsid w:val="00233859"/>
    <w:rsid w:val="00235C72"/>
    <w:rsid w:val="00253462"/>
    <w:rsid w:val="002539F4"/>
    <w:rsid w:val="00264030"/>
    <w:rsid w:val="00264C76"/>
    <w:rsid w:val="00272AF5"/>
    <w:rsid w:val="002D399A"/>
    <w:rsid w:val="002E4ACB"/>
    <w:rsid w:val="002E6704"/>
    <w:rsid w:val="00300676"/>
    <w:rsid w:val="00311295"/>
    <w:rsid w:val="00311AEF"/>
    <w:rsid w:val="003206DA"/>
    <w:rsid w:val="003260D6"/>
    <w:rsid w:val="00354C19"/>
    <w:rsid w:val="00356291"/>
    <w:rsid w:val="00356B65"/>
    <w:rsid w:val="00392C5B"/>
    <w:rsid w:val="003A2D6A"/>
    <w:rsid w:val="003A5B7E"/>
    <w:rsid w:val="003E4BA4"/>
    <w:rsid w:val="003F06D5"/>
    <w:rsid w:val="003F1201"/>
    <w:rsid w:val="00400D08"/>
    <w:rsid w:val="00406663"/>
    <w:rsid w:val="00412E74"/>
    <w:rsid w:val="00413EDA"/>
    <w:rsid w:val="004322B8"/>
    <w:rsid w:val="0045471E"/>
    <w:rsid w:val="004660CF"/>
    <w:rsid w:val="00473F2C"/>
    <w:rsid w:val="004C0931"/>
    <w:rsid w:val="004E1F0D"/>
    <w:rsid w:val="004E1FB8"/>
    <w:rsid w:val="004E28A1"/>
    <w:rsid w:val="00514957"/>
    <w:rsid w:val="005201D0"/>
    <w:rsid w:val="00532C88"/>
    <w:rsid w:val="00567B19"/>
    <w:rsid w:val="00567B46"/>
    <w:rsid w:val="00581B99"/>
    <w:rsid w:val="00592563"/>
    <w:rsid w:val="005A71FC"/>
    <w:rsid w:val="005C3971"/>
    <w:rsid w:val="005C4597"/>
    <w:rsid w:val="005E1DF5"/>
    <w:rsid w:val="005E1E51"/>
    <w:rsid w:val="006010F2"/>
    <w:rsid w:val="0060743D"/>
    <w:rsid w:val="006075FC"/>
    <w:rsid w:val="006078E5"/>
    <w:rsid w:val="006311A2"/>
    <w:rsid w:val="006328A2"/>
    <w:rsid w:val="00640CC2"/>
    <w:rsid w:val="00644611"/>
    <w:rsid w:val="006524C9"/>
    <w:rsid w:val="00665972"/>
    <w:rsid w:val="00677C73"/>
    <w:rsid w:val="00682516"/>
    <w:rsid w:val="006A0E1D"/>
    <w:rsid w:val="006C4A53"/>
    <w:rsid w:val="006D08A0"/>
    <w:rsid w:val="006E17C1"/>
    <w:rsid w:val="006E3334"/>
    <w:rsid w:val="006E6751"/>
    <w:rsid w:val="00702ACC"/>
    <w:rsid w:val="007136E2"/>
    <w:rsid w:val="00726F7A"/>
    <w:rsid w:val="00727C24"/>
    <w:rsid w:val="00742F7B"/>
    <w:rsid w:val="007612C9"/>
    <w:rsid w:val="00766828"/>
    <w:rsid w:val="00767DCE"/>
    <w:rsid w:val="007717C1"/>
    <w:rsid w:val="00790EA3"/>
    <w:rsid w:val="00793D29"/>
    <w:rsid w:val="007C60F5"/>
    <w:rsid w:val="0080435F"/>
    <w:rsid w:val="0081112C"/>
    <w:rsid w:val="008167F6"/>
    <w:rsid w:val="00827F51"/>
    <w:rsid w:val="00831199"/>
    <w:rsid w:val="00841815"/>
    <w:rsid w:val="00845578"/>
    <w:rsid w:val="00863BC6"/>
    <w:rsid w:val="00866545"/>
    <w:rsid w:val="008721B6"/>
    <w:rsid w:val="008773C8"/>
    <w:rsid w:val="00877463"/>
    <w:rsid w:val="008826F9"/>
    <w:rsid w:val="00884C81"/>
    <w:rsid w:val="008B0C2F"/>
    <w:rsid w:val="008D1309"/>
    <w:rsid w:val="008D5C6F"/>
    <w:rsid w:val="008D647C"/>
    <w:rsid w:val="008E3966"/>
    <w:rsid w:val="008F090E"/>
    <w:rsid w:val="008F18DD"/>
    <w:rsid w:val="008F26B3"/>
    <w:rsid w:val="008F6AF2"/>
    <w:rsid w:val="00906CAE"/>
    <w:rsid w:val="0092011A"/>
    <w:rsid w:val="00926396"/>
    <w:rsid w:val="009271D4"/>
    <w:rsid w:val="00931154"/>
    <w:rsid w:val="00934CA6"/>
    <w:rsid w:val="00936254"/>
    <w:rsid w:val="00947286"/>
    <w:rsid w:val="0096675D"/>
    <w:rsid w:val="00966DCA"/>
    <w:rsid w:val="00967651"/>
    <w:rsid w:val="00970598"/>
    <w:rsid w:val="00973944"/>
    <w:rsid w:val="00987359"/>
    <w:rsid w:val="009C598B"/>
    <w:rsid w:val="009D3767"/>
    <w:rsid w:val="009D730F"/>
    <w:rsid w:val="009F3E75"/>
    <w:rsid w:val="009F43FF"/>
    <w:rsid w:val="00A02076"/>
    <w:rsid w:val="00A02D25"/>
    <w:rsid w:val="00A040AF"/>
    <w:rsid w:val="00A07929"/>
    <w:rsid w:val="00A16345"/>
    <w:rsid w:val="00A200C2"/>
    <w:rsid w:val="00A32C9F"/>
    <w:rsid w:val="00A4216C"/>
    <w:rsid w:val="00A42597"/>
    <w:rsid w:val="00A5204A"/>
    <w:rsid w:val="00A54979"/>
    <w:rsid w:val="00A63B8A"/>
    <w:rsid w:val="00A80421"/>
    <w:rsid w:val="00A81E7A"/>
    <w:rsid w:val="00A86143"/>
    <w:rsid w:val="00AA7349"/>
    <w:rsid w:val="00AA7EF0"/>
    <w:rsid w:val="00AB6853"/>
    <w:rsid w:val="00AD5F23"/>
    <w:rsid w:val="00AE0D28"/>
    <w:rsid w:val="00AE2537"/>
    <w:rsid w:val="00AE5588"/>
    <w:rsid w:val="00AF1A8E"/>
    <w:rsid w:val="00B02720"/>
    <w:rsid w:val="00B34269"/>
    <w:rsid w:val="00B34531"/>
    <w:rsid w:val="00B44CFC"/>
    <w:rsid w:val="00B44D1E"/>
    <w:rsid w:val="00B56A8A"/>
    <w:rsid w:val="00B62F40"/>
    <w:rsid w:val="00B678A8"/>
    <w:rsid w:val="00B83963"/>
    <w:rsid w:val="00B96D2B"/>
    <w:rsid w:val="00BA513F"/>
    <w:rsid w:val="00BA7A33"/>
    <w:rsid w:val="00BB4240"/>
    <w:rsid w:val="00BE2A3D"/>
    <w:rsid w:val="00C10418"/>
    <w:rsid w:val="00C15B5D"/>
    <w:rsid w:val="00C2192F"/>
    <w:rsid w:val="00C21A1B"/>
    <w:rsid w:val="00C258F7"/>
    <w:rsid w:val="00C418CF"/>
    <w:rsid w:val="00C54C9D"/>
    <w:rsid w:val="00C61CDF"/>
    <w:rsid w:val="00C70DC3"/>
    <w:rsid w:val="00C84D70"/>
    <w:rsid w:val="00CA13AB"/>
    <w:rsid w:val="00CA37E8"/>
    <w:rsid w:val="00CA6F23"/>
    <w:rsid w:val="00CC209A"/>
    <w:rsid w:val="00CF06E4"/>
    <w:rsid w:val="00CF26AC"/>
    <w:rsid w:val="00CF7C32"/>
    <w:rsid w:val="00D15E10"/>
    <w:rsid w:val="00D23EFA"/>
    <w:rsid w:val="00D36A23"/>
    <w:rsid w:val="00D51BC7"/>
    <w:rsid w:val="00D615A8"/>
    <w:rsid w:val="00D67F24"/>
    <w:rsid w:val="00D72E76"/>
    <w:rsid w:val="00D82C40"/>
    <w:rsid w:val="00D95B85"/>
    <w:rsid w:val="00DD13F6"/>
    <w:rsid w:val="00DD18B4"/>
    <w:rsid w:val="00DD76E4"/>
    <w:rsid w:val="00E021A5"/>
    <w:rsid w:val="00E14BD9"/>
    <w:rsid w:val="00E27170"/>
    <w:rsid w:val="00E27176"/>
    <w:rsid w:val="00E37BA4"/>
    <w:rsid w:val="00E81CBA"/>
    <w:rsid w:val="00EA2B3B"/>
    <w:rsid w:val="00EA37DA"/>
    <w:rsid w:val="00EB2D76"/>
    <w:rsid w:val="00EB63EF"/>
    <w:rsid w:val="00EC3F9B"/>
    <w:rsid w:val="00EF16B6"/>
    <w:rsid w:val="00EF3192"/>
    <w:rsid w:val="00EF3E69"/>
    <w:rsid w:val="00EF4070"/>
    <w:rsid w:val="00EF5AFF"/>
    <w:rsid w:val="00F0180F"/>
    <w:rsid w:val="00F056C3"/>
    <w:rsid w:val="00F25299"/>
    <w:rsid w:val="00F26BE1"/>
    <w:rsid w:val="00F317AB"/>
    <w:rsid w:val="00F32FB2"/>
    <w:rsid w:val="00F36264"/>
    <w:rsid w:val="00F36CEF"/>
    <w:rsid w:val="00F576B1"/>
    <w:rsid w:val="00F70BE5"/>
    <w:rsid w:val="00F87CF6"/>
    <w:rsid w:val="00FB59E3"/>
    <w:rsid w:val="00FC0D1D"/>
    <w:rsid w:val="00FC7DB8"/>
    <w:rsid w:val="00FD3C54"/>
    <w:rsid w:val="00FE02DC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80CAC"/>
  <w15:docId w15:val="{39A229A4-98A3-4C9D-9559-B3A7EF80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4070"/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EF4070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EF4070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EF4070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EF4070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EF4070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EF4070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EF4070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EF4070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EF4070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EF40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semiHidden/>
    <w:locked/>
    <w:rsid w:val="007612C9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F40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7612C9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EF4070"/>
    <w:rPr>
      <w:rFonts w:cs="Times New Roman"/>
      <w:sz w:val="16"/>
      <w:szCs w:val="16"/>
    </w:rPr>
  </w:style>
  <w:style w:type="paragraph" w:customStyle="1" w:styleId="Textkrper1">
    <w:name w:val="Textkörper1"/>
    <w:basedOn w:val="Standard"/>
    <w:uiPriority w:val="99"/>
    <w:rsid w:val="00EF4070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EF4070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EF40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612C9"/>
    <w:rPr>
      <w:rFonts w:cs="Times New Roman"/>
      <w:sz w:val="2"/>
    </w:rPr>
  </w:style>
  <w:style w:type="paragraph" w:customStyle="1" w:styleId="Default">
    <w:name w:val="Default"/>
    <w:rsid w:val="00EF40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EF4070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EF407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basedOn w:val="Absatz-Standardschriftart"/>
    <w:uiPriority w:val="99"/>
    <w:rsid w:val="00EF4070"/>
    <w:rPr>
      <w:rFonts w:cs="Times New Roman"/>
    </w:rPr>
  </w:style>
  <w:style w:type="paragraph" w:customStyle="1" w:styleId="Textkrper31">
    <w:name w:val="Textkörper 31"/>
    <w:basedOn w:val="Standard"/>
    <w:uiPriority w:val="99"/>
    <w:rsid w:val="00EF4070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basedOn w:val="Absatz-Standardschriftart"/>
    <w:uiPriority w:val="99"/>
    <w:rsid w:val="00EF4070"/>
    <w:rPr>
      <w:rFonts w:cs="Times New Roman"/>
    </w:rPr>
  </w:style>
  <w:style w:type="character" w:styleId="Hervorhebung">
    <w:name w:val="Emphasis"/>
    <w:basedOn w:val="Absatz-Standardschriftart"/>
    <w:uiPriority w:val="99"/>
    <w:qFormat/>
    <w:rsid w:val="00EF4070"/>
    <w:rPr>
      <w:rFonts w:cs="Times New Roman"/>
      <w:i/>
      <w:i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766828"/>
    <w:rPr>
      <w:rFonts w:cs="Times New Roman"/>
      <w:vertAlign w:val="superscript"/>
    </w:rPr>
  </w:style>
  <w:style w:type="character" w:styleId="Fett">
    <w:name w:val="Strong"/>
    <w:basedOn w:val="Absatz-Standardschriftart"/>
    <w:uiPriority w:val="99"/>
    <w:qFormat/>
    <w:rsid w:val="00CF7C32"/>
    <w:rPr>
      <w:rFonts w:cs="Times New Roman"/>
      <w:b/>
      <w:bCs/>
    </w:rPr>
  </w:style>
  <w:style w:type="paragraph" w:customStyle="1" w:styleId="berschriftSAA">
    <w:name w:val="Überschrift SAA"/>
    <w:basedOn w:val="Standard"/>
    <w:uiPriority w:val="99"/>
    <w:rsid w:val="00D95B85"/>
    <w:rPr>
      <w:b/>
      <w:sz w:val="22"/>
      <w:u w:val="single"/>
    </w:rPr>
  </w:style>
  <w:style w:type="paragraph" w:customStyle="1" w:styleId="InhaltSAA">
    <w:name w:val="Inhalt SAA"/>
    <w:basedOn w:val="Standard"/>
    <w:rsid w:val="00D95B85"/>
    <w:rPr>
      <w:sz w:val="22"/>
    </w:rPr>
  </w:style>
  <w:style w:type="paragraph" w:customStyle="1" w:styleId="ArbeitsvorbereitungSAA">
    <w:name w:val="Arbeitsvorbereitung SAA"/>
    <w:basedOn w:val="Standard"/>
    <w:uiPriority w:val="99"/>
    <w:rsid w:val="00D95B85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D95B85"/>
    <w:pPr>
      <w:numPr>
        <w:numId w:val="19"/>
      </w:numPr>
    </w:pPr>
    <w:rPr>
      <w:sz w:val="22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D95B85"/>
    <w:rPr>
      <w:szCs w:val="20"/>
    </w:rPr>
  </w:style>
  <w:style w:type="paragraph" w:customStyle="1" w:styleId="ArbeitsvorbereitungUnterpunkte">
    <w:name w:val="Arbeitsvorbereitung Unterpunkte"/>
    <w:basedOn w:val="Standard"/>
    <w:uiPriority w:val="99"/>
    <w:rsid w:val="00D95B85"/>
    <w:pPr>
      <w:numPr>
        <w:ilvl w:val="1"/>
        <w:numId w:val="20"/>
      </w:numPr>
      <w:tabs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rsid w:val="00D95B85"/>
    <w:pPr>
      <w:numPr>
        <w:numId w:val="23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D95B85"/>
    <w:pPr>
      <w:numPr>
        <w:ilvl w:val="1"/>
        <w:numId w:val="21"/>
      </w:numPr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D95B85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D95B85"/>
    <w:pPr>
      <w:numPr>
        <w:ilvl w:val="0"/>
        <w:numId w:val="22"/>
      </w:numPr>
    </w:pPr>
  </w:style>
  <w:style w:type="paragraph" w:customStyle="1" w:styleId="Pa0">
    <w:name w:val="Pa0"/>
    <w:basedOn w:val="Standard"/>
    <w:next w:val="Standard"/>
    <w:uiPriority w:val="99"/>
    <w:rsid w:val="00A02D25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A02D25"/>
    <w:rPr>
      <w:b/>
      <w:color w:val="19161A"/>
      <w:sz w:val="18"/>
    </w:rPr>
  </w:style>
  <w:style w:type="character" w:customStyle="1" w:styleId="A2">
    <w:name w:val="A2"/>
    <w:uiPriority w:val="99"/>
    <w:rsid w:val="00A02D25"/>
    <w:rPr>
      <w:rFonts w:ascii="Arial" w:hAnsi="Arial"/>
      <w:color w:val="19161A"/>
      <w:sz w:val="14"/>
    </w:rPr>
  </w:style>
  <w:style w:type="paragraph" w:styleId="NurText">
    <w:name w:val="Plain Text"/>
    <w:basedOn w:val="Standard"/>
    <w:link w:val="NurTextZchn"/>
    <w:uiPriority w:val="99"/>
    <w:unhideWhenUsed/>
    <w:rsid w:val="005E1E51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E1E51"/>
    <w:rPr>
      <w:rFonts w:ascii="Consolas" w:eastAsia="Calibri" w:hAnsi="Consolas"/>
      <w:sz w:val="21"/>
      <w:szCs w:val="21"/>
      <w:lang w:eastAsia="en-US"/>
    </w:rPr>
  </w:style>
  <w:style w:type="paragraph" w:customStyle="1" w:styleId="InhaltVA">
    <w:name w:val="Inhalt VA"/>
    <w:basedOn w:val="Standard"/>
    <w:rsid w:val="008E3966"/>
    <w:pPr>
      <w:jc w:val="both"/>
    </w:pPr>
    <w:rPr>
      <w:color w:val="000000"/>
      <w:sz w:val="22"/>
    </w:rPr>
  </w:style>
  <w:style w:type="table" w:styleId="Tabellenraster">
    <w:name w:val="Table Grid"/>
    <w:basedOn w:val="NormaleTabelle"/>
    <w:locked/>
    <w:rsid w:val="008E39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2C88"/>
    <w:pPr>
      <w:ind w:left="720"/>
      <w:contextualSpacing/>
    </w:pPr>
    <w:rPr>
      <w:sz w:val="24"/>
      <w:szCs w:val="24"/>
    </w:rPr>
  </w:style>
  <w:style w:type="paragraph" w:customStyle="1" w:styleId="60Signalwort">
    <w:name w:val="60 Signalwort"/>
    <w:basedOn w:val="Standard"/>
    <w:qFormat/>
    <w:rsid w:val="001825C4"/>
    <w:pPr>
      <w:spacing w:after="120" w:line="260" w:lineRule="exact"/>
    </w:pPr>
    <w:rPr>
      <w:rFonts w:ascii="Tahoma" w:eastAsia="Calibri" w:hAnsi="Tahoma" w:cs="Tahoma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00007-C660-43AB-9AD0-26CD66E4A757}"/>
</file>

<file path=customXml/itemProps2.xml><?xml version="1.0" encoding="utf-8"?>
<ds:datastoreItem xmlns:ds="http://schemas.openxmlformats.org/officeDocument/2006/customXml" ds:itemID="{3EB1F1B4-4A66-4F46-8EC6-4ACC18E9F8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>HP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creator>harald.moll@hp-med.com</dc:creator>
  <cp:lastModifiedBy>Harald Moll</cp:lastModifiedBy>
  <cp:revision>16</cp:revision>
  <cp:lastPrinted>2013-11-13T11:44:00Z</cp:lastPrinted>
  <dcterms:created xsi:type="dcterms:W3CDTF">2018-05-28T11:00:00Z</dcterms:created>
  <dcterms:modified xsi:type="dcterms:W3CDTF">2022-01-27T10:57:00Z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