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071" w:type="dxa"/>
        <w:tblLayout w:type="fixed"/>
        <w:tblLook w:val="04A0" w:firstRow="1" w:lastRow="0" w:firstColumn="1" w:lastColumn="0" w:noHBand="0" w:noVBand="1"/>
      </w:tblPr>
      <w:tblGrid>
        <w:gridCol w:w="3685"/>
        <w:gridCol w:w="5386"/>
      </w:tblGrid>
      <w:tr w:rsidR="001313CB" w14:paraId="01882E51" w14:textId="77777777" w:rsidTr="000A015C">
        <w:tc>
          <w:tcPr>
            <w:tcW w:w="9071" w:type="dxa"/>
            <w:gridSpan w:val="2"/>
          </w:tcPr>
          <w:p w14:paraId="52C598EA" w14:textId="77777777" w:rsidR="001313CB" w:rsidRPr="001313CB" w:rsidRDefault="001313CB" w:rsidP="001313CB">
            <w:pPr>
              <w:jc w:val="center"/>
            </w:pPr>
            <w:r w:rsidRPr="001313CB">
              <w:rPr>
                <w:b/>
                <w:szCs w:val="24"/>
              </w:rPr>
              <w:t>Stammblatt</w:t>
            </w:r>
          </w:p>
        </w:tc>
      </w:tr>
      <w:tr w:rsidR="007E4FB3" w14:paraId="16866C54" w14:textId="77777777" w:rsidTr="003411D4">
        <w:tc>
          <w:tcPr>
            <w:tcW w:w="3685" w:type="dxa"/>
            <w:vAlign w:val="center"/>
          </w:tcPr>
          <w:p w14:paraId="60657CB7" w14:textId="77777777" w:rsidR="007E4FB3" w:rsidRPr="001313CB" w:rsidRDefault="007E4FB3" w:rsidP="007E4FB3">
            <w:r w:rsidRPr="001313CB">
              <w:rPr>
                <w:b/>
                <w:szCs w:val="24"/>
              </w:rPr>
              <w:t>Ziel</w:t>
            </w:r>
          </w:p>
        </w:tc>
        <w:tc>
          <w:tcPr>
            <w:tcW w:w="5386" w:type="dxa"/>
            <w:vAlign w:val="center"/>
          </w:tcPr>
          <w:p w14:paraId="306E6787" w14:textId="36D1FBDA" w:rsidR="007E4FB3" w:rsidRPr="007E4FB3" w:rsidRDefault="007E4FB3" w:rsidP="007E4FB3">
            <w:r w:rsidRPr="007E4FB3">
              <w:t xml:space="preserve">Korrektes Beladen des RDG – Programmstart - </w:t>
            </w:r>
            <w:r w:rsidRPr="007E4FB3">
              <w:rPr>
                <w:bCs/>
              </w:rPr>
              <w:t>Geräte der ACCULAN-Serie</w:t>
            </w:r>
          </w:p>
        </w:tc>
      </w:tr>
      <w:tr w:rsidR="007E4FB3" w14:paraId="7D2E8617" w14:textId="77777777" w:rsidTr="000A015C">
        <w:tc>
          <w:tcPr>
            <w:tcW w:w="3685" w:type="dxa"/>
            <w:vAlign w:val="center"/>
          </w:tcPr>
          <w:p w14:paraId="3DF69487" w14:textId="77777777" w:rsidR="007E4FB3" w:rsidRPr="001313CB" w:rsidRDefault="007E4FB3" w:rsidP="007E4FB3">
            <w:r w:rsidRPr="001313CB">
              <w:rPr>
                <w:b/>
                <w:szCs w:val="24"/>
              </w:rPr>
              <w:t>Anwendungsbereich</w:t>
            </w:r>
          </w:p>
        </w:tc>
        <w:tc>
          <w:tcPr>
            <w:tcW w:w="5386" w:type="dxa"/>
          </w:tcPr>
          <w:p w14:paraId="37ACD9DB" w14:textId="30B79A1C" w:rsidR="007E4FB3" w:rsidRPr="007E4FB3" w:rsidRDefault="007E4FB3" w:rsidP="007E4FB3">
            <w:r w:rsidRPr="007E4FB3">
              <w:t>AEMP EL – RuD-Bereich</w:t>
            </w:r>
          </w:p>
        </w:tc>
      </w:tr>
      <w:tr w:rsidR="007E4FB3" w14:paraId="3324FCD2" w14:textId="77777777" w:rsidTr="000A015C">
        <w:tc>
          <w:tcPr>
            <w:tcW w:w="3685" w:type="dxa"/>
            <w:vAlign w:val="center"/>
          </w:tcPr>
          <w:p w14:paraId="7CDB10E5" w14:textId="77777777" w:rsidR="007E4FB3" w:rsidRPr="001313CB" w:rsidRDefault="007E4FB3" w:rsidP="007E4FB3">
            <w:r w:rsidRPr="001313CB">
              <w:rPr>
                <w:b/>
                <w:szCs w:val="24"/>
              </w:rPr>
              <w:t>Zuständigkeit/Verantwortlichkeit</w:t>
            </w:r>
          </w:p>
        </w:tc>
        <w:tc>
          <w:tcPr>
            <w:tcW w:w="5386" w:type="dxa"/>
          </w:tcPr>
          <w:p w14:paraId="7B241ACC" w14:textId="73317B91" w:rsidR="007E4FB3" w:rsidRPr="007E4FB3" w:rsidRDefault="007E4FB3" w:rsidP="007E4FB3">
            <w:r w:rsidRPr="007E4FB3">
              <w:t>T</w:t>
            </w:r>
            <w:r>
              <w:t>SA</w:t>
            </w:r>
            <w:r w:rsidRPr="007E4FB3">
              <w:t>/Leitung AEMP</w:t>
            </w:r>
          </w:p>
        </w:tc>
      </w:tr>
      <w:tr w:rsidR="007E4FB3" w14:paraId="33ABE6C7" w14:textId="77777777" w:rsidTr="007E4FB3">
        <w:tc>
          <w:tcPr>
            <w:tcW w:w="3685" w:type="dxa"/>
            <w:vAlign w:val="center"/>
          </w:tcPr>
          <w:p w14:paraId="2D03CFBE" w14:textId="77777777" w:rsidR="007E4FB3" w:rsidRPr="001313CB" w:rsidRDefault="007E4FB3" w:rsidP="007E4FB3">
            <w:r w:rsidRPr="001313CB">
              <w:rPr>
                <w:b/>
                <w:szCs w:val="24"/>
              </w:rPr>
              <w:t>Mitgeltende Dokumente</w:t>
            </w:r>
          </w:p>
        </w:tc>
        <w:tc>
          <w:tcPr>
            <w:tcW w:w="5386" w:type="dxa"/>
            <w:tcMar>
              <w:right w:w="28" w:type="dxa"/>
            </w:tcMar>
            <w:vAlign w:val="center"/>
          </w:tcPr>
          <w:p w14:paraId="2A876EC6" w14:textId="77777777" w:rsidR="007E4FB3" w:rsidRPr="007E4FB3" w:rsidRDefault="007E4FB3" w:rsidP="007E4FB3">
            <w:pPr>
              <w:pStyle w:val="InhaltSAA"/>
              <w:rPr>
                <w:szCs w:val="22"/>
              </w:rPr>
            </w:pPr>
            <w:r w:rsidRPr="007E4FB3">
              <w:rPr>
                <w:szCs w:val="22"/>
              </w:rPr>
              <w:t>SAA_GRU_HYG_01_01_Personalhygiene</w:t>
            </w:r>
          </w:p>
          <w:p w14:paraId="28B1619F" w14:textId="77777777" w:rsidR="007E4FB3" w:rsidRPr="007E4FB3" w:rsidRDefault="007E4FB3" w:rsidP="007E4FB3">
            <w:pPr>
              <w:pStyle w:val="InhaltSAA"/>
              <w:rPr>
                <w:szCs w:val="22"/>
              </w:rPr>
            </w:pPr>
            <w:r w:rsidRPr="007E4FB3">
              <w:rPr>
                <w:szCs w:val="22"/>
              </w:rPr>
              <w:t>SAA_GRU_HYG_03_01_Hygienische_Haendedesinfektion</w:t>
            </w:r>
          </w:p>
          <w:p w14:paraId="37FAD360" w14:textId="77777777" w:rsidR="007E4FB3" w:rsidRPr="007E4FB3" w:rsidRDefault="007E4FB3" w:rsidP="007E4FB3">
            <w:pPr>
              <w:pStyle w:val="InhaltSAA"/>
              <w:rPr>
                <w:szCs w:val="22"/>
              </w:rPr>
            </w:pPr>
            <w:r w:rsidRPr="007E4FB3">
              <w:rPr>
                <w:szCs w:val="22"/>
              </w:rPr>
              <w:t>SAA_GRU_HYG_04_01_Flaechendesinfektion</w:t>
            </w:r>
          </w:p>
          <w:p w14:paraId="2C8BCFB6" w14:textId="77777777" w:rsidR="007E4FB3" w:rsidRPr="007E4FB3" w:rsidRDefault="007E4FB3" w:rsidP="007E4FB3">
            <w:pPr>
              <w:pStyle w:val="InhaltSAA"/>
              <w:rPr>
                <w:szCs w:val="22"/>
              </w:rPr>
            </w:pPr>
            <w:r w:rsidRPr="007E4FB3">
              <w:rPr>
                <w:szCs w:val="22"/>
              </w:rPr>
              <w:t>SAA_TIA_IBN_01_01_Inbetriebnahme_Geraete_Taeglich</w:t>
            </w:r>
          </w:p>
          <w:p w14:paraId="0AAC37B0" w14:textId="77777777" w:rsidR="007E4FB3" w:rsidRPr="007E4FB3" w:rsidRDefault="007E4FB3" w:rsidP="007E4FB3">
            <w:pPr>
              <w:pStyle w:val="InhaltSAA"/>
              <w:rPr>
                <w:szCs w:val="22"/>
              </w:rPr>
            </w:pPr>
            <w:proofErr w:type="spellStart"/>
            <w:r w:rsidRPr="007E4FB3">
              <w:rPr>
                <w:szCs w:val="22"/>
              </w:rPr>
              <w:t>AKI_Rote_Broschuere_Instrumentenaufbereitung</w:t>
            </w:r>
            <w:proofErr w:type="spellEnd"/>
          </w:p>
          <w:p w14:paraId="0BE101C1" w14:textId="77777777" w:rsidR="007E4FB3" w:rsidRPr="007E4FB3" w:rsidRDefault="007E4FB3" w:rsidP="007E4FB3">
            <w:pPr>
              <w:pStyle w:val="InhaltSAA"/>
              <w:rPr>
                <w:szCs w:val="22"/>
              </w:rPr>
            </w:pPr>
            <w:r w:rsidRPr="007E4FB3">
              <w:rPr>
                <w:szCs w:val="22"/>
              </w:rPr>
              <w:t>Miele_G7826_GA</w:t>
            </w:r>
          </w:p>
          <w:p w14:paraId="520D0009" w14:textId="77777777" w:rsidR="007E4FB3" w:rsidRPr="007E4FB3" w:rsidRDefault="007E4FB3" w:rsidP="007E4FB3">
            <w:pPr>
              <w:pStyle w:val="InhaltSAA"/>
              <w:rPr>
                <w:szCs w:val="22"/>
              </w:rPr>
            </w:pPr>
            <w:r w:rsidRPr="007E4FB3">
              <w:rPr>
                <w:szCs w:val="22"/>
              </w:rPr>
              <w:t>Miele_G7826_Kurzanleitung</w:t>
            </w:r>
          </w:p>
          <w:p w14:paraId="57C73894" w14:textId="77777777" w:rsidR="007E4FB3" w:rsidRPr="007E4FB3" w:rsidRDefault="007E4FB3" w:rsidP="007E4FB3">
            <w:pPr>
              <w:pStyle w:val="InhaltSAA"/>
              <w:rPr>
                <w:szCs w:val="22"/>
              </w:rPr>
            </w:pPr>
            <w:r w:rsidRPr="007E4FB3">
              <w:rPr>
                <w:szCs w:val="22"/>
              </w:rPr>
              <w:t>Miele_E701_GA</w:t>
            </w:r>
          </w:p>
          <w:p w14:paraId="10D26168" w14:textId="77777777" w:rsidR="007E4FB3" w:rsidRPr="007E4FB3" w:rsidRDefault="007E4FB3" w:rsidP="007E4FB3">
            <w:pPr>
              <w:pStyle w:val="InhaltSAA"/>
              <w:rPr>
                <w:szCs w:val="22"/>
              </w:rPr>
            </w:pPr>
            <w:r w:rsidRPr="007E4FB3">
              <w:rPr>
                <w:szCs w:val="22"/>
              </w:rPr>
              <w:t>Aesculap_Acculan_Bohrmaschine_620D_GA</w:t>
            </w:r>
          </w:p>
          <w:p w14:paraId="7C568D13" w14:textId="016FDA7F" w:rsidR="00CF0AB5" w:rsidRPr="007E4FB3" w:rsidRDefault="00CF0AB5" w:rsidP="007E4FB3">
            <w:pPr>
              <w:pStyle w:val="InhaltSAA"/>
              <w:rPr>
                <w:szCs w:val="22"/>
              </w:rPr>
            </w:pPr>
            <w:r w:rsidRPr="00CF0AB5">
              <w:rPr>
                <w:szCs w:val="22"/>
              </w:rPr>
              <w:t>Aesculap_Hautnetz-Dermatom_BA720R_GA</w:t>
            </w:r>
          </w:p>
          <w:p w14:paraId="0DD5F9F4" w14:textId="77777777" w:rsidR="007E4FB3" w:rsidRPr="007E4FB3" w:rsidRDefault="007E4FB3" w:rsidP="007E4FB3">
            <w:pPr>
              <w:pStyle w:val="InhaltSAA"/>
              <w:rPr>
                <w:szCs w:val="22"/>
              </w:rPr>
            </w:pPr>
            <w:r w:rsidRPr="007E4FB3">
              <w:rPr>
                <w:szCs w:val="22"/>
              </w:rPr>
              <w:t>Aesculap_Acculan_Mini_647_GA</w:t>
            </w:r>
          </w:p>
          <w:p w14:paraId="64E2B691" w14:textId="77777777" w:rsidR="007E4FB3" w:rsidRPr="007E4FB3" w:rsidRDefault="007E4FB3" w:rsidP="007E4FB3">
            <w:pPr>
              <w:pStyle w:val="InhaltSAA"/>
              <w:rPr>
                <w:szCs w:val="22"/>
              </w:rPr>
            </w:pPr>
            <w:r w:rsidRPr="007E4FB3">
              <w:rPr>
                <w:szCs w:val="22"/>
              </w:rPr>
              <w:t>Aesculap_Acculan_Reamer_613_GA</w:t>
            </w:r>
          </w:p>
          <w:p w14:paraId="6882C9F7" w14:textId="77777777" w:rsidR="007E4FB3" w:rsidRPr="007E4FB3" w:rsidRDefault="007E4FB3" w:rsidP="007E4FB3">
            <w:pPr>
              <w:pStyle w:val="InhaltSAA"/>
              <w:rPr>
                <w:szCs w:val="22"/>
              </w:rPr>
            </w:pPr>
            <w:r w:rsidRPr="007E4FB3">
              <w:rPr>
                <w:szCs w:val="22"/>
              </w:rPr>
              <w:t>Aesculap_Acculan_Sagittalsaege_633_GA</w:t>
            </w:r>
          </w:p>
          <w:p w14:paraId="7C8AFB25" w14:textId="77777777" w:rsidR="007E4FB3" w:rsidRPr="007E4FB3" w:rsidRDefault="007E4FB3" w:rsidP="007E4FB3">
            <w:pPr>
              <w:pStyle w:val="InhaltSAA"/>
              <w:rPr>
                <w:szCs w:val="22"/>
              </w:rPr>
            </w:pPr>
            <w:proofErr w:type="spellStart"/>
            <w:r w:rsidRPr="007E4FB3">
              <w:rPr>
                <w:szCs w:val="22"/>
              </w:rPr>
              <w:t>Aesculap_Eccos_Lagersystem_GA</w:t>
            </w:r>
            <w:proofErr w:type="spellEnd"/>
          </w:p>
          <w:p w14:paraId="7AD1A24A" w14:textId="77777777" w:rsidR="007E4FB3" w:rsidRPr="007E4FB3" w:rsidRDefault="007E4FB3" w:rsidP="007E4FB3">
            <w:pPr>
              <w:pStyle w:val="InhaltSAA"/>
              <w:rPr>
                <w:szCs w:val="22"/>
              </w:rPr>
            </w:pPr>
            <w:proofErr w:type="spellStart"/>
            <w:r w:rsidRPr="007E4FB3">
              <w:rPr>
                <w:szCs w:val="22"/>
              </w:rPr>
              <w:t>Simicon_RI_Produktinformation</w:t>
            </w:r>
            <w:proofErr w:type="spellEnd"/>
          </w:p>
          <w:p w14:paraId="0645827F" w14:textId="574BE7CB" w:rsidR="007E4FB3" w:rsidRPr="007E4FB3" w:rsidRDefault="007E4FB3" w:rsidP="007E4FB3">
            <w:r w:rsidRPr="007E4FB3">
              <w:t>Desinfektionsplan</w:t>
            </w:r>
          </w:p>
        </w:tc>
      </w:tr>
    </w:tbl>
    <w:p w14:paraId="64C13350" w14:textId="77777777" w:rsidR="000A015C" w:rsidRPr="000A015C" w:rsidRDefault="000A015C" w:rsidP="000A015C">
      <w:pPr>
        <w:pStyle w:val="InhaltVA"/>
        <w:rPr>
          <w:szCs w:val="22"/>
        </w:rPr>
      </w:pPr>
    </w:p>
    <w:p w14:paraId="62DA67CA" w14:textId="77777777" w:rsidR="000A015C" w:rsidRPr="000A015C" w:rsidRDefault="000A015C" w:rsidP="000A015C">
      <w:pPr>
        <w:pStyle w:val="InhaltVA"/>
        <w:rPr>
          <w:szCs w:val="22"/>
        </w:rPr>
      </w:pPr>
    </w:p>
    <w:p w14:paraId="6FCCA784" w14:textId="77777777" w:rsidR="000A015C" w:rsidRPr="000A015C" w:rsidRDefault="000A015C" w:rsidP="000A015C">
      <w:pPr>
        <w:pStyle w:val="InhaltVA"/>
        <w:rPr>
          <w:b/>
          <w:szCs w:val="22"/>
        </w:rPr>
      </w:pPr>
      <w:r w:rsidRPr="000A015C">
        <w:rPr>
          <w:b/>
          <w:szCs w:val="22"/>
        </w:rPr>
        <w:t>Beschreibung</w:t>
      </w:r>
    </w:p>
    <w:p w14:paraId="19436BD1" w14:textId="6E7E0894" w:rsidR="000A015C" w:rsidRPr="000A015C" w:rsidRDefault="007E4FB3" w:rsidP="000A015C">
      <w:pPr>
        <w:pStyle w:val="Listenabsatz"/>
        <w:ind w:left="360"/>
        <w:rPr>
          <w:bCs/>
          <w:sz w:val="22"/>
          <w:szCs w:val="22"/>
        </w:rPr>
      </w:pPr>
      <w:r w:rsidRPr="00BA50D3">
        <w:rPr>
          <w:sz w:val="22"/>
        </w:rPr>
        <w:t>Korrekte</w:t>
      </w:r>
      <w:r>
        <w:rPr>
          <w:sz w:val="22"/>
        </w:rPr>
        <w:t>s</w:t>
      </w:r>
      <w:r w:rsidRPr="00BA50D3">
        <w:rPr>
          <w:sz w:val="22"/>
        </w:rPr>
        <w:t xml:space="preserve"> Belad</w:t>
      </w:r>
      <w:r>
        <w:rPr>
          <w:sz w:val="22"/>
        </w:rPr>
        <w:t>e</w:t>
      </w:r>
      <w:r w:rsidRPr="00BA50D3">
        <w:rPr>
          <w:sz w:val="22"/>
        </w:rPr>
        <w:t>n des Reinigungs- und Desinfektionsgerätes nach den bei der Validierung festgelegten Vorgaben hinsichtlich der Beladungskonfiguration</w:t>
      </w:r>
      <w:r>
        <w:rPr>
          <w:sz w:val="22"/>
        </w:rPr>
        <w:t>. Programmstart</w:t>
      </w:r>
      <w:r w:rsidRPr="00BA50D3">
        <w:rPr>
          <w:sz w:val="22"/>
        </w:rPr>
        <w:t xml:space="preserve"> mit anschließende</w:t>
      </w:r>
      <w:r>
        <w:rPr>
          <w:sz w:val="22"/>
        </w:rPr>
        <w:t>r</w:t>
      </w:r>
      <w:r w:rsidRPr="00BA50D3">
        <w:rPr>
          <w:sz w:val="22"/>
        </w:rPr>
        <w:t xml:space="preserve"> Reini</w:t>
      </w:r>
      <w:r>
        <w:rPr>
          <w:sz w:val="22"/>
        </w:rPr>
        <w:t>gung und Desinfektion der MP.</w:t>
      </w:r>
    </w:p>
    <w:p w14:paraId="4A8BE3F4" w14:textId="2F008D00" w:rsidR="000A015C" w:rsidRDefault="000A015C" w:rsidP="000A015C">
      <w:pPr>
        <w:pStyle w:val="InhaltVA"/>
        <w:rPr>
          <w:szCs w:val="22"/>
        </w:rPr>
      </w:pPr>
      <w:bookmarkStart w:id="0" w:name="_Hlk9426356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170" w:type="dxa"/>
          <w:bottom w:w="57" w:type="dxa"/>
          <w:right w:w="170" w:type="dxa"/>
        </w:tblCellMar>
        <w:tblLook w:val="0000" w:firstRow="0" w:lastRow="0" w:firstColumn="0" w:lastColumn="0" w:noHBand="0" w:noVBand="0"/>
      </w:tblPr>
      <w:tblGrid>
        <w:gridCol w:w="907"/>
        <w:gridCol w:w="8165"/>
      </w:tblGrid>
      <w:tr w:rsidR="007E4FB3" w14:paraId="5EEFBA16" w14:textId="77777777" w:rsidTr="004D76F0"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55DE1E95" w14:textId="77777777" w:rsidR="007E4FB3" w:rsidRDefault="007E4FB3" w:rsidP="004D76F0">
            <w:r>
              <w:rPr>
                <w:noProof/>
                <w:lang w:eastAsia="de-DE"/>
              </w:rPr>
              <w:drawing>
                <wp:inline distT="0" distB="0" distL="0" distR="0" wp14:anchorId="2DC2C804" wp14:editId="24801C1E">
                  <wp:extent cx="354965" cy="354965"/>
                  <wp:effectExtent l="0" t="0" r="6985" b="6985"/>
                  <wp:docPr id="17" name="Grafik 17" descr="Pikto_gruen_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kto_gruen_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54828DF" w14:textId="77777777" w:rsidR="007E4FB3" w:rsidRPr="008068A0" w:rsidRDefault="007E4FB3" w:rsidP="004D76F0">
            <w:pPr>
              <w:rPr>
                <w:rFonts w:eastAsia="Calibri"/>
                <w:b/>
                <w:bCs/>
              </w:rPr>
            </w:pPr>
            <w:r w:rsidRPr="008068A0">
              <w:rPr>
                <w:rFonts w:eastAsia="Calibri"/>
                <w:b/>
                <w:bCs/>
              </w:rPr>
              <w:t>Personalschutz</w:t>
            </w:r>
            <w:r>
              <w:rPr>
                <w:rFonts w:eastAsia="Calibri"/>
                <w:b/>
                <w:bCs/>
              </w:rPr>
              <w:t>!</w:t>
            </w:r>
          </w:p>
          <w:p w14:paraId="7C54DEAE" w14:textId="77777777" w:rsidR="007E4FB3" w:rsidRDefault="007E4FB3" w:rsidP="004D76F0">
            <w:pPr>
              <w:pStyle w:val="60TextWarnhinweis"/>
            </w:pPr>
            <w:r w:rsidRPr="008068A0">
              <w:rPr>
                <w:rFonts w:ascii="Times New Roman" w:hAnsi="Times New Roman" w:cs="Times New Roman"/>
              </w:rPr>
              <w:t>Bei der Durchführung dieser Tätigkeiten auf den korrekten Eigenschutz mittels PSA achten!</w:t>
            </w:r>
          </w:p>
        </w:tc>
      </w:tr>
    </w:tbl>
    <w:p w14:paraId="73B4D5DD" w14:textId="77777777" w:rsidR="000A015C" w:rsidRPr="000A015C" w:rsidRDefault="000A015C" w:rsidP="000A015C">
      <w:pPr>
        <w:pStyle w:val="InhaltVA"/>
        <w:rPr>
          <w:szCs w:val="22"/>
        </w:rPr>
      </w:pPr>
    </w:p>
    <w:tbl>
      <w:tblPr>
        <w:tblStyle w:val="Tabellenraster"/>
        <w:tblW w:w="9071" w:type="dxa"/>
        <w:tblLayout w:type="fixed"/>
        <w:tblLook w:val="04A0" w:firstRow="1" w:lastRow="0" w:firstColumn="1" w:lastColumn="0" w:noHBand="0" w:noVBand="1"/>
      </w:tblPr>
      <w:tblGrid>
        <w:gridCol w:w="2551"/>
        <w:gridCol w:w="1984"/>
        <w:gridCol w:w="851"/>
        <w:gridCol w:w="3685"/>
      </w:tblGrid>
      <w:tr w:rsidR="000A015C" w14:paraId="3D7FC4AF" w14:textId="77777777" w:rsidTr="007E4FB3">
        <w:trPr>
          <w:tblHeader/>
        </w:trPr>
        <w:tc>
          <w:tcPr>
            <w:tcW w:w="2551" w:type="dxa"/>
            <w:shd w:val="clear" w:color="auto" w:fill="00674D"/>
          </w:tcPr>
          <w:bookmarkEnd w:id="0"/>
          <w:p w14:paraId="7B7D7166" w14:textId="77777777" w:rsidR="000A015C" w:rsidRPr="000A015C" w:rsidRDefault="000A015C" w:rsidP="000A015C">
            <w:pPr>
              <w:pStyle w:val="InhaltVA"/>
              <w:spacing w:after="160"/>
              <w:rPr>
                <w:b/>
                <w:bCs/>
                <w:color w:val="FFFFFF" w:themeColor="background1"/>
              </w:rPr>
            </w:pPr>
            <w:r w:rsidRPr="000A015C">
              <w:rPr>
                <w:b/>
                <w:bCs/>
                <w:color w:val="FFFFFF" w:themeColor="background1"/>
              </w:rPr>
              <w:t>Arbeitsschritt</w:t>
            </w:r>
          </w:p>
        </w:tc>
        <w:tc>
          <w:tcPr>
            <w:tcW w:w="2835" w:type="dxa"/>
            <w:gridSpan w:val="2"/>
            <w:shd w:val="clear" w:color="auto" w:fill="00674D"/>
          </w:tcPr>
          <w:p w14:paraId="16744879" w14:textId="77777777" w:rsidR="000A015C" w:rsidRPr="000A015C" w:rsidRDefault="000A015C" w:rsidP="000A015C">
            <w:pPr>
              <w:pStyle w:val="InhaltVA"/>
              <w:spacing w:after="160"/>
              <w:rPr>
                <w:b/>
                <w:bCs/>
                <w:color w:val="FFFFFF" w:themeColor="background1"/>
              </w:rPr>
            </w:pPr>
            <w:r w:rsidRPr="000A015C">
              <w:rPr>
                <w:b/>
                <w:bCs/>
                <w:color w:val="FFFFFF" w:themeColor="background1"/>
              </w:rPr>
              <w:t>Beschreibung</w:t>
            </w:r>
          </w:p>
        </w:tc>
        <w:tc>
          <w:tcPr>
            <w:tcW w:w="3685" w:type="dxa"/>
            <w:shd w:val="clear" w:color="auto" w:fill="00674D"/>
          </w:tcPr>
          <w:p w14:paraId="060D0B86" w14:textId="77777777" w:rsidR="000A015C" w:rsidRPr="000A015C" w:rsidRDefault="000A015C" w:rsidP="000A015C">
            <w:pPr>
              <w:pStyle w:val="InhaltVA"/>
              <w:spacing w:after="160"/>
              <w:rPr>
                <w:b/>
                <w:bCs/>
                <w:color w:val="FFFFFF" w:themeColor="background1"/>
              </w:rPr>
            </w:pPr>
            <w:r w:rsidRPr="000A015C">
              <w:rPr>
                <w:b/>
                <w:bCs/>
                <w:color w:val="FFFFFF" w:themeColor="background1"/>
              </w:rPr>
              <w:t>Anweisung</w:t>
            </w:r>
          </w:p>
        </w:tc>
      </w:tr>
      <w:tr w:rsidR="007E4FB3" w14:paraId="1D0B3B2E" w14:textId="77777777" w:rsidTr="00065FFE">
        <w:trPr>
          <w:trHeight w:val="425"/>
        </w:trPr>
        <w:tc>
          <w:tcPr>
            <w:tcW w:w="2551" w:type="dxa"/>
          </w:tcPr>
          <w:p w14:paraId="69A93F78" w14:textId="5DF658DF" w:rsidR="007E4FB3" w:rsidRPr="007E4FB3" w:rsidRDefault="007E4FB3" w:rsidP="007E4FB3">
            <w:pPr>
              <w:pStyle w:val="InhaltVA"/>
              <w:numPr>
                <w:ilvl w:val="0"/>
                <w:numId w:val="3"/>
              </w:numPr>
              <w:jc w:val="left"/>
              <w:rPr>
                <w:szCs w:val="22"/>
              </w:rPr>
            </w:pPr>
            <w:r w:rsidRPr="007E4FB3">
              <w:rPr>
                <w:rFonts w:eastAsia="Calibri"/>
                <w:szCs w:val="22"/>
                <w:lang w:eastAsia="en-US"/>
              </w:rPr>
              <w:t>Vorbereitung</w:t>
            </w:r>
          </w:p>
        </w:tc>
        <w:tc>
          <w:tcPr>
            <w:tcW w:w="2835" w:type="dxa"/>
            <w:gridSpan w:val="2"/>
          </w:tcPr>
          <w:p w14:paraId="1CF4CCE4" w14:textId="2EFB106C" w:rsidR="007E4FB3" w:rsidRPr="007E4FB3" w:rsidRDefault="007E4FB3" w:rsidP="007E4FB3">
            <w:pPr>
              <w:pStyle w:val="InhaltSAA"/>
              <w:numPr>
                <w:ilvl w:val="0"/>
                <w:numId w:val="1"/>
              </w:numPr>
              <w:rPr>
                <w:szCs w:val="22"/>
              </w:rPr>
            </w:pPr>
            <w:r w:rsidRPr="007E4FB3">
              <w:rPr>
                <w:szCs w:val="22"/>
              </w:rPr>
              <w:t>Bereitlegen</w:t>
            </w:r>
          </w:p>
        </w:tc>
        <w:tc>
          <w:tcPr>
            <w:tcW w:w="3685" w:type="dxa"/>
          </w:tcPr>
          <w:p w14:paraId="295A07A2" w14:textId="77777777" w:rsidR="007E4FB3" w:rsidRPr="007E4FB3" w:rsidRDefault="007E4FB3" w:rsidP="007E4FB3">
            <w:pPr>
              <w:pStyle w:val="InhaltSAA"/>
              <w:numPr>
                <w:ilvl w:val="0"/>
                <w:numId w:val="1"/>
              </w:numPr>
              <w:rPr>
                <w:szCs w:val="22"/>
              </w:rPr>
            </w:pPr>
            <w:r w:rsidRPr="007E4FB3">
              <w:rPr>
                <w:szCs w:val="22"/>
              </w:rPr>
              <w:t>PSA</w:t>
            </w:r>
          </w:p>
          <w:p w14:paraId="7DE393EF" w14:textId="77777777" w:rsidR="007E4FB3" w:rsidRPr="007E4FB3" w:rsidRDefault="007E4FB3" w:rsidP="007E4FB3">
            <w:pPr>
              <w:pStyle w:val="InhaltSAA"/>
              <w:numPr>
                <w:ilvl w:val="0"/>
                <w:numId w:val="1"/>
              </w:numPr>
              <w:rPr>
                <w:szCs w:val="22"/>
              </w:rPr>
            </w:pPr>
            <w:r w:rsidRPr="007E4FB3">
              <w:rPr>
                <w:szCs w:val="22"/>
              </w:rPr>
              <w:t>Wagen und Einsätze der ErgAusstg RDG</w:t>
            </w:r>
          </w:p>
          <w:p w14:paraId="1EAF3FF9" w14:textId="77777777" w:rsidR="007E4FB3" w:rsidRPr="007E4FB3" w:rsidRDefault="007E4FB3" w:rsidP="007E4FB3">
            <w:pPr>
              <w:pStyle w:val="InhaltSAA"/>
              <w:numPr>
                <w:ilvl w:val="0"/>
                <w:numId w:val="1"/>
              </w:numPr>
              <w:rPr>
                <w:szCs w:val="22"/>
              </w:rPr>
            </w:pPr>
            <w:r w:rsidRPr="007E4FB3">
              <w:rPr>
                <w:szCs w:val="22"/>
              </w:rPr>
              <w:t>ECCOS Lagerungssystem für das jeweilige Gerät</w:t>
            </w:r>
          </w:p>
          <w:p w14:paraId="766508B0" w14:textId="4435E895" w:rsidR="007E4FB3" w:rsidRPr="007E4FB3" w:rsidRDefault="007E4FB3" w:rsidP="007E4FB3">
            <w:pPr>
              <w:pStyle w:val="InhaltSAA"/>
              <w:numPr>
                <w:ilvl w:val="0"/>
                <w:numId w:val="1"/>
              </w:numPr>
              <w:rPr>
                <w:szCs w:val="22"/>
              </w:rPr>
            </w:pPr>
            <w:r w:rsidRPr="007E4FB3">
              <w:rPr>
                <w:szCs w:val="22"/>
              </w:rPr>
              <w:t>Transferwagen</w:t>
            </w:r>
          </w:p>
        </w:tc>
      </w:tr>
      <w:tr w:rsidR="007E4FB3" w14:paraId="62F7C5BB" w14:textId="77777777" w:rsidTr="00065FFE">
        <w:trPr>
          <w:trHeight w:val="425"/>
        </w:trPr>
        <w:tc>
          <w:tcPr>
            <w:tcW w:w="2551" w:type="dxa"/>
          </w:tcPr>
          <w:p w14:paraId="52EA1546" w14:textId="63286DA6" w:rsidR="007E4FB3" w:rsidRPr="007E4FB3" w:rsidRDefault="007E4FB3" w:rsidP="007E4FB3">
            <w:pPr>
              <w:pStyle w:val="InhaltVA"/>
              <w:ind w:left="708"/>
              <w:jc w:val="left"/>
              <w:rPr>
                <w:szCs w:val="22"/>
              </w:rPr>
            </w:pPr>
            <w:r w:rsidRPr="007E4FB3">
              <w:rPr>
                <w:rFonts w:eastAsia="Calibri"/>
                <w:b/>
                <w:szCs w:val="22"/>
                <w:lang w:eastAsia="en-US"/>
              </w:rPr>
              <w:t>Beladewagen</w:t>
            </w:r>
          </w:p>
        </w:tc>
        <w:tc>
          <w:tcPr>
            <w:tcW w:w="2835" w:type="dxa"/>
            <w:gridSpan w:val="2"/>
          </w:tcPr>
          <w:p w14:paraId="793EF5CB" w14:textId="21036B1F" w:rsidR="007E4FB3" w:rsidRPr="007E4FB3" w:rsidRDefault="007E4FB3" w:rsidP="007E4FB3">
            <w:pPr>
              <w:pStyle w:val="InhaltSAA"/>
              <w:numPr>
                <w:ilvl w:val="0"/>
                <w:numId w:val="1"/>
              </w:numPr>
              <w:rPr>
                <w:szCs w:val="22"/>
              </w:rPr>
            </w:pPr>
            <w:r w:rsidRPr="007E4FB3">
              <w:rPr>
                <w:szCs w:val="22"/>
              </w:rPr>
              <w:t>Beladewagen</w:t>
            </w:r>
            <w:r w:rsidRPr="007E4FB3">
              <w:rPr>
                <w:rFonts w:eastAsia="Calibri"/>
                <w:szCs w:val="22"/>
                <w:lang w:eastAsia="en-US"/>
              </w:rPr>
              <w:t xml:space="preserve"> auswählen</w:t>
            </w:r>
          </w:p>
        </w:tc>
        <w:tc>
          <w:tcPr>
            <w:tcW w:w="3685" w:type="dxa"/>
          </w:tcPr>
          <w:p w14:paraId="1B315ABB" w14:textId="77777777" w:rsidR="007E4FB3" w:rsidRPr="007E4FB3" w:rsidRDefault="007E4FB3" w:rsidP="007E4FB3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7E4FB3">
              <w:t xml:space="preserve">Universalwagen E701-4 </w:t>
            </w:r>
            <w:r w:rsidRPr="007E4FB3">
              <w:rPr>
                <w:rFonts w:eastAsia="Calibri"/>
              </w:rPr>
              <w:t>in den Transferwagen einhängen</w:t>
            </w:r>
          </w:p>
          <w:p w14:paraId="7F686501" w14:textId="4F7282F0" w:rsidR="007E4FB3" w:rsidRPr="007E4FB3" w:rsidRDefault="007E4FB3" w:rsidP="007E4FB3">
            <w:pPr>
              <w:pStyle w:val="InhaltSAA"/>
              <w:numPr>
                <w:ilvl w:val="0"/>
                <w:numId w:val="1"/>
              </w:numPr>
              <w:rPr>
                <w:szCs w:val="22"/>
              </w:rPr>
            </w:pPr>
            <w:r w:rsidRPr="007E4FB3">
              <w:rPr>
                <w:szCs w:val="22"/>
              </w:rPr>
              <w:t>Notwendiges</w:t>
            </w:r>
            <w:r w:rsidRPr="007E4FB3">
              <w:rPr>
                <w:rFonts w:eastAsia="Calibri"/>
                <w:szCs w:val="22"/>
                <w:lang w:eastAsia="en-US"/>
              </w:rPr>
              <w:t xml:space="preserve"> Zubehör auswählen</w:t>
            </w:r>
          </w:p>
        </w:tc>
      </w:tr>
      <w:tr w:rsidR="007E4FB3" w14:paraId="430AFDB6" w14:textId="77777777" w:rsidTr="00AD7193">
        <w:trPr>
          <w:trHeight w:val="425"/>
        </w:trPr>
        <w:tc>
          <w:tcPr>
            <w:tcW w:w="2551" w:type="dxa"/>
            <w:tcBorders>
              <w:bottom w:val="single" w:sz="4" w:space="0" w:color="auto"/>
            </w:tcBorders>
          </w:tcPr>
          <w:p w14:paraId="57AF04FC" w14:textId="77160434" w:rsidR="007E4FB3" w:rsidRPr="007E4FB3" w:rsidRDefault="007E4FB3" w:rsidP="007E4FB3">
            <w:pPr>
              <w:pStyle w:val="InhaltVA"/>
              <w:ind w:left="708"/>
              <w:jc w:val="left"/>
              <w:rPr>
                <w:szCs w:val="22"/>
              </w:rPr>
            </w:pPr>
            <w:r w:rsidRPr="007E4FB3">
              <w:rPr>
                <w:rFonts w:eastAsia="Calibri"/>
                <w:b/>
                <w:szCs w:val="22"/>
                <w:lang w:eastAsia="en-US"/>
              </w:rPr>
              <w:t>Kontrolle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14:paraId="705F2D68" w14:textId="22AC48FC" w:rsidR="007E4FB3" w:rsidRPr="007E4FB3" w:rsidRDefault="007E4FB3" w:rsidP="007E4FB3">
            <w:pPr>
              <w:pStyle w:val="InhaltSAA"/>
              <w:numPr>
                <w:ilvl w:val="0"/>
                <w:numId w:val="1"/>
              </w:numPr>
              <w:rPr>
                <w:szCs w:val="22"/>
              </w:rPr>
            </w:pPr>
            <w:r w:rsidRPr="007E4FB3">
              <w:rPr>
                <w:rFonts w:eastAsia="Calibri"/>
                <w:szCs w:val="22"/>
                <w:lang w:eastAsia="en-US"/>
              </w:rPr>
              <w:t>Akkus aus den Geräten entnommen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0E5DE446" w14:textId="4678BC65" w:rsidR="007E4FB3" w:rsidRPr="007E4FB3" w:rsidRDefault="007E4FB3" w:rsidP="007E4FB3">
            <w:pPr>
              <w:pStyle w:val="InhaltSAA"/>
              <w:numPr>
                <w:ilvl w:val="0"/>
                <w:numId w:val="1"/>
              </w:numPr>
              <w:rPr>
                <w:szCs w:val="22"/>
              </w:rPr>
            </w:pPr>
            <w:r w:rsidRPr="007E4FB3">
              <w:rPr>
                <w:noProof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20E04828" wp14:editId="70227E58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207010</wp:posOffset>
                  </wp:positionV>
                  <wp:extent cx="216000" cy="216000"/>
                  <wp:effectExtent l="0" t="0" r="0" b="0"/>
                  <wp:wrapTight wrapText="bothSides">
                    <wp:wrapPolygon edited="0">
                      <wp:start x="0" y="0"/>
                      <wp:lineTo x="0" y="19059"/>
                      <wp:lineTo x="19059" y="19059"/>
                      <wp:lineTo x="19059" y="0"/>
                      <wp:lineTo x="0" y="0"/>
                    </wp:wrapPolygon>
                  </wp:wrapTight>
                  <wp:docPr id="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4FB3">
              <w:rPr>
                <w:rFonts w:eastAsia="Calibri"/>
                <w:szCs w:val="22"/>
                <w:lang w:eastAsia="en-US"/>
              </w:rPr>
              <w:t>Akkus dürfen nicht aufbereitet werden</w:t>
            </w:r>
          </w:p>
        </w:tc>
      </w:tr>
      <w:tr w:rsidR="007E4FB3" w14:paraId="24C0BDB6" w14:textId="77777777" w:rsidTr="00AD7193">
        <w:trPr>
          <w:trHeight w:val="425"/>
        </w:trPr>
        <w:tc>
          <w:tcPr>
            <w:tcW w:w="2551" w:type="dxa"/>
            <w:tcBorders>
              <w:bottom w:val="nil"/>
            </w:tcBorders>
          </w:tcPr>
          <w:p w14:paraId="1FFBE4AF" w14:textId="37A33C58" w:rsidR="007E4FB3" w:rsidRPr="007E4FB3" w:rsidRDefault="007E4FB3" w:rsidP="007E4FB3">
            <w:pPr>
              <w:pStyle w:val="InhaltVA"/>
              <w:numPr>
                <w:ilvl w:val="0"/>
                <w:numId w:val="3"/>
              </w:numPr>
              <w:jc w:val="left"/>
              <w:rPr>
                <w:szCs w:val="22"/>
              </w:rPr>
            </w:pPr>
            <w:r w:rsidRPr="007E4FB3">
              <w:rPr>
                <w:rFonts w:eastAsia="Calibri"/>
                <w:szCs w:val="22"/>
                <w:lang w:eastAsia="en-US"/>
              </w:rPr>
              <w:lastRenderedPageBreak/>
              <w:t>Durchführung</w:t>
            </w:r>
          </w:p>
        </w:tc>
        <w:tc>
          <w:tcPr>
            <w:tcW w:w="2835" w:type="dxa"/>
            <w:gridSpan w:val="2"/>
            <w:tcBorders>
              <w:bottom w:val="nil"/>
            </w:tcBorders>
          </w:tcPr>
          <w:p w14:paraId="1D80C8D8" w14:textId="77777777" w:rsidR="007E4FB3" w:rsidRPr="007E4FB3" w:rsidRDefault="007E4FB3" w:rsidP="007E4FB3">
            <w:pPr>
              <w:pStyle w:val="InhaltVA"/>
              <w:rPr>
                <w:szCs w:val="22"/>
              </w:rPr>
            </w:pPr>
          </w:p>
        </w:tc>
        <w:tc>
          <w:tcPr>
            <w:tcW w:w="3685" w:type="dxa"/>
            <w:tcBorders>
              <w:bottom w:val="nil"/>
            </w:tcBorders>
          </w:tcPr>
          <w:p w14:paraId="70A5D3F1" w14:textId="77777777" w:rsidR="007E4FB3" w:rsidRPr="007E4FB3" w:rsidRDefault="007E4FB3" w:rsidP="007E4FB3">
            <w:pPr>
              <w:pStyle w:val="InhaltVA"/>
              <w:rPr>
                <w:szCs w:val="22"/>
              </w:rPr>
            </w:pPr>
          </w:p>
        </w:tc>
      </w:tr>
      <w:tr w:rsidR="007E4FB3" w14:paraId="0F4B21A0" w14:textId="77777777" w:rsidTr="00AD7193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55BBD2C8" w14:textId="773F2230" w:rsidR="007E4FB3" w:rsidRPr="007E4FB3" w:rsidRDefault="007E4FB3" w:rsidP="007E4FB3">
            <w:pPr>
              <w:pStyle w:val="InhaltVA"/>
              <w:ind w:left="708"/>
              <w:rPr>
                <w:szCs w:val="22"/>
              </w:rPr>
            </w:pPr>
            <w:r>
              <w:rPr>
                <w:rFonts w:eastAsia="Calibri"/>
                <w:b/>
                <w:szCs w:val="22"/>
                <w:lang w:eastAsia="en-US"/>
              </w:rPr>
              <w:t>Beladen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14:paraId="21921DD9" w14:textId="3A2573C3" w:rsidR="007E4FB3" w:rsidRPr="007E4FB3" w:rsidRDefault="007E4FB3" w:rsidP="007E4FB3">
            <w:pPr>
              <w:pStyle w:val="InhaltVA"/>
              <w:rPr>
                <w:szCs w:val="22"/>
              </w:rPr>
            </w:pPr>
            <w:r w:rsidRPr="007E4FB3">
              <w:rPr>
                <w:rFonts w:eastAsia="Calibri"/>
                <w:szCs w:val="22"/>
                <w:lang w:eastAsia="en-US"/>
              </w:rPr>
              <w:t>Bestückung der ECCOS Lagersysteme</w:t>
            </w:r>
            <w:r w:rsidRPr="007E4FB3">
              <w:rPr>
                <w:rFonts w:eastAsia="Calibri"/>
                <w:szCs w:val="22"/>
                <w:lang w:eastAsia="en-US"/>
              </w:rPr>
              <w:br/>
              <w:t>(Abb. 1-6)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49D6D3AF" w14:textId="77777777" w:rsidR="007E4FB3" w:rsidRPr="007E4FB3" w:rsidRDefault="007E4FB3" w:rsidP="007E4FB3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7E4FB3">
              <w:rPr>
                <w:rFonts w:eastAsia="Calibri"/>
              </w:rPr>
              <w:t>ACCULAN-Bohrmaschine</w:t>
            </w:r>
          </w:p>
          <w:p w14:paraId="5183C43A" w14:textId="77777777" w:rsidR="007E4FB3" w:rsidRPr="007E4FB3" w:rsidRDefault="007E4FB3" w:rsidP="007E4FB3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7E4FB3">
              <w:rPr>
                <w:bCs/>
              </w:rPr>
              <w:t>ACCULAN-Dermatom</w:t>
            </w:r>
          </w:p>
          <w:p w14:paraId="470BD53D" w14:textId="77777777" w:rsidR="007E4FB3" w:rsidRPr="007E4FB3" w:rsidRDefault="007E4FB3" w:rsidP="007E4FB3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7E4FB3">
              <w:rPr>
                <w:bCs/>
              </w:rPr>
              <w:t>ACCULAN Mini</w:t>
            </w:r>
          </w:p>
          <w:p w14:paraId="2C005BC7" w14:textId="77777777" w:rsidR="007E4FB3" w:rsidRPr="007E4FB3" w:rsidRDefault="007E4FB3" w:rsidP="007E4FB3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7E4FB3">
              <w:t xml:space="preserve">ACCULAN </w:t>
            </w:r>
            <w:proofErr w:type="spellStart"/>
            <w:r w:rsidRPr="007E4FB3">
              <w:t>Reamer</w:t>
            </w:r>
            <w:proofErr w:type="spellEnd"/>
          </w:p>
          <w:p w14:paraId="25216F03" w14:textId="77777777" w:rsidR="007E4FB3" w:rsidRPr="007E4FB3" w:rsidRDefault="007E4FB3" w:rsidP="007E4FB3">
            <w:pPr>
              <w:numPr>
                <w:ilvl w:val="0"/>
                <w:numId w:val="2"/>
              </w:numPr>
            </w:pPr>
            <w:r w:rsidRPr="007E4FB3">
              <w:rPr>
                <w:bCs/>
              </w:rPr>
              <w:t>ACCULAN Hautnetz-Dermatom</w:t>
            </w:r>
          </w:p>
          <w:p w14:paraId="7D8FC37A" w14:textId="7FA9835C" w:rsidR="007E4FB3" w:rsidRPr="007E4FB3" w:rsidRDefault="007E4FB3" w:rsidP="007E4FB3">
            <w:pPr>
              <w:numPr>
                <w:ilvl w:val="0"/>
                <w:numId w:val="2"/>
              </w:numPr>
            </w:pPr>
            <w:r w:rsidRPr="007E4FB3">
              <w:rPr>
                <w:bCs/>
              </w:rPr>
              <w:t>ACCULAN-Sagittalsäge</w:t>
            </w:r>
          </w:p>
        </w:tc>
      </w:tr>
      <w:tr w:rsidR="007E4FB3" w14:paraId="34EE6876" w14:textId="77777777" w:rsidTr="002811D7">
        <w:trPr>
          <w:trHeight w:val="20"/>
        </w:trPr>
        <w:tc>
          <w:tcPr>
            <w:tcW w:w="4535" w:type="dxa"/>
            <w:gridSpan w:val="2"/>
            <w:tcBorders>
              <w:top w:val="nil"/>
              <w:bottom w:val="nil"/>
              <w:right w:val="nil"/>
            </w:tcBorders>
          </w:tcPr>
          <w:p w14:paraId="1FFC0271" w14:textId="77777777" w:rsidR="007E4FB3" w:rsidRPr="007E4FB3" w:rsidRDefault="007E4FB3" w:rsidP="007E4FB3">
            <w:pPr>
              <w:jc w:val="center"/>
              <w:rPr>
                <w:rFonts w:eastAsia="Calibri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</w:tcBorders>
          </w:tcPr>
          <w:p w14:paraId="7330DF2B" w14:textId="62F9B0AF" w:rsidR="007E4FB3" w:rsidRPr="007E4FB3" w:rsidRDefault="007E4FB3" w:rsidP="007E4FB3">
            <w:pPr>
              <w:jc w:val="center"/>
              <w:rPr>
                <w:rFonts w:eastAsia="Calibri"/>
              </w:rPr>
            </w:pPr>
          </w:p>
        </w:tc>
      </w:tr>
      <w:tr w:rsidR="007E4FB3" w14:paraId="1B079082" w14:textId="77777777" w:rsidTr="002811D7">
        <w:trPr>
          <w:trHeight w:val="20"/>
        </w:trPr>
        <w:tc>
          <w:tcPr>
            <w:tcW w:w="4535" w:type="dxa"/>
            <w:gridSpan w:val="2"/>
            <w:tcBorders>
              <w:top w:val="nil"/>
              <w:bottom w:val="nil"/>
              <w:right w:val="nil"/>
            </w:tcBorders>
          </w:tcPr>
          <w:p w14:paraId="02ADFB08" w14:textId="77777777" w:rsidR="007E4FB3" w:rsidRPr="008A7825" w:rsidRDefault="007E4FB3" w:rsidP="007E4FB3">
            <w:pPr>
              <w:jc w:val="center"/>
              <w:rPr>
                <w:rFonts w:eastAsia="Calibri"/>
              </w:rPr>
            </w:pPr>
            <w:r w:rsidRPr="007E4FB3">
              <w:rPr>
                <w:rFonts w:eastAsia="Calibri"/>
                <w:noProof/>
              </w:rPr>
              <w:drawing>
                <wp:inline distT="0" distB="0" distL="0" distR="0" wp14:anchorId="4F523800" wp14:editId="203B4A31">
                  <wp:extent cx="2304000" cy="1576029"/>
                  <wp:effectExtent l="0" t="0" r="0" b="5715"/>
                  <wp:docPr id="8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5" r="-2645" b="9046"/>
                          <a:stretch/>
                        </pic:blipFill>
                        <pic:spPr bwMode="auto">
                          <a:xfrm>
                            <a:off x="0" y="0"/>
                            <a:ext cx="2304000" cy="157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420A08" w14:textId="678408CB" w:rsidR="007E4FB3" w:rsidRPr="007E4FB3" w:rsidRDefault="007E4FB3" w:rsidP="007E4FB3">
            <w:pPr>
              <w:jc w:val="center"/>
              <w:rPr>
                <w:rFonts w:eastAsia="Calibri"/>
              </w:rPr>
            </w:pPr>
            <w:r w:rsidRPr="008A7825">
              <w:rPr>
                <w:rFonts w:eastAsia="Calibri"/>
              </w:rPr>
              <w:t xml:space="preserve">Abb. 1 </w:t>
            </w:r>
            <w:r>
              <w:rPr>
                <w:rFonts w:eastAsia="Calibri"/>
              </w:rPr>
              <w:t xml:space="preserve">- </w:t>
            </w:r>
            <w:r w:rsidRPr="008A7825">
              <w:rPr>
                <w:rFonts w:eastAsia="Calibri"/>
              </w:rPr>
              <w:t>ACCULAN-Bohrmaschine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</w:tcBorders>
          </w:tcPr>
          <w:p w14:paraId="1D9A0CC0" w14:textId="77777777" w:rsidR="007E4FB3" w:rsidRPr="007E4FB3" w:rsidRDefault="007E4FB3" w:rsidP="007E4FB3">
            <w:pPr>
              <w:jc w:val="center"/>
              <w:rPr>
                <w:rFonts w:eastAsia="Calibri"/>
              </w:rPr>
            </w:pPr>
            <w:r w:rsidRPr="007E4FB3">
              <w:rPr>
                <w:rFonts w:eastAsia="Calibri"/>
                <w:noProof/>
              </w:rPr>
              <w:drawing>
                <wp:inline distT="0" distB="0" distL="0" distR="0" wp14:anchorId="0E5BFEB4" wp14:editId="7A46EB25">
                  <wp:extent cx="2304000" cy="1572634"/>
                  <wp:effectExtent l="0" t="0" r="1270" b="8890"/>
                  <wp:docPr id="9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57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7CE70" w14:textId="39E7D826" w:rsidR="007E4FB3" w:rsidRPr="007E4FB3" w:rsidRDefault="007E4FB3" w:rsidP="007E4FB3">
            <w:pPr>
              <w:jc w:val="center"/>
              <w:rPr>
                <w:rFonts w:eastAsia="Calibri"/>
              </w:rPr>
            </w:pPr>
            <w:r w:rsidRPr="007E4FB3">
              <w:rPr>
                <w:rFonts w:eastAsia="Calibri"/>
              </w:rPr>
              <w:t>Abb. 2 - ACCULAN-Dermatom</w:t>
            </w:r>
          </w:p>
        </w:tc>
      </w:tr>
      <w:tr w:rsidR="007E4FB3" w14:paraId="125F5020" w14:textId="77777777" w:rsidTr="002811D7">
        <w:trPr>
          <w:trHeight w:val="20"/>
        </w:trPr>
        <w:tc>
          <w:tcPr>
            <w:tcW w:w="4535" w:type="dxa"/>
            <w:gridSpan w:val="2"/>
            <w:tcBorders>
              <w:top w:val="nil"/>
              <w:bottom w:val="nil"/>
              <w:right w:val="nil"/>
            </w:tcBorders>
          </w:tcPr>
          <w:p w14:paraId="7E254F1E" w14:textId="77777777" w:rsidR="007E4FB3" w:rsidRPr="007E4FB3" w:rsidRDefault="007E4FB3" w:rsidP="007E4FB3">
            <w:pPr>
              <w:jc w:val="center"/>
              <w:rPr>
                <w:rFonts w:eastAsia="Calibri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</w:tcBorders>
          </w:tcPr>
          <w:p w14:paraId="78593BFD" w14:textId="77777777" w:rsidR="007E4FB3" w:rsidRPr="007E4FB3" w:rsidRDefault="007E4FB3" w:rsidP="007E4FB3">
            <w:pPr>
              <w:jc w:val="center"/>
              <w:rPr>
                <w:rFonts w:eastAsia="Calibri"/>
              </w:rPr>
            </w:pPr>
          </w:p>
        </w:tc>
      </w:tr>
      <w:tr w:rsidR="007E4FB3" w14:paraId="47070F3B" w14:textId="77777777" w:rsidTr="002811D7">
        <w:trPr>
          <w:trHeight w:val="20"/>
        </w:trPr>
        <w:tc>
          <w:tcPr>
            <w:tcW w:w="4535" w:type="dxa"/>
            <w:gridSpan w:val="2"/>
            <w:tcBorders>
              <w:top w:val="nil"/>
              <w:bottom w:val="nil"/>
              <w:right w:val="nil"/>
            </w:tcBorders>
          </w:tcPr>
          <w:p w14:paraId="4CC77118" w14:textId="77777777" w:rsidR="007E4FB3" w:rsidRPr="008A7825" w:rsidRDefault="007E4FB3" w:rsidP="007E4FB3">
            <w:pPr>
              <w:jc w:val="center"/>
              <w:rPr>
                <w:rFonts w:eastAsia="Calibri"/>
              </w:rPr>
            </w:pPr>
            <w:r w:rsidRPr="007E4FB3">
              <w:rPr>
                <w:rFonts w:eastAsia="Calibri"/>
                <w:noProof/>
              </w:rPr>
              <w:drawing>
                <wp:inline distT="0" distB="0" distL="0" distR="0" wp14:anchorId="35577648" wp14:editId="776167C4">
                  <wp:extent cx="2304000" cy="1557581"/>
                  <wp:effectExtent l="0" t="0" r="1270" b="5080"/>
                  <wp:docPr id="1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55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072E0" w14:textId="1A4A742C" w:rsidR="007E4FB3" w:rsidRPr="007E4FB3" w:rsidRDefault="007E4FB3" w:rsidP="007E4FB3">
            <w:pPr>
              <w:jc w:val="center"/>
              <w:rPr>
                <w:rFonts w:eastAsia="Calibri"/>
              </w:rPr>
            </w:pPr>
            <w:r w:rsidRPr="008A7825">
              <w:rPr>
                <w:rFonts w:eastAsia="Calibri"/>
              </w:rPr>
              <w:t xml:space="preserve">Abb. 3 </w:t>
            </w:r>
            <w:r>
              <w:rPr>
                <w:rFonts w:eastAsia="Calibri"/>
              </w:rPr>
              <w:t xml:space="preserve">- </w:t>
            </w:r>
            <w:r w:rsidRPr="007E4FB3">
              <w:rPr>
                <w:rFonts w:eastAsia="Calibri"/>
              </w:rPr>
              <w:t>ACCULAN mini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</w:tcBorders>
          </w:tcPr>
          <w:p w14:paraId="6ED6D292" w14:textId="77777777" w:rsidR="007E4FB3" w:rsidRPr="008A7825" w:rsidRDefault="007E4FB3" w:rsidP="007E4FB3">
            <w:pPr>
              <w:jc w:val="center"/>
              <w:rPr>
                <w:rFonts w:eastAsia="Calibri"/>
              </w:rPr>
            </w:pPr>
            <w:r w:rsidRPr="007E4FB3">
              <w:rPr>
                <w:rFonts w:eastAsia="Calibri"/>
                <w:noProof/>
              </w:rPr>
              <w:drawing>
                <wp:inline distT="0" distB="0" distL="0" distR="0" wp14:anchorId="6F7B56AF" wp14:editId="69B9759A">
                  <wp:extent cx="2304000" cy="1576596"/>
                  <wp:effectExtent l="0" t="0" r="1270" b="5080"/>
                  <wp:docPr id="1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57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3D60A" w14:textId="42591B5B" w:rsidR="007E4FB3" w:rsidRPr="007E4FB3" w:rsidRDefault="007E4FB3" w:rsidP="007E4FB3">
            <w:pPr>
              <w:jc w:val="center"/>
              <w:rPr>
                <w:rFonts w:eastAsia="Calibri"/>
              </w:rPr>
            </w:pPr>
            <w:r w:rsidRPr="008A7825">
              <w:rPr>
                <w:rFonts w:eastAsia="Calibri"/>
              </w:rPr>
              <w:t xml:space="preserve">Abb. </w:t>
            </w:r>
            <w:r>
              <w:rPr>
                <w:rFonts w:eastAsia="Calibri"/>
              </w:rPr>
              <w:t>4</w:t>
            </w:r>
            <w:r w:rsidRPr="008A782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- </w:t>
            </w:r>
            <w:r w:rsidRPr="007E4FB3">
              <w:rPr>
                <w:rFonts w:eastAsia="Calibri"/>
              </w:rPr>
              <w:t xml:space="preserve">ACCULAN </w:t>
            </w:r>
            <w:proofErr w:type="spellStart"/>
            <w:r w:rsidRPr="007E4FB3">
              <w:rPr>
                <w:rFonts w:eastAsia="Calibri"/>
              </w:rPr>
              <w:t>Reamer</w:t>
            </w:r>
            <w:proofErr w:type="spellEnd"/>
          </w:p>
        </w:tc>
      </w:tr>
      <w:tr w:rsidR="007E4FB3" w14:paraId="53BD3635" w14:textId="77777777" w:rsidTr="002811D7">
        <w:trPr>
          <w:trHeight w:val="20"/>
        </w:trPr>
        <w:tc>
          <w:tcPr>
            <w:tcW w:w="4535" w:type="dxa"/>
            <w:gridSpan w:val="2"/>
            <w:tcBorders>
              <w:top w:val="nil"/>
              <w:bottom w:val="nil"/>
              <w:right w:val="nil"/>
            </w:tcBorders>
          </w:tcPr>
          <w:p w14:paraId="5D97C2BC" w14:textId="77777777" w:rsidR="007E4FB3" w:rsidRPr="007E4FB3" w:rsidRDefault="007E4FB3" w:rsidP="007E4FB3">
            <w:pPr>
              <w:jc w:val="center"/>
              <w:rPr>
                <w:rFonts w:eastAsia="Calibri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</w:tcBorders>
          </w:tcPr>
          <w:p w14:paraId="22167CC4" w14:textId="77777777" w:rsidR="007E4FB3" w:rsidRPr="007E4FB3" w:rsidRDefault="007E4FB3" w:rsidP="007E4FB3">
            <w:pPr>
              <w:jc w:val="center"/>
              <w:rPr>
                <w:rFonts w:eastAsia="Calibri"/>
              </w:rPr>
            </w:pPr>
          </w:p>
        </w:tc>
      </w:tr>
      <w:tr w:rsidR="007E4FB3" w14:paraId="1BAB34B7" w14:textId="77777777" w:rsidTr="00AD7193">
        <w:trPr>
          <w:trHeight w:val="20"/>
        </w:trPr>
        <w:tc>
          <w:tcPr>
            <w:tcW w:w="4535" w:type="dxa"/>
            <w:gridSpan w:val="2"/>
            <w:tcBorders>
              <w:top w:val="nil"/>
              <w:bottom w:val="nil"/>
              <w:right w:val="nil"/>
            </w:tcBorders>
          </w:tcPr>
          <w:p w14:paraId="0397F543" w14:textId="77777777" w:rsidR="007E4FB3" w:rsidRPr="008D108C" w:rsidRDefault="007E4FB3" w:rsidP="007E4FB3">
            <w:pPr>
              <w:jc w:val="center"/>
              <w:rPr>
                <w:rFonts w:eastAsia="Calibri"/>
              </w:rPr>
            </w:pPr>
            <w:r w:rsidRPr="007E4FB3">
              <w:rPr>
                <w:rFonts w:eastAsia="Calibri"/>
                <w:noProof/>
              </w:rPr>
              <w:drawing>
                <wp:inline distT="0" distB="0" distL="0" distR="0" wp14:anchorId="1F6DEC72" wp14:editId="57149260">
                  <wp:extent cx="2304000" cy="1579884"/>
                  <wp:effectExtent l="0" t="0" r="1270" b="1270"/>
                  <wp:docPr id="13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65"/>
                          <a:stretch/>
                        </pic:blipFill>
                        <pic:spPr bwMode="auto">
                          <a:xfrm>
                            <a:off x="0" y="0"/>
                            <a:ext cx="2304000" cy="157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DB24AB" w14:textId="77A8BD2A" w:rsidR="007E4FB3" w:rsidRPr="007E4FB3" w:rsidRDefault="007E4FB3" w:rsidP="007E4FB3">
            <w:pPr>
              <w:jc w:val="center"/>
              <w:rPr>
                <w:rFonts w:eastAsia="Calibri"/>
              </w:rPr>
            </w:pPr>
            <w:r w:rsidRPr="008D108C">
              <w:rPr>
                <w:rFonts w:eastAsia="Calibri"/>
              </w:rPr>
              <w:t xml:space="preserve">Abb. 5 </w:t>
            </w:r>
            <w:r>
              <w:rPr>
                <w:rFonts w:eastAsia="Calibri"/>
              </w:rPr>
              <w:t xml:space="preserve">- </w:t>
            </w:r>
            <w:r w:rsidRPr="007E4FB3">
              <w:rPr>
                <w:rFonts w:eastAsia="Calibri"/>
              </w:rPr>
              <w:t>ACCULAN Hautnetz-Dermatom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</w:tcBorders>
          </w:tcPr>
          <w:p w14:paraId="4B405939" w14:textId="77777777" w:rsidR="007E4FB3" w:rsidRPr="008D108C" w:rsidRDefault="007E4FB3" w:rsidP="007E4FB3">
            <w:pPr>
              <w:jc w:val="center"/>
              <w:rPr>
                <w:rFonts w:eastAsia="Calibri"/>
              </w:rPr>
            </w:pPr>
            <w:r w:rsidRPr="007E4FB3">
              <w:rPr>
                <w:rFonts w:eastAsia="Calibri"/>
                <w:noProof/>
              </w:rPr>
              <w:drawing>
                <wp:inline distT="0" distB="0" distL="0" distR="0" wp14:anchorId="1AFA588E" wp14:editId="1123F743">
                  <wp:extent cx="2304000" cy="1578777"/>
                  <wp:effectExtent l="0" t="0" r="1270" b="2540"/>
                  <wp:docPr id="14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86"/>
                          <a:stretch/>
                        </pic:blipFill>
                        <pic:spPr bwMode="auto">
                          <a:xfrm>
                            <a:off x="0" y="0"/>
                            <a:ext cx="2304000" cy="1578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1A869E" w14:textId="7EABAC35" w:rsidR="007E4FB3" w:rsidRPr="007E4FB3" w:rsidRDefault="007E4FB3" w:rsidP="007E4FB3">
            <w:pPr>
              <w:jc w:val="center"/>
              <w:rPr>
                <w:rFonts w:eastAsia="Calibri"/>
              </w:rPr>
            </w:pPr>
            <w:r w:rsidRPr="008D108C">
              <w:rPr>
                <w:rFonts w:eastAsia="Calibri"/>
              </w:rPr>
              <w:t xml:space="preserve">Abb. 6 </w:t>
            </w:r>
            <w:r>
              <w:rPr>
                <w:rFonts w:eastAsia="Calibri"/>
              </w:rPr>
              <w:t xml:space="preserve">- </w:t>
            </w:r>
            <w:r w:rsidRPr="007E4FB3">
              <w:rPr>
                <w:rFonts w:eastAsia="Calibri"/>
              </w:rPr>
              <w:t>ACCULAN-Sagittalsäge</w:t>
            </w:r>
          </w:p>
        </w:tc>
      </w:tr>
      <w:tr w:rsidR="007E4FB3" w14:paraId="0732446D" w14:textId="77777777" w:rsidTr="00AD7193">
        <w:trPr>
          <w:trHeight w:val="20"/>
        </w:trPr>
        <w:tc>
          <w:tcPr>
            <w:tcW w:w="4535" w:type="dxa"/>
            <w:gridSpan w:val="2"/>
            <w:tcBorders>
              <w:top w:val="nil"/>
              <w:bottom w:val="dashSmallGap" w:sz="4" w:space="0" w:color="auto"/>
            </w:tcBorders>
          </w:tcPr>
          <w:p w14:paraId="6B8EA97D" w14:textId="77777777" w:rsidR="007E4FB3" w:rsidRPr="007E4FB3" w:rsidRDefault="007E4FB3" w:rsidP="004D76F0">
            <w:pPr>
              <w:jc w:val="center"/>
              <w:rPr>
                <w:rFonts w:eastAsia="Calibri"/>
              </w:rPr>
            </w:pPr>
          </w:p>
        </w:tc>
        <w:tc>
          <w:tcPr>
            <w:tcW w:w="4536" w:type="dxa"/>
            <w:gridSpan w:val="2"/>
            <w:tcBorders>
              <w:top w:val="nil"/>
              <w:bottom w:val="dashSmallGap" w:sz="4" w:space="0" w:color="auto"/>
            </w:tcBorders>
          </w:tcPr>
          <w:p w14:paraId="5B0919DE" w14:textId="77777777" w:rsidR="007E4FB3" w:rsidRPr="007E4FB3" w:rsidRDefault="007E4FB3" w:rsidP="004D76F0">
            <w:pPr>
              <w:jc w:val="center"/>
              <w:rPr>
                <w:rFonts w:eastAsia="Calibri"/>
              </w:rPr>
            </w:pPr>
          </w:p>
        </w:tc>
      </w:tr>
      <w:tr w:rsidR="007E4FB3" w14:paraId="2B077182" w14:textId="77777777" w:rsidTr="00AD7193">
        <w:trPr>
          <w:trHeight w:val="425"/>
        </w:trPr>
        <w:tc>
          <w:tcPr>
            <w:tcW w:w="2551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6989CBC7" w14:textId="5DDB3C3C" w:rsidR="007E4FB3" w:rsidRPr="007E4FB3" w:rsidRDefault="007E4FB3" w:rsidP="004D76F0">
            <w:pPr>
              <w:pStyle w:val="InhaltVA"/>
              <w:ind w:left="708"/>
              <w:rPr>
                <w:szCs w:val="22"/>
              </w:rPr>
            </w:pPr>
          </w:p>
        </w:tc>
        <w:tc>
          <w:tcPr>
            <w:tcW w:w="2835" w:type="dxa"/>
            <w:gridSpan w:val="2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665B70AD" w14:textId="53DCEF75" w:rsidR="007E4FB3" w:rsidRPr="007E4FB3" w:rsidRDefault="007E4FB3" w:rsidP="004D76F0">
            <w:pPr>
              <w:pStyle w:val="InhaltVA"/>
              <w:rPr>
                <w:szCs w:val="22"/>
              </w:rPr>
            </w:pPr>
          </w:p>
        </w:tc>
        <w:tc>
          <w:tcPr>
            <w:tcW w:w="3685" w:type="dxa"/>
            <w:tcBorders>
              <w:top w:val="dashSmallGap" w:sz="4" w:space="0" w:color="auto"/>
              <w:left w:val="nil"/>
              <w:bottom w:val="nil"/>
              <w:right w:val="nil"/>
            </w:tcBorders>
          </w:tcPr>
          <w:p w14:paraId="4675A9FF" w14:textId="579A41D8" w:rsidR="007E4FB3" w:rsidRPr="007E4FB3" w:rsidRDefault="007E4FB3" w:rsidP="004D76F0">
            <w:pPr>
              <w:pStyle w:val="InhaltVA"/>
              <w:rPr>
                <w:szCs w:val="22"/>
              </w:rPr>
            </w:pPr>
          </w:p>
        </w:tc>
      </w:tr>
      <w:tr w:rsidR="002811D7" w:rsidRPr="002811D7" w14:paraId="60F22046" w14:textId="77777777" w:rsidTr="00AD7193">
        <w:trPr>
          <w:trHeight w:val="425"/>
        </w:trPr>
        <w:tc>
          <w:tcPr>
            <w:tcW w:w="2551" w:type="dxa"/>
            <w:tcBorders>
              <w:top w:val="nil"/>
              <w:bottom w:val="dashSmallGap" w:sz="4" w:space="0" w:color="auto"/>
            </w:tcBorders>
          </w:tcPr>
          <w:p w14:paraId="581CA5AA" w14:textId="5E979616" w:rsidR="002811D7" w:rsidRPr="002811D7" w:rsidRDefault="002811D7" w:rsidP="002811D7">
            <w:pPr>
              <w:pStyle w:val="InhaltVA"/>
              <w:ind w:left="708"/>
              <w:jc w:val="left"/>
              <w:rPr>
                <w:szCs w:val="22"/>
              </w:rPr>
            </w:pPr>
            <w:r>
              <w:rPr>
                <w:rFonts w:eastAsia="Calibri"/>
                <w:b/>
                <w:szCs w:val="22"/>
                <w:lang w:eastAsia="en-US"/>
              </w:rPr>
              <w:t>Chargen</w:t>
            </w:r>
            <w:r>
              <w:rPr>
                <w:rFonts w:eastAsia="Calibri"/>
                <w:b/>
                <w:szCs w:val="22"/>
                <w:lang w:eastAsia="en-US"/>
              </w:rPr>
              <w:softHyphen/>
              <w:t>kontrolle</w:t>
            </w:r>
          </w:p>
        </w:tc>
        <w:tc>
          <w:tcPr>
            <w:tcW w:w="2835" w:type="dxa"/>
            <w:gridSpan w:val="2"/>
            <w:tcBorders>
              <w:top w:val="nil"/>
              <w:bottom w:val="dashSmallGap" w:sz="4" w:space="0" w:color="auto"/>
            </w:tcBorders>
          </w:tcPr>
          <w:p w14:paraId="5E0C54DB" w14:textId="3CD15A87" w:rsidR="002811D7" w:rsidRPr="00AD7193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2811D7">
              <w:rPr>
                <w:rFonts w:eastAsia="Calibri"/>
              </w:rPr>
              <w:t>Reinigungsindikator Simicon RI platzieren bzw. befestigen</w:t>
            </w:r>
          </w:p>
        </w:tc>
        <w:tc>
          <w:tcPr>
            <w:tcW w:w="3685" w:type="dxa"/>
            <w:tcBorders>
              <w:top w:val="nil"/>
              <w:bottom w:val="dashSmallGap" w:sz="4" w:space="0" w:color="auto"/>
            </w:tcBorders>
          </w:tcPr>
          <w:p w14:paraId="1A203731" w14:textId="468ACE86" w:rsidR="002811D7" w:rsidRPr="00AD7193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2811D7">
              <w:rPr>
                <w:rFonts w:eastAsia="Calibri"/>
              </w:rPr>
              <w:t>wie bei der Validierung festgelegt, vorne rechts unten</w:t>
            </w:r>
          </w:p>
        </w:tc>
      </w:tr>
      <w:tr w:rsidR="002811D7" w:rsidRPr="002811D7" w14:paraId="7B67DF1F" w14:textId="77777777" w:rsidTr="00AD7193">
        <w:trPr>
          <w:trHeight w:val="425"/>
        </w:trPr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BE701CA" w14:textId="5621D095" w:rsidR="002811D7" w:rsidRPr="002811D7" w:rsidRDefault="002811D7" w:rsidP="002811D7">
            <w:pPr>
              <w:pStyle w:val="InhaltVA"/>
              <w:ind w:left="708"/>
              <w:jc w:val="left"/>
              <w:rPr>
                <w:szCs w:val="22"/>
              </w:rPr>
            </w:pPr>
            <w:r w:rsidRPr="002811D7">
              <w:rPr>
                <w:rFonts w:eastAsia="Calibri"/>
                <w:b/>
                <w:szCs w:val="22"/>
                <w:lang w:eastAsia="en-US"/>
              </w:rPr>
              <w:t>Markierung und Zuordnung</w:t>
            </w:r>
          </w:p>
        </w:tc>
        <w:tc>
          <w:tcPr>
            <w:tcW w:w="283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383C5423" w14:textId="6A4BBF2A" w:rsidR="002811D7" w:rsidRPr="00AD7193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2811D7">
              <w:rPr>
                <w:rFonts w:eastAsia="Calibri"/>
              </w:rPr>
              <w:t>Siebkörbe kennzeichnen</w:t>
            </w:r>
          </w:p>
        </w:tc>
        <w:tc>
          <w:tcPr>
            <w:tcW w:w="368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D748D91" w14:textId="6FC942D9" w:rsidR="002811D7" w:rsidRPr="00AD7193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2811D7">
              <w:rPr>
                <w:rFonts w:eastAsia="Calibri"/>
              </w:rPr>
              <w:t>Nummernclips zur leichteren Zuordnung anbringen, sofern vorhanden</w:t>
            </w:r>
          </w:p>
        </w:tc>
      </w:tr>
      <w:tr w:rsidR="002811D7" w:rsidRPr="002811D7" w14:paraId="75E89A26" w14:textId="77777777" w:rsidTr="00AD7193">
        <w:trPr>
          <w:trHeight w:val="425"/>
        </w:trPr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0C7F17B" w14:textId="2EFB6AD8" w:rsidR="002811D7" w:rsidRPr="002811D7" w:rsidRDefault="002811D7" w:rsidP="002811D7">
            <w:pPr>
              <w:pStyle w:val="InhaltVA"/>
              <w:ind w:left="708"/>
              <w:jc w:val="left"/>
              <w:rPr>
                <w:szCs w:val="22"/>
              </w:rPr>
            </w:pPr>
            <w:r w:rsidRPr="002811D7">
              <w:rPr>
                <w:rFonts w:eastAsia="Calibri"/>
                <w:b/>
                <w:szCs w:val="22"/>
                <w:lang w:eastAsia="en-US"/>
              </w:rPr>
              <w:t>Kontrolle</w:t>
            </w:r>
          </w:p>
        </w:tc>
        <w:tc>
          <w:tcPr>
            <w:tcW w:w="2835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11879DA1" w14:textId="7E3EB4C2" w:rsidR="002811D7" w:rsidRPr="00AD7193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2811D7">
              <w:rPr>
                <w:rFonts w:eastAsia="Calibri"/>
              </w:rPr>
              <w:t>Funktion der Spülarme</w:t>
            </w:r>
          </w:p>
        </w:tc>
        <w:tc>
          <w:tcPr>
            <w:tcW w:w="368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AB6E7D5" w14:textId="46A983F1" w:rsidR="002811D7" w:rsidRPr="00AD7193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2811D7">
              <w:rPr>
                <w:rFonts w:eastAsia="Calibri"/>
              </w:rPr>
              <w:t>Funktion der Spülarme nicht beeinträchtigten</w:t>
            </w:r>
          </w:p>
        </w:tc>
      </w:tr>
      <w:tr w:rsidR="002811D7" w:rsidRPr="002811D7" w14:paraId="79B654D6" w14:textId="77777777" w:rsidTr="00AD7193">
        <w:trPr>
          <w:trHeight w:val="425"/>
        </w:trPr>
        <w:tc>
          <w:tcPr>
            <w:tcW w:w="2551" w:type="dxa"/>
            <w:tcBorders>
              <w:top w:val="dashSmallGap" w:sz="4" w:space="0" w:color="auto"/>
              <w:bottom w:val="nil"/>
            </w:tcBorders>
          </w:tcPr>
          <w:p w14:paraId="7C51070F" w14:textId="70378BFD" w:rsidR="002811D7" w:rsidRPr="002811D7" w:rsidRDefault="002811D7" w:rsidP="002811D7">
            <w:pPr>
              <w:pStyle w:val="InhaltVA"/>
              <w:ind w:left="708"/>
              <w:jc w:val="left"/>
              <w:rPr>
                <w:szCs w:val="22"/>
              </w:rPr>
            </w:pPr>
            <w:r w:rsidRPr="002811D7">
              <w:rPr>
                <w:rFonts w:eastAsia="Calibri"/>
                <w:b/>
                <w:szCs w:val="22"/>
                <w:lang w:eastAsia="en-US"/>
              </w:rPr>
              <w:t>Beladen</w:t>
            </w:r>
          </w:p>
        </w:tc>
        <w:tc>
          <w:tcPr>
            <w:tcW w:w="2835" w:type="dxa"/>
            <w:gridSpan w:val="2"/>
            <w:tcBorders>
              <w:top w:val="dashSmallGap" w:sz="4" w:space="0" w:color="auto"/>
              <w:bottom w:val="nil"/>
            </w:tcBorders>
          </w:tcPr>
          <w:p w14:paraId="4B88D2E5" w14:textId="1E026824" w:rsidR="002811D7" w:rsidRPr="00AD7193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2811D7">
              <w:rPr>
                <w:rFonts w:eastAsia="Calibri"/>
              </w:rPr>
              <w:t>Beladen des RDG´s</w:t>
            </w:r>
          </w:p>
        </w:tc>
        <w:tc>
          <w:tcPr>
            <w:tcW w:w="3685" w:type="dxa"/>
            <w:tcBorders>
              <w:top w:val="dashSmallGap" w:sz="4" w:space="0" w:color="auto"/>
              <w:bottom w:val="nil"/>
            </w:tcBorders>
          </w:tcPr>
          <w:p w14:paraId="5B0F6C30" w14:textId="5D61F109" w:rsidR="002811D7" w:rsidRPr="00AD7193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2811D7">
              <w:rPr>
                <w:rFonts w:eastAsia="Calibri"/>
              </w:rPr>
              <w:t>Tür des RDG´s öffnen</w:t>
            </w:r>
          </w:p>
        </w:tc>
      </w:tr>
      <w:tr w:rsidR="002811D7" w:rsidRPr="002811D7" w14:paraId="1216F370" w14:textId="77777777" w:rsidTr="00AD7193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2730C058" w14:textId="77777777" w:rsidR="002811D7" w:rsidRPr="002811D7" w:rsidRDefault="002811D7" w:rsidP="002811D7">
            <w:pPr>
              <w:pStyle w:val="InhaltVA"/>
              <w:ind w:left="708"/>
              <w:jc w:val="left"/>
              <w:rPr>
                <w:szCs w:val="22"/>
              </w:rPr>
            </w:pP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14:paraId="144FBF82" w14:textId="77777777" w:rsidR="002811D7" w:rsidRPr="002811D7" w:rsidRDefault="002811D7" w:rsidP="002811D7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1168DCCF" w14:textId="77777777" w:rsidR="002811D7" w:rsidRPr="002811D7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2811D7">
              <w:rPr>
                <w:rFonts w:eastAsia="Calibri"/>
              </w:rPr>
              <w:t>Transferwagen mit dem bestückten Beladewagen an die geöffnete Tür schieben</w:t>
            </w:r>
          </w:p>
          <w:p w14:paraId="7EEBB24F" w14:textId="77777777" w:rsidR="002811D7" w:rsidRPr="002811D7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AD7193">
              <w:rPr>
                <w:rFonts w:eastAsia="Calibri"/>
              </w:rPr>
              <w:t>Wagen so in das RDG schieben, dass die Magneten der Wagenkennung/Wasseranschluss auf der rechten Seite sind</w:t>
            </w:r>
          </w:p>
          <w:p w14:paraId="52729DA7" w14:textId="33247AFC" w:rsidR="002811D7" w:rsidRPr="00AD7193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2811D7">
              <w:rPr>
                <w:rFonts w:eastAsia="Calibri"/>
              </w:rPr>
              <w:t>Transferwagen Absenken</w:t>
            </w:r>
          </w:p>
        </w:tc>
      </w:tr>
      <w:tr w:rsidR="002811D7" w:rsidRPr="002811D7" w14:paraId="56F3134E" w14:textId="77777777" w:rsidTr="00AD7193">
        <w:trPr>
          <w:trHeight w:val="425"/>
        </w:trPr>
        <w:tc>
          <w:tcPr>
            <w:tcW w:w="2551" w:type="dxa"/>
            <w:tcBorders>
              <w:top w:val="nil"/>
              <w:bottom w:val="dashSmallGap" w:sz="4" w:space="0" w:color="auto"/>
            </w:tcBorders>
          </w:tcPr>
          <w:p w14:paraId="6AD5901E" w14:textId="77777777" w:rsidR="002811D7" w:rsidRPr="002811D7" w:rsidRDefault="002811D7" w:rsidP="002811D7">
            <w:pPr>
              <w:pStyle w:val="InhaltVA"/>
              <w:ind w:left="708"/>
              <w:jc w:val="left"/>
              <w:rPr>
                <w:szCs w:val="22"/>
              </w:rPr>
            </w:pPr>
          </w:p>
        </w:tc>
        <w:tc>
          <w:tcPr>
            <w:tcW w:w="2835" w:type="dxa"/>
            <w:gridSpan w:val="2"/>
            <w:tcBorders>
              <w:top w:val="nil"/>
              <w:bottom w:val="dashSmallGap" w:sz="4" w:space="0" w:color="auto"/>
            </w:tcBorders>
          </w:tcPr>
          <w:p w14:paraId="1E06CFC7" w14:textId="77777777" w:rsidR="002811D7" w:rsidRPr="002811D7" w:rsidRDefault="002811D7" w:rsidP="002811D7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3685" w:type="dxa"/>
            <w:tcBorders>
              <w:top w:val="nil"/>
              <w:bottom w:val="dashSmallGap" w:sz="4" w:space="0" w:color="auto"/>
            </w:tcBorders>
          </w:tcPr>
          <w:p w14:paraId="28F2169B" w14:textId="77777777" w:rsidR="002811D7" w:rsidRPr="002811D7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2811D7">
              <w:rPr>
                <w:rFonts w:eastAsia="Calibri"/>
              </w:rPr>
              <w:t>Wagen in RDG schieben</w:t>
            </w:r>
          </w:p>
          <w:p w14:paraId="065DC8F5" w14:textId="43C2F306" w:rsidR="002811D7" w:rsidRPr="002811D7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2811D7">
              <w:rPr>
                <w:rFonts w:eastAsia="Calibri"/>
              </w:rPr>
              <w:t>Gerätetür schließen</w:t>
            </w:r>
          </w:p>
        </w:tc>
      </w:tr>
      <w:tr w:rsidR="002811D7" w:rsidRPr="002811D7" w14:paraId="2C0D64DB" w14:textId="77777777" w:rsidTr="00AD7193">
        <w:trPr>
          <w:trHeight w:val="425"/>
        </w:trPr>
        <w:tc>
          <w:tcPr>
            <w:tcW w:w="2551" w:type="dxa"/>
            <w:tcBorders>
              <w:top w:val="dashSmallGap" w:sz="4" w:space="0" w:color="auto"/>
              <w:bottom w:val="nil"/>
            </w:tcBorders>
          </w:tcPr>
          <w:p w14:paraId="46FF2340" w14:textId="63BB029A" w:rsidR="002811D7" w:rsidRPr="002811D7" w:rsidRDefault="002811D7" w:rsidP="002811D7">
            <w:pPr>
              <w:pStyle w:val="InhaltVA"/>
              <w:ind w:left="708"/>
              <w:jc w:val="left"/>
              <w:rPr>
                <w:szCs w:val="22"/>
              </w:rPr>
            </w:pPr>
            <w:r w:rsidRPr="002811D7">
              <w:rPr>
                <w:rFonts w:eastAsia="Calibri"/>
                <w:b/>
                <w:szCs w:val="22"/>
                <w:lang w:eastAsia="en-US"/>
              </w:rPr>
              <w:t>Programmstart</w:t>
            </w:r>
          </w:p>
        </w:tc>
        <w:tc>
          <w:tcPr>
            <w:tcW w:w="2835" w:type="dxa"/>
            <w:gridSpan w:val="2"/>
            <w:tcBorders>
              <w:top w:val="dashSmallGap" w:sz="4" w:space="0" w:color="auto"/>
              <w:bottom w:val="nil"/>
            </w:tcBorders>
          </w:tcPr>
          <w:p w14:paraId="44F824B8" w14:textId="185FAC95" w:rsidR="002811D7" w:rsidRPr="00AD7193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2811D7">
              <w:rPr>
                <w:rFonts w:eastAsia="Calibri"/>
              </w:rPr>
              <w:t>Programmwahl</w:t>
            </w:r>
          </w:p>
        </w:tc>
        <w:tc>
          <w:tcPr>
            <w:tcW w:w="3685" w:type="dxa"/>
            <w:tcBorders>
              <w:top w:val="dashSmallGap" w:sz="4" w:space="0" w:color="auto"/>
              <w:bottom w:val="nil"/>
            </w:tcBorders>
          </w:tcPr>
          <w:p w14:paraId="296C936B" w14:textId="77777777" w:rsidR="002811D7" w:rsidRPr="002811D7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2811D7">
              <w:rPr>
                <w:rFonts w:eastAsia="Calibri"/>
              </w:rPr>
              <w:t xml:space="preserve">Manuelle Programmwahl </w:t>
            </w:r>
            <w:r w:rsidRPr="00AD7193">
              <w:rPr>
                <w:rFonts w:eastAsia="Calibri"/>
              </w:rPr>
              <w:t>„DES VAR TD NR“</w:t>
            </w:r>
          </w:p>
          <w:p w14:paraId="7EA571D8" w14:textId="456027B1" w:rsidR="002811D7" w:rsidRPr="00AD7193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2811D7">
              <w:rPr>
                <w:rFonts w:eastAsia="Calibri"/>
              </w:rPr>
              <w:t>Programm Starten</w:t>
            </w:r>
          </w:p>
        </w:tc>
      </w:tr>
      <w:tr w:rsidR="002811D7" w:rsidRPr="002811D7" w14:paraId="4EB19E83" w14:textId="77777777" w:rsidTr="00AD7193">
        <w:trPr>
          <w:trHeight w:val="425"/>
        </w:trPr>
        <w:tc>
          <w:tcPr>
            <w:tcW w:w="2551" w:type="dxa"/>
            <w:tcBorders>
              <w:top w:val="nil"/>
              <w:bottom w:val="single" w:sz="4" w:space="0" w:color="auto"/>
            </w:tcBorders>
          </w:tcPr>
          <w:p w14:paraId="0DEEDB8B" w14:textId="77777777" w:rsidR="002811D7" w:rsidRPr="002811D7" w:rsidRDefault="002811D7" w:rsidP="002811D7">
            <w:pPr>
              <w:pStyle w:val="InhaltVA"/>
              <w:ind w:left="708"/>
              <w:jc w:val="left"/>
              <w:rPr>
                <w:szCs w:val="22"/>
              </w:rPr>
            </w:pPr>
          </w:p>
        </w:tc>
        <w:tc>
          <w:tcPr>
            <w:tcW w:w="2835" w:type="dxa"/>
            <w:gridSpan w:val="2"/>
            <w:tcBorders>
              <w:top w:val="nil"/>
              <w:bottom w:val="single" w:sz="4" w:space="0" w:color="auto"/>
            </w:tcBorders>
          </w:tcPr>
          <w:p w14:paraId="1F692AC1" w14:textId="6E8136F8" w:rsidR="002811D7" w:rsidRPr="00AD7193" w:rsidRDefault="002811D7" w:rsidP="00AD7193">
            <w:pPr>
              <w:rPr>
                <w:rFonts w:eastAsia="Calibri"/>
              </w:rPr>
            </w:pPr>
          </w:p>
        </w:tc>
        <w:tc>
          <w:tcPr>
            <w:tcW w:w="3685" w:type="dxa"/>
            <w:tcBorders>
              <w:top w:val="nil"/>
              <w:bottom w:val="single" w:sz="4" w:space="0" w:color="auto"/>
            </w:tcBorders>
          </w:tcPr>
          <w:p w14:paraId="2099FDFD" w14:textId="6E26C4FF" w:rsidR="002811D7" w:rsidRPr="00AD7193" w:rsidRDefault="00AD7193" w:rsidP="00AD7193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2811D7">
              <w:rPr>
                <w:rFonts w:eastAsia="Calibri"/>
              </w:rPr>
              <w:t>Transferwagen entfernen</w:t>
            </w:r>
          </w:p>
        </w:tc>
      </w:tr>
      <w:tr w:rsidR="002811D7" w:rsidRPr="002811D7" w14:paraId="0D3041C5" w14:textId="77777777" w:rsidTr="00AD7193">
        <w:trPr>
          <w:trHeight w:val="425"/>
        </w:trPr>
        <w:tc>
          <w:tcPr>
            <w:tcW w:w="2551" w:type="dxa"/>
            <w:tcBorders>
              <w:top w:val="single" w:sz="4" w:space="0" w:color="auto"/>
              <w:bottom w:val="nil"/>
            </w:tcBorders>
          </w:tcPr>
          <w:p w14:paraId="6883BF56" w14:textId="60C40069" w:rsidR="002811D7" w:rsidRPr="002811D7" w:rsidRDefault="002811D7" w:rsidP="002811D7">
            <w:pPr>
              <w:pStyle w:val="InhaltVA"/>
              <w:numPr>
                <w:ilvl w:val="0"/>
                <w:numId w:val="3"/>
              </w:numPr>
              <w:jc w:val="left"/>
              <w:rPr>
                <w:szCs w:val="22"/>
              </w:rPr>
            </w:pPr>
            <w:r w:rsidRPr="002811D7">
              <w:rPr>
                <w:rFonts w:eastAsia="Calibri"/>
                <w:szCs w:val="22"/>
                <w:lang w:eastAsia="en-US"/>
              </w:rPr>
              <w:t>Abschließend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nil"/>
            </w:tcBorders>
          </w:tcPr>
          <w:p w14:paraId="21503A88" w14:textId="77777777" w:rsidR="002811D7" w:rsidRPr="002811D7" w:rsidRDefault="002811D7" w:rsidP="002811D7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nil"/>
            </w:tcBorders>
          </w:tcPr>
          <w:p w14:paraId="1DE249A7" w14:textId="77777777" w:rsidR="002811D7" w:rsidRPr="00AD7193" w:rsidRDefault="002811D7" w:rsidP="00AD7193">
            <w:pPr>
              <w:rPr>
                <w:rFonts w:eastAsia="Calibri"/>
              </w:rPr>
            </w:pPr>
          </w:p>
        </w:tc>
      </w:tr>
      <w:tr w:rsidR="002811D7" w:rsidRPr="002811D7" w14:paraId="15066AC1" w14:textId="77777777" w:rsidTr="002811D7">
        <w:trPr>
          <w:trHeight w:val="425"/>
        </w:trPr>
        <w:tc>
          <w:tcPr>
            <w:tcW w:w="2551" w:type="dxa"/>
            <w:tcBorders>
              <w:top w:val="nil"/>
            </w:tcBorders>
          </w:tcPr>
          <w:p w14:paraId="253D30D2" w14:textId="5A50A019" w:rsidR="002811D7" w:rsidRPr="002811D7" w:rsidRDefault="002811D7" w:rsidP="002811D7">
            <w:pPr>
              <w:pStyle w:val="InhaltVA"/>
              <w:ind w:left="708"/>
              <w:jc w:val="left"/>
              <w:rPr>
                <w:szCs w:val="22"/>
              </w:rPr>
            </w:pPr>
            <w:r w:rsidRPr="002811D7">
              <w:rPr>
                <w:rFonts w:eastAsia="Calibri"/>
                <w:b/>
                <w:szCs w:val="22"/>
                <w:lang w:eastAsia="en-US"/>
              </w:rPr>
              <w:t>Desinfektion</w:t>
            </w:r>
          </w:p>
        </w:tc>
        <w:tc>
          <w:tcPr>
            <w:tcW w:w="2835" w:type="dxa"/>
            <w:gridSpan w:val="2"/>
            <w:tcBorders>
              <w:top w:val="nil"/>
            </w:tcBorders>
          </w:tcPr>
          <w:p w14:paraId="3786BBFC" w14:textId="621AC4C2" w:rsidR="002811D7" w:rsidRPr="002811D7" w:rsidRDefault="002811D7" w:rsidP="002811D7">
            <w:pPr>
              <w:numPr>
                <w:ilvl w:val="0"/>
                <w:numId w:val="2"/>
              </w:numPr>
            </w:pPr>
            <w:r w:rsidRPr="002811D7">
              <w:rPr>
                <w:rFonts w:eastAsia="Calibri"/>
              </w:rPr>
              <w:t>Wischdesinfektion der Berührungsflächen</w:t>
            </w:r>
          </w:p>
        </w:tc>
        <w:tc>
          <w:tcPr>
            <w:tcW w:w="3685" w:type="dxa"/>
            <w:tcBorders>
              <w:top w:val="nil"/>
            </w:tcBorders>
          </w:tcPr>
          <w:p w14:paraId="37FB32F9" w14:textId="77777777" w:rsidR="002811D7" w:rsidRPr="00AD7193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AD7193">
              <w:rPr>
                <w:rFonts w:eastAsia="Calibri"/>
              </w:rPr>
              <w:t xml:space="preserve">RDG </w:t>
            </w:r>
            <w:r w:rsidRPr="002811D7">
              <w:rPr>
                <w:rFonts w:eastAsia="Calibri"/>
              </w:rPr>
              <w:t>und</w:t>
            </w:r>
            <w:r w:rsidRPr="00AD7193">
              <w:rPr>
                <w:rFonts w:eastAsia="Calibri"/>
              </w:rPr>
              <w:t xml:space="preserve"> Oberfläche des </w:t>
            </w:r>
            <w:r w:rsidRPr="002811D7">
              <w:rPr>
                <w:rFonts w:eastAsia="Calibri"/>
              </w:rPr>
              <w:t>Transportwagens</w:t>
            </w:r>
            <w:r w:rsidRPr="00AD7193">
              <w:rPr>
                <w:rFonts w:eastAsia="Calibri"/>
              </w:rPr>
              <w:t xml:space="preserve"> </w:t>
            </w:r>
            <w:r w:rsidRPr="002811D7">
              <w:rPr>
                <w:rFonts w:eastAsia="Calibri"/>
              </w:rPr>
              <w:t>desinfizieren</w:t>
            </w:r>
          </w:p>
          <w:p w14:paraId="46E68844" w14:textId="3ADF54E5" w:rsidR="002811D7" w:rsidRPr="00AD7193" w:rsidRDefault="002811D7" w:rsidP="002811D7">
            <w:pPr>
              <w:numPr>
                <w:ilvl w:val="0"/>
                <w:numId w:val="2"/>
              </w:numPr>
              <w:rPr>
                <w:rFonts w:eastAsia="Calibri"/>
              </w:rPr>
            </w:pPr>
            <w:r w:rsidRPr="00AD7193">
              <w:rPr>
                <w:rFonts w:eastAsia="Calibri"/>
              </w:rPr>
              <w:t>SAA_GRU_HYG_03</w:t>
            </w:r>
          </w:p>
        </w:tc>
      </w:tr>
    </w:tbl>
    <w:p w14:paraId="56698633" w14:textId="77777777" w:rsidR="000A015C" w:rsidRDefault="000A015C" w:rsidP="000A015C">
      <w:pPr>
        <w:pStyle w:val="InhaltVA"/>
      </w:pPr>
    </w:p>
    <w:p w14:paraId="294E489E" w14:textId="77777777" w:rsidR="001313CB" w:rsidRPr="000A015C" w:rsidRDefault="001313CB" w:rsidP="000A015C">
      <w:pPr>
        <w:pStyle w:val="InhaltVA"/>
      </w:pPr>
    </w:p>
    <w:sectPr w:rsidR="001313CB" w:rsidRPr="000A015C">
      <w:headerReference w:type="default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0523E" w14:textId="77777777" w:rsidR="00FD3DC8" w:rsidRDefault="00FD3DC8" w:rsidP="001313CB">
      <w:pPr>
        <w:spacing w:after="0" w:line="240" w:lineRule="auto"/>
      </w:pPr>
      <w:r>
        <w:separator/>
      </w:r>
    </w:p>
  </w:endnote>
  <w:endnote w:type="continuationSeparator" w:id="0">
    <w:p w14:paraId="2A2E545F" w14:textId="77777777" w:rsidR="00FD3DC8" w:rsidRDefault="00FD3DC8" w:rsidP="00131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067" w:type="dxa"/>
      <w:tblBorders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34"/>
      <w:gridCol w:w="1134"/>
      <w:gridCol w:w="1298"/>
      <w:gridCol w:w="1298"/>
      <w:gridCol w:w="1474"/>
      <w:gridCol w:w="1389"/>
      <w:gridCol w:w="1340"/>
    </w:tblGrid>
    <w:tr w:rsidR="00164C10" w:rsidRPr="00164C10" w14:paraId="5AAF1F19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7D0565F2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pacing w:val="6"/>
              <w:sz w:val="16"/>
              <w:szCs w:val="16"/>
            </w:rPr>
            <w:t>Erstausgabe</w:t>
          </w:r>
          <w:r w:rsidRPr="008C0669">
            <w:rPr>
              <w:spacing w:val="4"/>
              <w:sz w:val="16"/>
              <w:szCs w:val="16"/>
            </w:rPr>
            <w:t>:</w:t>
          </w:r>
        </w:p>
      </w:tc>
      <w:tc>
        <w:tcPr>
          <w:tcW w:w="1134" w:type="dxa"/>
          <w:tcMar>
            <w:left w:w="28" w:type="dxa"/>
            <w:right w:w="28" w:type="dxa"/>
          </w:tcMar>
        </w:tcPr>
        <w:p w14:paraId="5324F710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298" w:type="dxa"/>
          <w:tcMar>
            <w:left w:w="28" w:type="dxa"/>
            <w:right w:w="28" w:type="dxa"/>
          </w:tcMar>
        </w:tcPr>
        <w:p w14:paraId="4C270E48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298" w:type="dxa"/>
          <w:tcMar>
            <w:left w:w="28" w:type="dxa"/>
            <w:right w:w="28" w:type="dxa"/>
          </w:tcMar>
        </w:tcPr>
        <w:p w14:paraId="115BC876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Datum</w:t>
          </w:r>
        </w:p>
      </w:tc>
      <w:tc>
        <w:tcPr>
          <w:tcW w:w="1474" w:type="dxa"/>
          <w:tcMar>
            <w:left w:w="28" w:type="dxa"/>
            <w:right w:w="28" w:type="dxa"/>
          </w:tcMar>
        </w:tcPr>
        <w:p w14:paraId="0926045A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Name</w:t>
          </w:r>
        </w:p>
      </w:tc>
      <w:tc>
        <w:tcPr>
          <w:tcW w:w="2729" w:type="dxa"/>
          <w:gridSpan w:val="2"/>
          <w:vMerge w:val="restart"/>
          <w:tcMar>
            <w:left w:w="28" w:type="dxa"/>
            <w:right w:w="28" w:type="dxa"/>
          </w:tcMar>
        </w:tcPr>
        <w:p w14:paraId="1281ADFD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Dok.-Name:</w:t>
          </w:r>
        </w:p>
        <w:p w14:paraId="13FC8CB8" w14:textId="451EFC41" w:rsidR="008C0669" w:rsidRPr="008C0669" w:rsidRDefault="008C0669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fldChar w:fldCharType="begin"/>
          </w:r>
          <w:r w:rsidRPr="008C0669">
            <w:rPr>
              <w:sz w:val="16"/>
              <w:szCs w:val="16"/>
            </w:rPr>
            <w:instrText xml:space="preserve"> FILENAME </w:instrText>
          </w:r>
          <w:r w:rsidRPr="008C0669">
            <w:rPr>
              <w:sz w:val="16"/>
              <w:szCs w:val="16"/>
            </w:rPr>
            <w:fldChar w:fldCharType="separate"/>
          </w:r>
          <w:r w:rsidR="008525FE">
            <w:rPr>
              <w:noProof/>
              <w:sz w:val="16"/>
              <w:szCs w:val="16"/>
            </w:rPr>
            <w:t>SAA_KPR_TSM_RED_08_01_Masch_RuD_Acculan</w:t>
          </w:r>
          <w:r w:rsidRPr="008C0669">
            <w:rPr>
              <w:sz w:val="16"/>
              <w:szCs w:val="16"/>
            </w:rPr>
            <w:fldChar w:fldCharType="end"/>
          </w:r>
        </w:p>
      </w:tc>
    </w:tr>
    <w:tr w:rsidR="00164C10" w:rsidRPr="00164C10" w14:paraId="08B5B8D1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0B48DB07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Revision:</w:t>
          </w:r>
        </w:p>
      </w:tc>
      <w:tc>
        <w:tcPr>
          <w:tcW w:w="1134" w:type="dxa"/>
          <w:tcMar>
            <w:left w:w="28" w:type="dxa"/>
            <w:right w:w="28" w:type="dxa"/>
          </w:tcMar>
        </w:tcPr>
        <w:p w14:paraId="05073FF6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01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022D7E7D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Erstellt: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265A24C7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23.08.2019</w:t>
          </w:r>
        </w:p>
      </w:tc>
      <w:tc>
        <w:tcPr>
          <w:tcW w:w="1474" w:type="dxa"/>
          <w:tcMar>
            <w:left w:w="28" w:type="dxa"/>
            <w:right w:w="28" w:type="dxa"/>
          </w:tcMar>
        </w:tcPr>
        <w:p w14:paraId="6B41B5F1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Projektteam QM</w:t>
          </w:r>
        </w:p>
      </w:tc>
      <w:tc>
        <w:tcPr>
          <w:tcW w:w="2729" w:type="dxa"/>
          <w:gridSpan w:val="2"/>
          <w:vMerge/>
          <w:tcMar>
            <w:left w:w="28" w:type="dxa"/>
            <w:right w:w="28" w:type="dxa"/>
          </w:tcMar>
        </w:tcPr>
        <w:p w14:paraId="52EDD29D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</w:tr>
    <w:tr w:rsidR="00164C10" w:rsidRPr="00164C10" w14:paraId="79F5F58D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3E7FCCFE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134" w:type="dxa"/>
          <w:tcMar>
            <w:left w:w="28" w:type="dxa"/>
            <w:right w:w="28" w:type="dxa"/>
          </w:tcMar>
        </w:tcPr>
        <w:p w14:paraId="47E80669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298" w:type="dxa"/>
          <w:tcMar>
            <w:left w:w="28" w:type="dxa"/>
            <w:right w:w="28" w:type="dxa"/>
          </w:tcMar>
        </w:tcPr>
        <w:p w14:paraId="2B4AD7B1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Geprüft: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71416A34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474" w:type="dxa"/>
          <w:tcMar>
            <w:left w:w="28" w:type="dxa"/>
            <w:right w:w="28" w:type="dxa"/>
          </w:tcMar>
        </w:tcPr>
        <w:p w14:paraId="759442FA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2729" w:type="dxa"/>
          <w:gridSpan w:val="2"/>
          <w:vMerge/>
          <w:tcMar>
            <w:left w:w="28" w:type="dxa"/>
            <w:right w:w="28" w:type="dxa"/>
          </w:tcMar>
        </w:tcPr>
        <w:p w14:paraId="53DA54D9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</w:tr>
    <w:tr w:rsidR="00164C10" w:rsidRPr="00164C10" w14:paraId="7B560B44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6BDA1190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Stand:</w:t>
          </w:r>
        </w:p>
      </w:tc>
      <w:tc>
        <w:tcPr>
          <w:tcW w:w="1134" w:type="dxa"/>
          <w:tcMar>
            <w:left w:w="28" w:type="dxa"/>
            <w:right w:w="28" w:type="dxa"/>
          </w:tcMar>
        </w:tcPr>
        <w:p w14:paraId="27E0BE85" w14:textId="0D250AC5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fldChar w:fldCharType="begin"/>
          </w:r>
          <w:r w:rsidRPr="008C0669">
            <w:rPr>
              <w:sz w:val="16"/>
              <w:szCs w:val="16"/>
            </w:rPr>
            <w:instrText xml:space="preserve"> SAVEDATE  \@ "dd.MM.yyyy"  \* MERGEFORMAT </w:instrText>
          </w:r>
          <w:r w:rsidRPr="008C0669">
            <w:rPr>
              <w:sz w:val="16"/>
              <w:szCs w:val="16"/>
            </w:rPr>
            <w:fldChar w:fldCharType="separate"/>
          </w:r>
          <w:r w:rsidR="00C10FD7">
            <w:rPr>
              <w:noProof/>
              <w:sz w:val="16"/>
              <w:szCs w:val="16"/>
            </w:rPr>
            <w:t>19.08.2021</w:t>
          </w:r>
          <w:r w:rsidRPr="008C0669">
            <w:rPr>
              <w:sz w:val="16"/>
              <w:szCs w:val="16"/>
            </w:rPr>
            <w:fldChar w:fldCharType="end"/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73F9BBDF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Freigegeben: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4EA945C2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474" w:type="dxa"/>
          <w:tcMar>
            <w:left w:w="28" w:type="dxa"/>
            <w:right w:w="28" w:type="dxa"/>
          </w:tcMar>
        </w:tcPr>
        <w:p w14:paraId="4EE6051C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</w:p>
      </w:tc>
      <w:tc>
        <w:tcPr>
          <w:tcW w:w="1389" w:type="dxa"/>
          <w:tcMar>
            <w:left w:w="28" w:type="dxa"/>
            <w:right w:w="28" w:type="dxa"/>
          </w:tcMar>
        </w:tcPr>
        <w:p w14:paraId="695ED0A5" w14:textId="77777777" w:rsidR="00164C10" w:rsidRPr="008C0669" w:rsidRDefault="00164C10" w:rsidP="00164C10">
          <w:pPr>
            <w:pStyle w:val="Fuzeile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t>Seite:</w:t>
          </w:r>
        </w:p>
      </w:tc>
      <w:tc>
        <w:tcPr>
          <w:tcW w:w="1340" w:type="dxa"/>
          <w:tcMar>
            <w:left w:w="28" w:type="dxa"/>
            <w:right w:w="28" w:type="dxa"/>
          </w:tcMar>
        </w:tcPr>
        <w:p w14:paraId="75774319" w14:textId="77777777" w:rsidR="00164C10" w:rsidRPr="008C0669" w:rsidRDefault="00164C10" w:rsidP="00164C10">
          <w:pPr>
            <w:pStyle w:val="Fuzeile"/>
            <w:jc w:val="right"/>
            <w:rPr>
              <w:sz w:val="16"/>
              <w:szCs w:val="16"/>
            </w:rPr>
          </w:pPr>
          <w:r w:rsidRPr="008C0669">
            <w:rPr>
              <w:sz w:val="16"/>
              <w:szCs w:val="16"/>
            </w:rPr>
            <w:fldChar w:fldCharType="begin"/>
          </w:r>
          <w:r w:rsidRPr="008C0669">
            <w:rPr>
              <w:sz w:val="16"/>
              <w:szCs w:val="16"/>
            </w:rPr>
            <w:instrText xml:space="preserve"> PAGE </w:instrText>
          </w:r>
          <w:r w:rsidRPr="008C0669">
            <w:rPr>
              <w:sz w:val="16"/>
              <w:szCs w:val="16"/>
            </w:rPr>
            <w:fldChar w:fldCharType="separate"/>
          </w:r>
          <w:r w:rsidRPr="008C0669">
            <w:rPr>
              <w:sz w:val="16"/>
              <w:szCs w:val="16"/>
            </w:rPr>
            <w:t>1</w:t>
          </w:r>
          <w:r w:rsidRPr="008C0669">
            <w:rPr>
              <w:sz w:val="16"/>
              <w:szCs w:val="16"/>
            </w:rPr>
            <w:fldChar w:fldCharType="end"/>
          </w:r>
          <w:r w:rsidRPr="008C0669">
            <w:rPr>
              <w:sz w:val="16"/>
              <w:szCs w:val="16"/>
            </w:rPr>
            <w:t xml:space="preserve"> von </w:t>
          </w:r>
          <w:r w:rsidRPr="008C0669">
            <w:rPr>
              <w:sz w:val="16"/>
              <w:szCs w:val="16"/>
            </w:rPr>
            <w:fldChar w:fldCharType="begin"/>
          </w:r>
          <w:r w:rsidRPr="008C0669">
            <w:rPr>
              <w:sz w:val="16"/>
              <w:szCs w:val="16"/>
            </w:rPr>
            <w:instrText xml:space="preserve"> NUMPAGES </w:instrText>
          </w:r>
          <w:r w:rsidRPr="008C0669">
            <w:rPr>
              <w:sz w:val="16"/>
              <w:szCs w:val="16"/>
            </w:rPr>
            <w:fldChar w:fldCharType="separate"/>
          </w:r>
          <w:r w:rsidRPr="008C0669">
            <w:rPr>
              <w:sz w:val="16"/>
              <w:szCs w:val="16"/>
            </w:rPr>
            <w:t>1</w:t>
          </w:r>
          <w:r w:rsidRPr="008C0669">
            <w:rPr>
              <w:sz w:val="16"/>
              <w:szCs w:val="16"/>
            </w:rPr>
            <w:fldChar w:fldCharType="end"/>
          </w:r>
        </w:p>
      </w:tc>
    </w:tr>
  </w:tbl>
  <w:p w14:paraId="2EFB3334" w14:textId="77777777" w:rsidR="00164C10" w:rsidRPr="00164C10" w:rsidRDefault="00164C10">
    <w:pPr>
      <w:pStyle w:val="Fuzeile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BCE40" w14:textId="77777777" w:rsidR="00FD3DC8" w:rsidRDefault="00FD3DC8" w:rsidP="001313CB">
      <w:pPr>
        <w:spacing w:after="0" w:line="240" w:lineRule="auto"/>
      </w:pPr>
      <w:r>
        <w:separator/>
      </w:r>
    </w:p>
  </w:footnote>
  <w:footnote w:type="continuationSeparator" w:id="0">
    <w:p w14:paraId="3D7C537B" w14:textId="77777777" w:rsidR="00FD3DC8" w:rsidRDefault="00FD3DC8" w:rsidP="00131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ayout w:type="fixed"/>
      <w:tblLook w:val="04A0" w:firstRow="1" w:lastRow="0" w:firstColumn="1" w:lastColumn="0" w:noHBand="0" w:noVBand="1"/>
    </w:tblPr>
    <w:tblGrid>
      <w:gridCol w:w="2409"/>
      <w:gridCol w:w="4252"/>
      <w:gridCol w:w="2409"/>
    </w:tblGrid>
    <w:tr w:rsidR="001313CB" w14:paraId="610C5412" w14:textId="77777777" w:rsidTr="00164C10">
      <w:trPr>
        <w:trHeight w:val="850"/>
      </w:trPr>
      <w:tc>
        <w:tcPr>
          <w:tcW w:w="2409" w:type="dxa"/>
          <w:vMerge w:val="restart"/>
        </w:tcPr>
        <w:p w14:paraId="0666CCE8" w14:textId="6E5E5AB9" w:rsidR="001313CB" w:rsidRDefault="00C10FD7" w:rsidP="001313CB">
          <w:pPr>
            <w:pStyle w:val="Kopfzeile"/>
            <w:jc w:val="center"/>
          </w:pPr>
          <w:r>
            <w:rPr>
              <w:noProof/>
            </w:rPr>
            <w:drawing>
              <wp:inline distT="0" distB="0" distL="0" distR="0" wp14:anchorId="34CB5515" wp14:editId="778BD36D">
                <wp:extent cx="1259840" cy="924560"/>
                <wp:effectExtent l="0" t="0" r="0" b="889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840" cy="924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</w:tcPr>
        <w:p w14:paraId="30CFA059" w14:textId="77777777" w:rsidR="001313CB" w:rsidRPr="001313CB" w:rsidRDefault="001313CB" w:rsidP="001313CB">
          <w:pPr>
            <w:pStyle w:val="berschrift1"/>
            <w:jc w:val="center"/>
            <w:outlineLvl w:val="0"/>
            <w:rPr>
              <w:rFonts w:ascii="Times New Roman" w:hAnsi="Times New Roman"/>
              <w:b w:val="0"/>
              <w:bCs/>
              <w:sz w:val="22"/>
            </w:rPr>
          </w:pPr>
          <w:r w:rsidRPr="001313CB">
            <w:rPr>
              <w:rFonts w:ascii="Times New Roman" w:hAnsi="Times New Roman"/>
              <w:b w:val="0"/>
              <w:bCs/>
              <w:sz w:val="22"/>
            </w:rPr>
            <w:t>Qualitätsmanagementhandbuch</w:t>
          </w:r>
        </w:p>
        <w:p w14:paraId="2847356C" w14:textId="77777777" w:rsidR="001313CB" w:rsidRPr="001313CB" w:rsidRDefault="001313CB" w:rsidP="001313CB">
          <w:pPr>
            <w:tabs>
              <w:tab w:val="left" w:pos="600"/>
              <w:tab w:val="left" w:pos="643"/>
              <w:tab w:val="center" w:pos="2056"/>
            </w:tabs>
            <w:jc w:val="center"/>
          </w:pPr>
          <w:r w:rsidRPr="001313CB">
            <w:t>Sterilisationsmodul EinsLaz 72/180</w:t>
          </w:r>
        </w:p>
        <w:p w14:paraId="4ED947D3" w14:textId="77777777" w:rsidR="001313CB" w:rsidRPr="001313CB" w:rsidRDefault="001313CB" w:rsidP="001313CB">
          <w:pPr>
            <w:pStyle w:val="Kopfzeile"/>
            <w:jc w:val="center"/>
          </w:pPr>
        </w:p>
      </w:tc>
      <w:tc>
        <w:tcPr>
          <w:tcW w:w="2409" w:type="dxa"/>
          <w:vMerge w:val="restart"/>
        </w:tcPr>
        <w:p w14:paraId="00A55075" w14:textId="6A066E4C" w:rsidR="001313CB" w:rsidRDefault="007E4FB3" w:rsidP="001313CB">
          <w:pPr>
            <w:pStyle w:val="Kopfzeile"/>
            <w:jc w:val="right"/>
          </w:pPr>
          <w:r w:rsidRPr="007E4FB3">
            <w:rPr>
              <w:b/>
              <w:sz w:val="18"/>
              <w:szCs w:val="18"/>
            </w:rPr>
            <w:t>SAA_KPR_TSM_RED_08</w:t>
          </w:r>
        </w:p>
      </w:tc>
    </w:tr>
    <w:tr w:rsidR="001313CB" w14:paraId="20E4C94C" w14:textId="77777777" w:rsidTr="00164C10">
      <w:tc>
        <w:tcPr>
          <w:tcW w:w="2409" w:type="dxa"/>
          <w:vMerge/>
        </w:tcPr>
        <w:p w14:paraId="31021FE4" w14:textId="77777777" w:rsidR="001313CB" w:rsidRDefault="001313CB" w:rsidP="001313CB">
          <w:pPr>
            <w:pStyle w:val="Kopfzeile"/>
            <w:jc w:val="center"/>
          </w:pPr>
        </w:p>
      </w:tc>
      <w:tc>
        <w:tcPr>
          <w:tcW w:w="4252" w:type="dxa"/>
        </w:tcPr>
        <w:p w14:paraId="398E3B9B" w14:textId="77777777" w:rsidR="001313CB" w:rsidRPr="001313CB" w:rsidRDefault="000A015C" w:rsidP="001313CB">
          <w:pPr>
            <w:pStyle w:val="berschrift1"/>
            <w:jc w:val="center"/>
            <w:outlineLvl w:val="0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Standardarbeits</w:t>
          </w:r>
          <w:r w:rsidR="001313CB" w:rsidRPr="001313CB">
            <w:rPr>
              <w:rFonts w:ascii="Times New Roman" w:hAnsi="Times New Roman"/>
              <w:sz w:val="22"/>
            </w:rPr>
            <w:t>anweisung</w:t>
          </w:r>
        </w:p>
        <w:p w14:paraId="2091719E" w14:textId="77777777" w:rsidR="001313CB" w:rsidRPr="001313CB" w:rsidRDefault="001313CB" w:rsidP="001313CB">
          <w:pPr>
            <w:pStyle w:val="Kopfzeile"/>
            <w:jc w:val="center"/>
          </w:pPr>
        </w:p>
      </w:tc>
      <w:tc>
        <w:tcPr>
          <w:tcW w:w="2409" w:type="dxa"/>
          <w:vMerge/>
        </w:tcPr>
        <w:p w14:paraId="06C078BE" w14:textId="77777777" w:rsidR="001313CB" w:rsidRDefault="001313CB" w:rsidP="001313CB">
          <w:pPr>
            <w:pStyle w:val="Kopfzeile"/>
            <w:jc w:val="center"/>
          </w:pPr>
        </w:p>
      </w:tc>
    </w:tr>
    <w:tr w:rsidR="001313CB" w14:paraId="7A049997" w14:textId="77777777" w:rsidTr="00164C10">
      <w:tc>
        <w:tcPr>
          <w:tcW w:w="2409" w:type="dxa"/>
          <w:vMerge/>
        </w:tcPr>
        <w:p w14:paraId="040B2BE6" w14:textId="77777777" w:rsidR="001313CB" w:rsidRDefault="001313CB" w:rsidP="001313CB">
          <w:pPr>
            <w:pStyle w:val="Kopfzeile"/>
            <w:jc w:val="center"/>
          </w:pPr>
        </w:p>
      </w:tc>
      <w:tc>
        <w:tcPr>
          <w:tcW w:w="4252" w:type="dxa"/>
        </w:tcPr>
        <w:p w14:paraId="14E7E996" w14:textId="77777777" w:rsidR="007E4FB3" w:rsidRDefault="007E4FB3" w:rsidP="007E4FB3">
          <w:pPr>
            <w:pStyle w:val="berschrift11"/>
            <w:jc w:val="center"/>
            <w:rPr>
              <w:rFonts w:ascii="Times New Roman" w:hAnsi="Times New Roman"/>
              <w:bCs/>
              <w:sz w:val="22"/>
            </w:rPr>
          </w:pPr>
          <w:r>
            <w:rPr>
              <w:rFonts w:ascii="Times New Roman" w:hAnsi="Times New Roman"/>
              <w:bCs/>
              <w:sz w:val="22"/>
            </w:rPr>
            <w:t>Maschinelle Reinigung und Desinfektion</w:t>
          </w:r>
        </w:p>
        <w:p w14:paraId="7CBD1F13" w14:textId="29887155" w:rsidR="001313CB" w:rsidRPr="001313CB" w:rsidRDefault="007E4FB3" w:rsidP="007E4FB3">
          <w:pPr>
            <w:pStyle w:val="Kopfzeile"/>
            <w:jc w:val="center"/>
          </w:pPr>
          <w:r>
            <w:rPr>
              <w:bCs/>
            </w:rPr>
            <w:t>Geräte der ACCULAN-Serie</w:t>
          </w:r>
          <w:r w:rsidRPr="001313CB">
            <w:t xml:space="preserve"> </w:t>
          </w:r>
        </w:p>
      </w:tc>
      <w:tc>
        <w:tcPr>
          <w:tcW w:w="2409" w:type="dxa"/>
          <w:vMerge/>
        </w:tcPr>
        <w:p w14:paraId="7E5E12CF" w14:textId="77777777" w:rsidR="001313CB" w:rsidRDefault="001313CB" w:rsidP="001313CB">
          <w:pPr>
            <w:pStyle w:val="Kopfzeile"/>
            <w:jc w:val="center"/>
          </w:pPr>
        </w:p>
      </w:tc>
    </w:tr>
  </w:tbl>
  <w:p w14:paraId="1D852294" w14:textId="77777777" w:rsidR="001313CB" w:rsidRPr="001313CB" w:rsidRDefault="001313C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371AA"/>
    <w:multiLevelType w:val="hybridMultilevel"/>
    <w:tmpl w:val="A430671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E349DF"/>
    <w:multiLevelType w:val="hybridMultilevel"/>
    <w:tmpl w:val="938281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E85769"/>
    <w:multiLevelType w:val="hybridMultilevel"/>
    <w:tmpl w:val="2E2CA6B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FB3"/>
    <w:rsid w:val="00047F23"/>
    <w:rsid w:val="00065FFE"/>
    <w:rsid w:val="000A015C"/>
    <w:rsid w:val="001107F7"/>
    <w:rsid w:val="001313CB"/>
    <w:rsid w:val="00164C10"/>
    <w:rsid w:val="001A7A8A"/>
    <w:rsid w:val="001F63CF"/>
    <w:rsid w:val="002811D7"/>
    <w:rsid w:val="003846F1"/>
    <w:rsid w:val="0039709C"/>
    <w:rsid w:val="004F6449"/>
    <w:rsid w:val="00593A0F"/>
    <w:rsid w:val="00616993"/>
    <w:rsid w:val="00626530"/>
    <w:rsid w:val="006B1039"/>
    <w:rsid w:val="007C7A70"/>
    <w:rsid w:val="007E4FB3"/>
    <w:rsid w:val="008525FE"/>
    <w:rsid w:val="008C0669"/>
    <w:rsid w:val="009373BD"/>
    <w:rsid w:val="00995606"/>
    <w:rsid w:val="009C32EE"/>
    <w:rsid w:val="009E77EE"/>
    <w:rsid w:val="00A45E35"/>
    <w:rsid w:val="00A935AB"/>
    <w:rsid w:val="00AB5608"/>
    <w:rsid w:val="00AD7193"/>
    <w:rsid w:val="00C10FD7"/>
    <w:rsid w:val="00CF0AB5"/>
    <w:rsid w:val="00CF1AF7"/>
    <w:rsid w:val="00D53E7B"/>
    <w:rsid w:val="00FD3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5F2003"/>
  <w15:chartTrackingRefBased/>
  <w15:docId w15:val="{DFAE380C-6532-4EA3-B771-E989DF57B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1313CB"/>
    <w:pPr>
      <w:keepNext/>
      <w:spacing w:after="0" w:line="240" w:lineRule="auto"/>
      <w:outlineLvl w:val="0"/>
    </w:pPr>
    <w:rPr>
      <w:rFonts w:ascii="Arial" w:eastAsia="Times New Roman" w:hAnsi="Arial"/>
      <w:b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31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13CB"/>
  </w:style>
  <w:style w:type="paragraph" w:styleId="Fuzeile">
    <w:name w:val="footer"/>
    <w:basedOn w:val="Standard"/>
    <w:link w:val="FuzeileZchn"/>
    <w:uiPriority w:val="99"/>
    <w:unhideWhenUsed/>
    <w:rsid w:val="00131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13CB"/>
  </w:style>
  <w:style w:type="table" w:styleId="Tabellenraster">
    <w:name w:val="Table Grid"/>
    <w:basedOn w:val="NormaleTabelle"/>
    <w:uiPriority w:val="39"/>
    <w:rsid w:val="00131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1313CB"/>
    <w:rPr>
      <w:rFonts w:ascii="Arial" w:eastAsia="Times New Roman" w:hAnsi="Arial" w:cs="Times New Roman"/>
      <w:b/>
      <w:sz w:val="24"/>
      <w:szCs w:val="20"/>
      <w:lang w:eastAsia="de-DE"/>
    </w:rPr>
  </w:style>
  <w:style w:type="paragraph" w:customStyle="1" w:styleId="InhaltVA">
    <w:name w:val="Inhalt VA"/>
    <w:basedOn w:val="Standard"/>
    <w:rsid w:val="000A015C"/>
    <w:pPr>
      <w:spacing w:after="0" w:line="240" w:lineRule="auto"/>
      <w:jc w:val="both"/>
    </w:pPr>
    <w:rPr>
      <w:rFonts w:eastAsia="Times New Roman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0A015C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de-DE"/>
    </w:rPr>
  </w:style>
  <w:style w:type="paragraph" w:customStyle="1" w:styleId="berschrift11">
    <w:name w:val="Überschrift 11"/>
    <w:basedOn w:val="Standard"/>
    <w:next w:val="Standard"/>
    <w:uiPriority w:val="99"/>
    <w:rsid w:val="007E4FB3"/>
    <w:pPr>
      <w:keepNext/>
      <w:spacing w:after="0" w:line="240" w:lineRule="auto"/>
      <w:outlineLvl w:val="0"/>
    </w:pPr>
    <w:rPr>
      <w:rFonts w:ascii="Arial" w:eastAsia="Times New Roman" w:hAnsi="Arial"/>
      <w:b/>
      <w:sz w:val="24"/>
      <w:szCs w:val="20"/>
      <w:lang w:eastAsia="de-DE"/>
    </w:rPr>
  </w:style>
  <w:style w:type="paragraph" w:customStyle="1" w:styleId="InhaltSAA">
    <w:name w:val="Inhalt SAA"/>
    <w:basedOn w:val="Standard"/>
    <w:uiPriority w:val="99"/>
    <w:rsid w:val="007E4FB3"/>
    <w:pPr>
      <w:spacing w:after="0" w:line="240" w:lineRule="auto"/>
    </w:pPr>
    <w:rPr>
      <w:rFonts w:eastAsia="Times New Roman"/>
      <w:szCs w:val="20"/>
      <w:lang w:eastAsia="de-DE"/>
    </w:rPr>
  </w:style>
  <w:style w:type="paragraph" w:customStyle="1" w:styleId="60TextWarnhinweis">
    <w:name w:val="60 Text Warnhinweis"/>
    <w:basedOn w:val="Standard"/>
    <w:qFormat/>
    <w:rsid w:val="007E4FB3"/>
    <w:pPr>
      <w:spacing w:after="60" w:line="260" w:lineRule="exact"/>
    </w:pPr>
    <w:rPr>
      <w:rFonts w:ascii="Tahoma" w:eastAsia="Calibri" w:hAnsi="Tahoma" w:cs="Tahoma"/>
    </w:rPr>
  </w:style>
  <w:style w:type="character" w:styleId="Kommentarzeichen">
    <w:name w:val="annotation reference"/>
    <w:uiPriority w:val="99"/>
    <w:semiHidden/>
    <w:rsid w:val="007E4FB3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7E4FB3"/>
    <w:pPr>
      <w:spacing w:after="0" w:line="240" w:lineRule="auto"/>
    </w:pPr>
    <w:rPr>
      <w:rFonts w:eastAsia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E4FB3"/>
    <w:rPr>
      <w:rFonts w:eastAsia="Times New Roman"/>
      <w:sz w:val="20"/>
      <w:szCs w:val="20"/>
      <w:lang w:eastAsia="de-DE"/>
    </w:rPr>
  </w:style>
  <w:style w:type="paragraph" w:customStyle="1" w:styleId="berschrift71">
    <w:name w:val="Überschrift 71"/>
    <w:basedOn w:val="Standard"/>
    <w:next w:val="Standard"/>
    <w:uiPriority w:val="99"/>
    <w:rsid w:val="007E4FB3"/>
    <w:pPr>
      <w:keepNext/>
      <w:spacing w:after="0" w:line="240" w:lineRule="auto"/>
      <w:jc w:val="center"/>
      <w:outlineLvl w:val="6"/>
    </w:pPr>
    <w:rPr>
      <w:rFonts w:eastAsia="Times New Roman"/>
      <w:b/>
      <w:bCs/>
      <w:sz w:val="20"/>
      <w:szCs w:val="2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ald.moll\Documents\Benutzerdefinierte%20Office-Vorlagen\Standardarbeitsanweisun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870526340E8E44A12F7752DCA95FC1" ma:contentTypeVersion="14" ma:contentTypeDescription="Ein neues Dokument erstellen." ma:contentTypeScope="" ma:versionID="296f57fd893c52abf375e630861193ed">
  <xsd:schema xmlns:xsd="http://www.w3.org/2001/XMLSchema" xmlns:xs="http://www.w3.org/2001/XMLSchema" xmlns:p="http://schemas.microsoft.com/office/2006/metadata/properties" xmlns:ns2="5d3a0587-32f0-408c-ae27-228ca0b9607a" xmlns:ns3="f0e05c98-3b22-49b0-91d2-b7d7b1ebf153" targetNamespace="http://schemas.microsoft.com/office/2006/metadata/properties" ma:root="true" ma:fieldsID="8c6097249718ec3c68390bb53ed7be88" ns2:_="" ns3:_="">
    <xsd:import namespace="5d3a0587-32f0-408c-ae27-228ca0b9607a"/>
    <xsd:import namespace="f0e05c98-3b22-49b0-91d2-b7d7b1ebf1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3a0587-32f0-408c-ae27-228ca0b96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f7ecf42b-9e32-4bd8-91aa-1e09e53c49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05c98-3b22-49b0-91d2-b7d7b1ebf15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0722f33-6d71-4630-b0c9-929fbf32721f}" ma:internalName="TaxCatchAll" ma:showField="CatchAllData" ma:web="f0e05c98-3b22-49b0-91d2-b7d7b1ebf1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8A9955-6B4D-4E6E-8A27-EDBD22B55513}"/>
</file>

<file path=customXml/itemProps2.xml><?xml version="1.0" encoding="utf-8"?>
<ds:datastoreItem xmlns:ds="http://schemas.openxmlformats.org/officeDocument/2006/customXml" ds:itemID="{46CFE6C8-DEF9-4725-A619-A53FA65A8B84}"/>
</file>

<file path=docProps/app.xml><?xml version="1.0" encoding="utf-8"?>
<Properties xmlns="http://schemas.openxmlformats.org/officeDocument/2006/extended-properties" xmlns:vt="http://schemas.openxmlformats.org/officeDocument/2006/docPropsVTypes">
  <Template>Standardarbeitsanweisung</Template>
  <TotalTime>0</TotalTime>
  <Pages>1</Pages>
  <Words>369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Harald.Moll@hp-med.com</dc:creator>
  <cp:keywords/>
  <dc:description/>
  <cp:lastModifiedBy>Harald Moll</cp:lastModifiedBy>
  <cp:revision>6</cp:revision>
  <dcterms:created xsi:type="dcterms:W3CDTF">2021-07-23T06:45:00Z</dcterms:created>
  <dcterms:modified xsi:type="dcterms:W3CDTF">2022-01-28T11:06:00Z</dcterms:modified>
</cp:coreProperties>
</file>