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0F43E174" w14:textId="77777777" w:rsidTr="000A015C">
        <w:tc>
          <w:tcPr>
            <w:tcW w:w="9071" w:type="dxa"/>
            <w:gridSpan w:val="2"/>
          </w:tcPr>
          <w:p w14:paraId="28779961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EB048E" w14:paraId="40C616C1" w14:textId="77777777" w:rsidTr="000A015C">
        <w:tc>
          <w:tcPr>
            <w:tcW w:w="3685" w:type="dxa"/>
            <w:vAlign w:val="center"/>
          </w:tcPr>
          <w:p w14:paraId="3A2CCFFF" w14:textId="77777777" w:rsidR="00EB048E" w:rsidRPr="001313CB" w:rsidRDefault="00EB048E" w:rsidP="00EB048E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64342D98" w14:textId="5E416717" w:rsidR="00EB048E" w:rsidRDefault="00EB048E" w:rsidP="00EB048E">
            <w:r w:rsidRPr="00BB17A6">
              <w:t>Vorgehen bei Ausfall von Geräten zur Aufbereitung von Medizinprodukten.</w:t>
            </w:r>
          </w:p>
        </w:tc>
      </w:tr>
      <w:tr w:rsidR="00EB048E" w14:paraId="02EFD38F" w14:textId="77777777" w:rsidTr="000A015C">
        <w:tc>
          <w:tcPr>
            <w:tcW w:w="3685" w:type="dxa"/>
            <w:vAlign w:val="center"/>
          </w:tcPr>
          <w:p w14:paraId="0A63D198" w14:textId="77777777" w:rsidR="00EB048E" w:rsidRPr="001313CB" w:rsidRDefault="00EB048E" w:rsidP="00EB048E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26C61C7" w14:textId="0E1CBDCB" w:rsidR="00EB048E" w:rsidRDefault="00EB048E" w:rsidP="00EB048E">
            <w:r w:rsidRPr="007970DB">
              <w:t>AEMP E</w:t>
            </w:r>
            <w:r>
              <w:t>L</w:t>
            </w:r>
          </w:p>
        </w:tc>
      </w:tr>
      <w:tr w:rsidR="00EB048E" w14:paraId="5C2B35DE" w14:textId="77777777" w:rsidTr="000A015C">
        <w:tc>
          <w:tcPr>
            <w:tcW w:w="3685" w:type="dxa"/>
            <w:vAlign w:val="center"/>
          </w:tcPr>
          <w:p w14:paraId="4593B445" w14:textId="77777777" w:rsidR="00EB048E" w:rsidRPr="001313CB" w:rsidRDefault="00EB048E" w:rsidP="00EB048E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E77920F" w14:textId="038FAD48" w:rsidR="00EB048E" w:rsidRDefault="008D69FD" w:rsidP="00EB048E">
            <w:r>
              <w:t>TSA</w:t>
            </w:r>
            <w:r w:rsidR="00EB048E" w:rsidRPr="007970DB">
              <w:t>/Leitung AEMP</w:t>
            </w:r>
          </w:p>
        </w:tc>
      </w:tr>
      <w:tr w:rsidR="00EB048E" w14:paraId="16826E56" w14:textId="77777777" w:rsidTr="00EB048E">
        <w:tc>
          <w:tcPr>
            <w:tcW w:w="3685" w:type="dxa"/>
            <w:vAlign w:val="center"/>
          </w:tcPr>
          <w:p w14:paraId="00BE7F7C" w14:textId="77777777" w:rsidR="00EB048E" w:rsidRPr="001313CB" w:rsidRDefault="00EB048E" w:rsidP="00EB048E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2E22B383" w14:textId="21065FE9" w:rsidR="00EB048E" w:rsidRPr="003E02C8" w:rsidRDefault="00EB048E" w:rsidP="00EB048E">
            <w:pPr>
              <w:spacing w:before="20" w:after="20"/>
              <w:rPr>
                <w:bCs/>
              </w:rPr>
            </w:pPr>
            <w:r w:rsidRPr="003E02C8">
              <w:rPr>
                <w:bCs/>
              </w:rPr>
              <w:t>VA_UPR_AFK_01_01_Ausfallkonzept_Aufbereitung_von_MP</w:t>
            </w:r>
          </w:p>
          <w:p w14:paraId="044D7180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Comcotec_SegoSoft_Benutzerhandbuch</w:t>
            </w:r>
            <w:proofErr w:type="spellEnd"/>
          </w:p>
          <w:p w14:paraId="2A07E4DD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Comcotec_SegoSoft_SteVe_Benutzerhandbuch</w:t>
            </w:r>
            <w:proofErr w:type="spellEnd"/>
          </w:p>
          <w:p w14:paraId="0BE3AFF4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Hawo_hm_850_DC-V_BA</w:t>
            </w:r>
          </w:p>
          <w:p w14:paraId="38E1E9ED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HP_VARIOKLAV_ECO_300_HC_Gebrauchsanweisung</w:t>
            </w:r>
          </w:p>
          <w:p w14:paraId="4DD7EB1C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>
              <w:rPr>
                <w:bCs/>
              </w:rPr>
              <w:t>H</w:t>
            </w:r>
            <w:r w:rsidRPr="00FB2FDA">
              <w:rPr>
                <w:bCs/>
              </w:rPr>
              <w:t>P_Abwasserhebeanlage_160_HSK_Bedienungsanleitung</w:t>
            </w:r>
          </w:p>
          <w:p w14:paraId="6F636BFB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HP_Permeattank_400l_Bedienungsanleitun</w:t>
            </w:r>
            <w:r>
              <w:rPr>
                <w:bCs/>
              </w:rPr>
              <w:t>g</w:t>
            </w:r>
          </w:p>
          <w:p w14:paraId="54328214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HP_Spültisch_UOA_</w:t>
            </w:r>
            <w:r>
              <w:rPr>
                <w:bCs/>
              </w:rPr>
              <w:t>MSE_</w:t>
            </w:r>
            <w:r w:rsidRPr="00FB2FDA">
              <w:rPr>
                <w:bCs/>
              </w:rPr>
              <w:t>400</w:t>
            </w:r>
            <w:r>
              <w:rPr>
                <w:bCs/>
              </w:rPr>
              <w:t>-4</w:t>
            </w:r>
            <w:r w:rsidRPr="00FB2FDA">
              <w:rPr>
                <w:bCs/>
              </w:rPr>
              <w:t>-h_Bedienungsanleitung</w:t>
            </w:r>
          </w:p>
          <w:p w14:paraId="30B529E2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HP_ULK_2000-20_Bedienungsanleitung</w:t>
            </w:r>
          </w:p>
          <w:p w14:paraId="31149D2B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HP_Waschtisch_UOA_Bedienungsanleitung</w:t>
            </w:r>
            <w:proofErr w:type="spellEnd"/>
          </w:p>
          <w:p w14:paraId="7EDE3AD5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HP_WVEA_Außerbetriebnahme</w:t>
            </w:r>
            <w:proofErr w:type="spellEnd"/>
          </w:p>
          <w:p w14:paraId="2E83F0C5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HP_DLA_CSE_Betriebsanleitung</w:t>
            </w:r>
            <w:proofErr w:type="spellEnd"/>
          </w:p>
          <w:p w14:paraId="16B884EB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HP_DLA_CST_Bedienungsanleitung</w:t>
            </w:r>
            <w:proofErr w:type="spellEnd"/>
          </w:p>
          <w:p w14:paraId="3FCFEC8F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HP_WAM_CSE_Ausfallkonzept</w:t>
            </w:r>
            <w:proofErr w:type="spellEnd"/>
          </w:p>
          <w:p w14:paraId="26B304D7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HP_WAM_CST_Ausfallkonzept</w:t>
            </w:r>
            <w:proofErr w:type="spellEnd"/>
          </w:p>
          <w:p w14:paraId="3CCD6C3F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HP_WAM_CSE_Hygiene_Desinfektion</w:t>
            </w:r>
            <w:proofErr w:type="spellEnd"/>
          </w:p>
          <w:p w14:paraId="2FBE72F2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proofErr w:type="spellStart"/>
            <w:r w:rsidRPr="00FB2FDA">
              <w:rPr>
                <w:bCs/>
              </w:rPr>
              <w:t>HP_WAM_CST_Hygiene_Desinfektion</w:t>
            </w:r>
            <w:proofErr w:type="spellEnd"/>
          </w:p>
          <w:p w14:paraId="384C8163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Miele_G7826_GA</w:t>
            </w:r>
          </w:p>
          <w:p w14:paraId="6A0C73C7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>
              <w:rPr>
                <w:bCs/>
              </w:rPr>
              <w:t>Belimed</w:t>
            </w:r>
            <w:r w:rsidRPr="00FB2FDA">
              <w:rPr>
                <w:bCs/>
              </w:rPr>
              <w:t>_</w:t>
            </w:r>
            <w:r>
              <w:rPr>
                <w:bCs/>
              </w:rPr>
              <w:t>W</w:t>
            </w:r>
            <w:r w:rsidRPr="00FB2FDA">
              <w:rPr>
                <w:bCs/>
              </w:rPr>
              <w:t>D</w:t>
            </w:r>
            <w:r>
              <w:rPr>
                <w:bCs/>
              </w:rPr>
              <w:t>_4</w:t>
            </w:r>
            <w:r w:rsidRPr="00FB2FDA">
              <w:rPr>
                <w:bCs/>
              </w:rPr>
              <w:t>3</w:t>
            </w:r>
            <w:r>
              <w:rPr>
                <w:bCs/>
              </w:rPr>
              <w:t>0</w:t>
            </w:r>
            <w:r w:rsidRPr="00FB2FDA">
              <w:rPr>
                <w:bCs/>
              </w:rPr>
              <w:t>_GA</w:t>
            </w:r>
          </w:p>
          <w:p w14:paraId="7AC277B3" w14:textId="77777777" w:rsidR="00EB048E" w:rsidRPr="00FB2FDA" w:rsidRDefault="00EB048E" w:rsidP="00EB048E">
            <w:pPr>
              <w:spacing w:before="20" w:after="20"/>
              <w:rPr>
                <w:bCs/>
              </w:rPr>
            </w:pPr>
            <w:r w:rsidRPr="00FB2FDA">
              <w:rPr>
                <w:bCs/>
              </w:rPr>
              <w:t>Thermo_VARIOKLAV_65_TC_GA</w:t>
            </w:r>
          </w:p>
          <w:p w14:paraId="272D78DD" w14:textId="11770923" w:rsidR="00EB048E" w:rsidRDefault="00EB048E" w:rsidP="00EB048E">
            <w:proofErr w:type="spellStart"/>
            <w:r w:rsidRPr="00FB2FDA">
              <w:rPr>
                <w:bCs/>
              </w:rPr>
              <w:t>Cantel</w:t>
            </w:r>
            <w:proofErr w:type="spellEnd"/>
            <w:r>
              <w:rPr>
                <w:bCs/>
              </w:rPr>
              <w:t>_</w:t>
            </w:r>
            <w:r w:rsidRPr="00FB2FDA">
              <w:rPr>
                <w:bCs/>
              </w:rPr>
              <w:t xml:space="preserve"> </w:t>
            </w:r>
            <w:proofErr w:type="spellStart"/>
            <w:r w:rsidRPr="00FB2FDA">
              <w:rPr>
                <w:bCs/>
              </w:rPr>
              <w:t>Endodry</w:t>
            </w:r>
            <w:r>
              <w:rPr>
                <w:bCs/>
              </w:rPr>
              <w:t>_</w:t>
            </w:r>
            <w:r w:rsidRPr="00FB2FDA">
              <w:rPr>
                <w:bCs/>
              </w:rPr>
              <w:t>Benutzerhandbuch</w:t>
            </w:r>
            <w:proofErr w:type="spellEnd"/>
          </w:p>
        </w:tc>
      </w:tr>
    </w:tbl>
    <w:p w14:paraId="24CF9320" w14:textId="77777777" w:rsidR="000A015C" w:rsidRPr="000A015C" w:rsidRDefault="000A015C" w:rsidP="000A015C">
      <w:pPr>
        <w:pStyle w:val="InhaltVA"/>
        <w:rPr>
          <w:szCs w:val="22"/>
        </w:rPr>
      </w:pPr>
    </w:p>
    <w:p w14:paraId="4A4C0575" w14:textId="77777777" w:rsidR="000A015C" w:rsidRPr="000A015C" w:rsidRDefault="000A015C" w:rsidP="000A015C">
      <w:pPr>
        <w:pStyle w:val="InhaltVA"/>
        <w:rPr>
          <w:szCs w:val="22"/>
        </w:rPr>
      </w:pPr>
    </w:p>
    <w:p w14:paraId="617A3EF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29CF8492" w14:textId="3D40B6DB" w:rsidR="000A015C" w:rsidRPr="000A015C" w:rsidRDefault="00EB048E" w:rsidP="000A015C">
      <w:pPr>
        <w:pStyle w:val="Listenabsatz"/>
        <w:ind w:left="360"/>
        <w:rPr>
          <w:bCs/>
          <w:sz w:val="22"/>
          <w:szCs w:val="22"/>
        </w:rPr>
      </w:pPr>
      <w:r w:rsidRPr="006470D6">
        <w:rPr>
          <w:sz w:val="22"/>
          <w:szCs w:val="22"/>
        </w:rPr>
        <w:t>Vorgehen bei Ausfall von Geräten zur Aufbereitung von Medizinprodukten.</w:t>
      </w:r>
    </w:p>
    <w:p w14:paraId="191D96E7" w14:textId="77777777" w:rsidR="000A015C" w:rsidRPr="000A015C" w:rsidRDefault="000A015C" w:rsidP="000A015C">
      <w:pPr>
        <w:pStyle w:val="InhaltVA"/>
        <w:rPr>
          <w:szCs w:val="22"/>
        </w:rPr>
      </w:pPr>
    </w:p>
    <w:p w14:paraId="50BBFC3C" w14:textId="77777777" w:rsidR="0015314D" w:rsidRPr="003A0386" w:rsidRDefault="0015314D" w:rsidP="0015314D">
      <w:pPr>
        <w:spacing w:before="20" w:after="20"/>
        <w:rPr>
          <w:b/>
          <w:sz w:val="24"/>
        </w:rPr>
      </w:pPr>
      <w:r>
        <w:rPr>
          <w:b/>
        </w:rPr>
        <w:t xml:space="preserve">Ausfall </w:t>
      </w:r>
      <w:r w:rsidRPr="003A0386">
        <w:rPr>
          <w:b/>
        </w:rPr>
        <w:t>Prozessdokumentation</w:t>
      </w:r>
      <w:r>
        <w:rPr>
          <w:b/>
        </w:rPr>
        <w:t>ssystem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685E753E" w14:textId="77777777" w:rsidTr="00EB048E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7F199B8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4702D1D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2E7F655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B048E" w14:paraId="041DB869" w14:textId="77777777" w:rsidTr="00EB048E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AC4BACC" w14:textId="3CF09E18" w:rsidR="00EB048E" w:rsidRPr="00EB048E" w:rsidRDefault="00EB048E" w:rsidP="00EB048E">
            <w:pPr>
              <w:pStyle w:val="InhaltVA"/>
              <w:numPr>
                <w:ilvl w:val="0"/>
                <w:numId w:val="3"/>
              </w:numPr>
              <w:jc w:val="left"/>
            </w:pPr>
            <w:r w:rsidRPr="00EB048E">
              <w:t xml:space="preserve">Ausfall Datenübertragung </w:t>
            </w:r>
          </w:p>
        </w:tc>
        <w:tc>
          <w:tcPr>
            <w:tcW w:w="2835" w:type="dxa"/>
            <w:tcBorders>
              <w:bottom w:val="nil"/>
            </w:tcBorders>
          </w:tcPr>
          <w:p w14:paraId="383ECD78" w14:textId="75EDE165" w:rsidR="00EB048E" w:rsidRPr="00EB048E" w:rsidRDefault="00EB048E" w:rsidP="00EB048E">
            <w:pPr>
              <w:pStyle w:val="InhaltVA"/>
              <w:jc w:val="left"/>
            </w:pPr>
            <w:r w:rsidRPr="00EB048E">
              <w:t>Allgemein</w:t>
            </w:r>
          </w:p>
        </w:tc>
        <w:tc>
          <w:tcPr>
            <w:tcW w:w="3685" w:type="dxa"/>
            <w:tcBorders>
              <w:bottom w:val="nil"/>
            </w:tcBorders>
          </w:tcPr>
          <w:p w14:paraId="5C5D589F" w14:textId="77777777" w:rsidR="00EB048E" w:rsidRPr="00EB048E" w:rsidRDefault="00EB048E" w:rsidP="00EB048E">
            <w:pPr>
              <w:pStyle w:val="InhaltVA"/>
              <w:jc w:val="left"/>
            </w:pPr>
          </w:p>
        </w:tc>
      </w:tr>
      <w:tr w:rsidR="00EB048E" w14:paraId="5A1CB80B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3385629" w14:textId="41ECE85C" w:rsidR="00EB048E" w:rsidRPr="00EB048E" w:rsidRDefault="00EB048E" w:rsidP="00EB048E">
            <w:pPr>
              <w:pStyle w:val="InhaltVA"/>
              <w:ind w:left="708"/>
              <w:jc w:val="left"/>
            </w:pPr>
            <w:r w:rsidRPr="00EB048E">
              <w:rPr>
                <w:b/>
              </w:rPr>
              <w:t>Überprüfen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4E1759" w14:textId="389AF740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Auswerteeinheit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5E26A82" w14:textId="77777777" w:rsidR="00EB048E" w:rsidRPr="00EB048E" w:rsidRDefault="00EB048E" w:rsidP="00EB048E">
            <w:pPr>
              <w:pStyle w:val="InhaltVA"/>
              <w:jc w:val="left"/>
            </w:pPr>
          </w:p>
        </w:tc>
      </w:tr>
      <w:tr w:rsidR="00EB048E" w14:paraId="20746D4D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BDD27DD" w14:textId="77777777" w:rsidR="00EB048E" w:rsidRPr="00EB048E" w:rsidRDefault="00EB048E" w:rsidP="00EB048E">
            <w:pPr>
              <w:pStyle w:val="InhaltVA"/>
              <w:jc w:val="left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E4F0A3F" w14:textId="2C0C2652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Netzwerk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948FF3C" w14:textId="77777777" w:rsidR="00EB048E" w:rsidRPr="00EB048E" w:rsidRDefault="00EB048E" w:rsidP="00EB048E">
            <w:pPr>
              <w:pStyle w:val="InhaltVA"/>
              <w:jc w:val="left"/>
            </w:pPr>
          </w:p>
        </w:tc>
      </w:tr>
      <w:tr w:rsidR="00EB048E" w14:paraId="30F04D77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ECE4317" w14:textId="7E0B2FD5" w:rsidR="00EB048E" w:rsidRPr="00EB048E" w:rsidRDefault="00EB048E" w:rsidP="00EB048E">
            <w:pPr>
              <w:pStyle w:val="InhaltVA"/>
              <w:ind w:left="708"/>
              <w:jc w:val="left"/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9F0AC8F" w14:textId="0E36E808" w:rsidR="00EB048E" w:rsidRPr="0015314D" w:rsidRDefault="0015314D" w:rsidP="00EB048E">
            <w:pPr>
              <w:pStyle w:val="FormatvorlageAufgezhlt2"/>
              <w:numPr>
                <w:ilvl w:val="0"/>
                <w:numId w:val="2"/>
              </w:numPr>
              <w:rPr>
                <w:bCs/>
              </w:rPr>
            </w:pPr>
            <w:r w:rsidRPr="0015314D">
              <w:rPr>
                <w:bCs/>
              </w:rPr>
              <w:t>Fehler nicht gefunden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1DCF070" w14:textId="77777777" w:rsidR="00EB048E" w:rsidRPr="00EB048E" w:rsidRDefault="00EB048E" w:rsidP="00EB048E">
            <w:pPr>
              <w:pStyle w:val="FormatvorlageAufgezhlt2"/>
              <w:numPr>
                <w:ilvl w:val="0"/>
                <w:numId w:val="0"/>
              </w:numPr>
            </w:pPr>
            <w:r w:rsidRPr="00EB048E">
              <w:t>Manuelle Chargendokumentation</w:t>
            </w:r>
          </w:p>
          <w:p w14:paraId="3400C710" w14:textId="77777777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RDG mit F_UPR_AFK_01</w:t>
            </w:r>
          </w:p>
          <w:p w14:paraId="1CE18A81" w14:textId="77777777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RDG-E mit F_UPR_AFK_02</w:t>
            </w:r>
          </w:p>
          <w:p w14:paraId="138B3A9A" w14:textId="77777777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DSG mit F_UPR_AFK_03</w:t>
            </w:r>
          </w:p>
          <w:p w14:paraId="651AC23E" w14:textId="77777777" w:rsid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ST1 mit F_UPR_AFK_04</w:t>
            </w:r>
          </w:p>
          <w:p w14:paraId="0118D6AD" w14:textId="4FB16FCC" w:rsidR="00EB048E" w:rsidRPr="00EB048E" w:rsidRDefault="00EB048E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ST4 mit F_UPR_AFK_05</w:t>
            </w:r>
          </w:p>
        </w:tc>
      </w:tr>
      <w:tr w:rsidR="0015314D" w14:paraId="680CA785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6B745B65" w14:textId="77777777" w:rsidR="0015314D" w:rsidRPr="00EB048E" w:rsidRDefault="0015314D" w:rsidP="00EB048E">
            <w:pPr>
              <w:pStyle w:val="InhaltVA"/>
              <w:ind w:left="708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9E32D05" w14:textId="59B69E4A" w:rsidR="0015314D" w:rsidRPr="00EB048E" w:rsidRDefault="0015314D" w:rsidP="00EB048E">
            <w:pPr>
              <w:pStyle w:val="FormatvorlageAufgezhlt2"/>
              <w:numPr>
                <w:ilvl w:val="0"/>
                <w:numId w:val="2"/>
              </w:numPr>
            </w:pPr>
            <w:r w:rsidRPr="00EB048E">
              <w:t>Einleitung der Instandsetzung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4B43186B" w14:textId="77777777" w:rsidR="0015314D" w:rsidRPr="00EB048E" w:rsidRDefault="0015314D" w:rsidP="00EB048E">
            <w:pPr>
              <w:pStyle w:val="FormatvorlageAufgezhlt2"/>
              <w:numPr>
                <w:ilvl w:val="0"/>
                <w:numId w:val="0"/>
              </w:numPr>
            </w:pPr>
          </w:p>
        </w:tc>
      </w:tr>
      <w:tr w:rsidR="00EB048E" w14:paraId="3173D1E8" w14:textId="77777777" w:rsidTr="0015314D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523FE9B0" w14:textId="5F79BDCC" w:rsidR="00EB048E" w:rsidRPr="00EB048E" w:rsidRDefault="00EB048E" w:rsidP="00EB048E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EB048E">
              <w:rPr>
                <w:szCs w:val="22"/>
              </w:rPr>
              <w:t xml:space="preserve">Ausfall </w:t>
            </w:r>
            <w:r w:rsidRPr="00EB048E">
              <w:t>Datenübertragung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8F4F4F4" w14:textId="5C733218" w:rsidR="00EB048E" w:rsidRPr="00EB048E" w:rsidRDefault="00EB048E" w:rsidP="00EB048E">
            <w:pPr>
              <w:pStyle w:val="InhaltVA"/>
              <w:rPr>
                <w:szCs w:val="22"/>
              </w:rPr>
            </w:pPr>
            <w:r w:rsidRPr="00EB048E">
              <w:rPr>
                <w:szCs w:val="22"/>
              </w:rPr>
              <w:t>Einzelgeräte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vAlign w:val="center"/>
          </w:tcPr>
          <w:p w14:paraId="686623AF" w14:textId="77777777" w:rsidR="00EB048E" w:rsidRPr="00EB048E" w:rsidRDefault="00EB048E" w:rsidP="00EB048E">
            <w:pPr>
              <w:pStyle w:val="InhaltVA"/>
              <w:rPr>
                <w:szCs w:val="22"/>
              </w:rPr>
            </w:pPr>
          </w:p>
        </w:tc>
      </w:tr>
      <w:tr w:rsidR="00B967C3" w14:paraId="328D2323" w14:textId="77777777" w:rsidTr="00F707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B3DFA6E" w14:textId="26E47F06" w:rsidR="00B967C3" w:rsidRDefault="00B967C3" w:rsidP="00B967C3">
            <w:pPr>
              <w:pStyle w:val="InhaltVA"/>
              <w:ind w:left="708"/>
              <w:jc w:val="left"/>
              <w:rPr>
                <w:b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BD48FE" w14:textId="26E9C713" w:rsidR="00B967C3" w:rsidRPr="00F7075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70753">
              <w:rPr>
                <w:szCs w:val="22"/>
              </w:rPr>
              <w:t>Datenübertragung</w:t>
            </w:r>
            <w:r w:rsidRPr="00EB048E">
              <w:rPr>
                <w:szCs w:val="22"/>
              </w:rPr>
              <w:t xml:space="preserve"> RDG Miele G7826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461B2DA" w14:textId="77777777" w:rsidR="0015314D" w:rsidRDefault="0015314D" w:rsidP="00617372">
            <w:pPr>
              <w:pStyle w:val="FormatvorlageAufgezhlt2"/>
              <w:numPr>
                <w:ilvl w:val="0"/>
                <w:numId w:val="5"/>
              </w:numPr>
              <w:rPr>
                <w:szCs w:val="22"/>
              </w:rPr>
            </w:pPr>
            <w:r w:rsidRPr="00B967C3">
              <w:rPr>
                <w:szCs w:val="22"/>
              </w:rPr>
              <w:t xml:space="preserve">erscheinen </w:t>
            </w:r>
            <w:r w:rsidR="00B967C3" w:rsidRPr="00B967C3">
              <w:rPr>
                <w:szCs w:val="22"/>
              </w:rPr>
              <w:t>Geräte im Fenster Online Check</w:t>
            </w:r>
          </w:p>
          <w:p w14:paraId="25217D1B" w14:textId="2D64F041" w:rsidR="0015314D" w:rsidRPr="00B967C3" w:rsidRDefault="0015314D" w:rsidP="00617372">
            <w:pPr>
              <w:pStyle w:val="FormatvorlageAufgezhlt2"/>
              <w:numPr>
                <w:ilvl w:val="0"/>
                <w:numId w:val="5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der Einzelgeräte aufgezeichnet</w:t>
            </w:r>
          </w:p>
          <w:p w14:paraId="10C944E9" w14:textId="77777777" w:rsidR="0015314D" w:rsidRPr="00B967C3" w:rsidRDefault="0015314D" w:rsidP="00617372">
            <w:pPr>
              <w:pStyle w:val="FormatvorlageAufgezhlt2"/>
              <w:numPr>
                <w:ilvl w:val="0"/>
                <w:numId w:val="5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4FA61C01" w14:textId="146558CB" w:rsidR="00B967C3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B967C3" w14:paraId="319CDEB7" w14:textId="77777777" w:rsidTr="00F707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77ACDA3" w14:textId="560E7A09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D2FC7B2" w14:textId="046C8377" w:rsidR="00B967C3" w:rsidRPr="00F7075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 xml:space="preserve">Fehler </w:t>
            </w:r>
            <w:r w:rsidRPr="00F70753">
              <w:rPr>
                <w:bCs/>
              </w:rPr>
              <w:t>nicht</w:t>
            </w:r>
            <w:r w:rsidRPr="00F70753">
              <w:rPr>
                <w:bCs/>
                <w:szCs w:val="22"/>
              </w:rPr>
              <w:t xml:space="preserve"> 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D0CDD91" w14:textId="69436802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Aktivierung Chargendrucker durch autorisierten Servicetechniker</w:t>
            </w:r>
          </w:p>
        </w:tc>
      </w:tr>
      <w:tr w:rsidR="00B967C3" w14:paraId="6B2AA3BE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B12B95D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5E26B7" w14:textId="40DC800F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Tägliche Freigabe manuell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EFFECC1" w14:textId="6629A593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4BB489F5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30C089D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FB351A4" w14:textId="66C1E858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Manuelle Chargendokumentation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D4FDBEB" w14:textId="37FB600C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F_UPR_AFK_01</w:t>
            </w:r>
          </w:p>
        </w:tc>
      </w:tr>
      <w:tr w:rsidR="00B967C3" w14:paraId="79025DAC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C66F832" w14:textId="12450C56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354C4FC9" w14:textId="1DBDF85F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F70753">
              <w:rPr>
                <w:szCs w:val="22"/>
              </w:rPr>
              <w:t>Datenübertragung</w:t>
            </w:r>
            <w:r w:rsidR="0015314D" w:rsidRPr="00EB048E">
              <w:rPr>
                <w:szCs w:val="22"/>
              </w:rPr>
              <w:t xml:space="preserve"> RDE Belimed WD 430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CCB646C" w14:textId="0537DD5E" w:rsidR="0015314D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erschein</w:t>
            </w:r>
            <w:r>
              <w:rPr>
                <w:szCs w:val="22"/>
              </w:rPr>
              <w:t>t</w:t>
            </w:r>
            <w:r w:rsidRPr="00B967C3">
              <w:rPr>
                <w:szCs w:val="22"/>
              </w:rPr>
              <w:t xml:space="preserve"> Gerät im Fenster Online Check</w:t>
            </w:r>
          </w:p>
          <w:p w14:paraId="31D85488" w14:textId="26B0F826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aufgezeichnet</w:t>
            </w:r>
          </w:p>
          <w:p w14:paraId="532FC251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4B9D9FA5" w14:textId="6A3E8041" w:rsidR="00B967C3" w:rsidRPr="00EB048E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B967C3" w14:paraId="7CF885EB" w14:textId="77777777" w:rsidTr="00F707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84B995" w14:textId="653BF879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9D041D9" w14:textId="48B81538" w:rsidR="00B967C3" w:rsidRPr="00F70753" w:rsidRDefault="00B967C3" w:rsidP="0015314D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 xml:space="preserve">Fehler nicht </w:t>
            </w:r>
            <w:r w:rsidRPr="00F70753">
              <w:rPr>
                <w:bCs/>
              </w:rPr>
              <w:t>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7B0EEE" w14:textId="7CC65408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Aktivierung Chargendrucker durch Anwender</w:t>
            </w:r>
          </w:p>
        </w:tc>
      </w:tr>
      <w:tr w:rsidR="00B967C3" w14:paraId="243003DC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7274221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820A3E3" w14:textId="23C7D2CF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Tägliche Freigabe manuell 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73C0247" w14:textId="43EF1BC7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5ABFF9D4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232E93FB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CEFD5A1" w14:textId="47096D32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Manuelle Chargendokumentation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7E36C56" w14:textId="4FAEF114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F_UPR_AFK_02</w:t>
            </w:r>
          </w:p>
        </w:tc>
      </w:tr>
      <w:tr w:rsidR="00B967C3" w14:paraId="4DF04240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5BAE8588" w14:textId="2A05E768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51459696" w14:textId="74AE9BBB" w:rsidR="00B967C3" w:rsidRPr="00F7075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>Datenübertragung</w:t>
            </w:r>
            <w:r w:rsidR="0015314D" w:rsidRPr="00EB048E">
              <w:rPr>
                <w:szCs w:val="22"/>
              </w:rPr>
              <w:t xml:space="preserve"> DSG hawo hm 850 DC-V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9993FC7" w14:textId="77777777" w:rsidR="0015314D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erschein</w:t>
            </w:r>
            <w:r>
              <w:rPr>
                <w:szCs w:val="22"/>
              </w:rPr>
              <w:t>t</w:t>
            </w:r>
            <w:r w:rsidRPr="00B967C3">
              <w:rPr>
                <w:szCs w:val="22"/>
              </w:rPr>
              <w:t xml:space="preserve"> Gerät im Fenster Online Check</w:t>
            </w:r>
          </w:p>
          <w:p w14:paraId="3730B665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aufgezeichnet</w:t>
            </w:r>
          </w:p>
          <w:p w14:paraId="62D21941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75AECCB5" w14:textId="311FC747" w:rsidR="00B967C3" w:rsidRPr="00EB048E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B967C3" w14:paraId="34DF3133" w14:textId="77777777" w:rsidTr="00F707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C7CFEB" w14:textId="13834377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802E55" w14:textId="2DBFF12A" w:rsidR="00B967C3" w:rsidRPr="00F7075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 xml:space="preserve">Fehler nicht </w:t>
            </w:r>
            <w:r w:rsidRPr="00F70753">
              <w:rPr>
                <w:bCs/>
              </w:rPr>
              <w:t>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70C359" w14:textId="77777777" w:rsidR="00B967C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Manuelle Erfassung der Prozessdaten</w:t>
            </w:r>
          </w:p>
          <w:p w14:paraId="3ED04038" w14:textId="1BD3E123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Chargenkennzeichnung,</w:t>
            </w:r>
          </w:p>
          <w:p w14:paraId="563C74D1" w14:textId="77777777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Sterilisierdatum und Sterilisationsart,</w:t>
            </w:r>
          </w:p>
          <w:p w14:paraId="685A52E9" w14:textId="77777777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Personalcode und Kundennummer</w:t>
            </w:r>
          </w:p>
          <w:p w14:paraId="6C2B9E71" w14:textId="77777777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Verfalldatum bzw. Sterilgut-Lagerfrist</w:t>
            </w:r>
            <w:r w:rsidRPr="00F70753">
              <w:rPr>
                <w:szCs w:val="22"/>
                <w:vertAlign w:val="superscript"/>
              </w:rPr>
              <w:footnoteReference w:id="1"/>
            </w:r>
            <w:r w:rsidRPr="00EB048E">
              <w:rPr>
                <w:szCs w:val="22"/>
              </w:rPr>
              <w:t>,</w:t>
            </w:r>
          </w:p>
          <w:p w14:paraId="067E430E" w14:textId="606A412C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Bezeichnung des Medizinproduktes</w:t>
            </w:r>
            <w:r w:rsidRPr="00F70753">
              <w:rPr>
                <w:szCs w:val="22"/>
                <w:vertAlign w:val="superscript"/>
              </w:rPr>
              <w:footnoteReference w:id="2"/>
            </w:r>
          </w:p>
        </w:tc>
      </w:tr>
      <w:tr w:rsidR="00B967C3" w14:paraId="47FD6698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22B444B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E79C2E" w14:textId="15D1216C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Tägliche Freigabe manuell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05F6D9F" w14:textId="12FBE927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17F7FC27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C0A230F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BEFE27F" w14:textId="652C4A7E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Manuelle Chargendokumentation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1CD0F948" w14:textId="6F32AEFE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F_UPR_AFK_03</w:t>
            </w:r>
          </w:p>
        </w:tc>
      </w:tr>
      <w:tr w:rsidR="00B967C3" w14:paraId="54EDDBEE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36B6AD2" w14:textId="47B708D9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AEDBE1A" w14:textId="6FC0FBDD" w:rsidR="00B967C3" w:rsidRPr="00F70753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>Datenübertragung</w:t>
            </w:r>
            <w:r w:rsidR="0015314D" w:rsidRPr="00EB048E">
              <w:rPr>
                <w:szCs w:val="22"/>
              </w:rPr>
              <w:t xml:space="preserve"> ST1 VARIOKLAV</w:t>
            </w:r>
            <w:r w:rsidR="0015314D" w:rsidRPr="00F70753">
              <w:rPr>
                <w:szCs w:val="22"/>
                <w:vertAlign w:val="superscript"/>
              </w:rPr>
              <w:t>®</w:t>
            </w:r>
            <w:r w:rsidR="0015314D" w:rsidRPr="00EB048E">
              <w:rPr>
                <w:szCs w:val="22"/>
              </w:rPr>
              <w:t xml:space="preserve"> 65 TC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B890CE7" w14:textId="77777777" w:rsidR="0015314D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erscheinen Geräte im Fenster Online Check</w:t>
            </w:r>
          </w:p>
          <w:p w14:paraId="33C0D5C8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der Einzelgeräte aufgezeichnet</w:t>
            </w:r>
          </w:p>
          <w:p w14:paraId="07D627A9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2DA2ADAF" w14:textId="3DBC353E" w:rsidR="00B967C3" w:rsidRPr="00EB048E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B967C3" w14:paraId="6A1B6240" w14:textId="77777777" w:rsidTr="00F70753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A50494E" w14:textId="77777777" w:rsidR="00B967C3" w:rsidRPr="00EB048E" w:rsidRDefault="00B967C3" w:rsidP="00B967C3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190C67" w14:textId="17474112" w:rsidR="00B967C3" w:rsidRPr="00F70753" w:rsidRDefault="00B967C3" w:rsidP="0015314D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F70753">
              <w:rPr>
                <w:bCs/>
                <w:szCs w:val="22"/>
              </w:rPr>
              <w:t xml:space="preserve">Fehler nicht </w:t>
            </w:r>
            <w:r w:rsidRPr="0015314D">
              <w:rPr>
                <w:bCs/>
                <w:szCs w:val="22"/>
              </w:rPr>
              <w:t>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CFDA7CE" w14:textId="77777777" w:rsidR="00B967C3" w:rsidRPr="00EB048E" w:rsidRDefault="00B967C3" w:rsidP="00B967C3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B967C3" w14:paraId="6AF0AD04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0B7E20F" w14:textId="3F0754A6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9682BB9" w14:textId="5E812843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Tägliche Freigabe manuell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621C9E" w14:textId="1BF26E0E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2B165097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4D34C4C3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C6D4F84" w14:textId="3E74CF26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Manuelle Chargendokumentation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89083A0" w14:textId="223BCA42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F_UPR_AFK_04</w:t>
            </w:r>
          </w:p>
        </w:tc>
      </w:tr>
      <w:tr w:rsidR="00B967C3" w14:paraId="5E21164F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0329C377" w14:textId="5886D570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743C5750" w14:textId="52E575F1" w:rsidR="00B967C3" w:rsidRPr="0015314D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15314D">
              <w:rPr>
                <w:bCs/>
                <w:szCs w:val="22"/>
              </w:rPr>
              <w:t>Datenübertragung</w:t>
            </w:r>
            <w:r w:rsidR="0015314D" w:rsidRPr="0015314D">
              <w:rPr>
                <w:bCs/>
                <w:szCs w:val="22"/>
              </w:rPr>
              <w:t xml:space="preserve"> ST4 VARIOKLAV</w:t>
            </w:r>
            <w:r w:rsidR="0015314D" w:rsidRPr="0015314D">
              <w:rPr>
                <w:bCs/>
                <w:szCs w:val="22"/>
                <w:vertAlign w:val="superscript"/>
              </w:rPr>
              <w:t>®</w:t>
            </w:r>
            <w:r w:rsidR="0015314D" w:rsidRPr="0015314D">
              <w:rPr>
                <w:bCs/>
                <w:szCs w:val="22"/>
              </w:rPr>
              <w:t xml:space="preserve"> ECO 300 HC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6F27C02" w14:textId="77777777" w:rsidR="0015314D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erscheinen Geräte im Fenster Online Check</w:t>
            </w:r>
          </w:p>
          <w:p w14:paraId="4F8C4872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der Einzelgeräte aufgezeichnet</w:t>
            </w:r>
          </w:p>
          <w:p w14:paraId="53C410A9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49EE82EA" w14:textId="23BFF5AB" w:rsidR="00B967C3" w:rsidRPr="00EB048E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B967C3" w14:paraId="04F2E9E1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644A5B6" w14:textId="77777777" w:rsidR="00B967C3" w:rsidRDefault="00B967C3" w:rsidP="00B967C3">
            <w:pPr>
              <w:pStyle w:val="InhaltVA"/>
              <w:ind w:left="708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2960988" w14:textId="5EF17224" w:rsidR="00B967C3" w:rsidRPr="0015314D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15314D">
              <w:rPr>
                <w:bCs/>
                <w:szCs w:val="22"/>
              </w:rPr>
              <w:t xml:space="preserve">Fehler nicht </w:t>
            </w:r>
            <w:r w:rsidRPr="0015314D">
              <w:rPr>
                <w:bCs/>
              </w:rPr>
              <w:t>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0F86977" w14:textId="77777777" w:rsidR="00B967C3" w:rsidRPr="00EB048E" w:rsidRDefault="00B967C3" w:rsidP="0015314D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B967C3" w14:paraId="18A61F21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8F37D46" w14:textId="77E673B2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19BA0D" w14:textId="3F51BC99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Tägliche Freigabe manuell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03537A" w14:textId="3DBD2242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584DE2E8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32AD922A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47CD2D73" w14:textId="1BD80E4D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 xml:space="preserve">Manuelle Chargendokumentation 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555669A" w14:textId="4AA96F06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F_UPR_AFK_05</w:t>
            </w:r>
          </w:p>
        </w:tc>
      </w:tr>
      <w:tr w:rsidR="00B967C3" w14:paraId="24A595DC" w14:textId="77777777" w:rsidTr="0015314D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5556E4B" w14:textId="19E74676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</w:rPr>
              <w:t>P</w:t>
            </w:r>
            <w:r w:rsidRPr="00EB048E">
              <w:rPr>
                <w:b/>
              </w:rPr>
              <w:t>rüfen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2974FC27" w14:textId="194AA081" w:rsidR="00B967C3" w:rsidRPr="00EB048E" w:rsidRDefault="0015314D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b/>
                <w:szCs w:val="22"/>
              </w:rPr>
              <w:t>Datenübertragung</w:t>
            </w:r>
            <w:r w:rsidRPr="00EB048E">
              <w:rPr>
                <w:szCs w:val="22"/>
              </w:rPr>
              <w:t xml:space="preserve"> </w:t>
            </w:r>
            <w:r w:rsidR="00B967C3" w:rsidRPr="00EB048E">
              <w:rPr>
                <w:szCs w:val="22"/>
              </w:rPr>
              <w:t>Spültisch mit U</w:t>
            </w:r>
            <w:r>
              <w:rPr>
                <w:szCs w:val="22"/>
              </w:rPr>
              <w:t>OA</w:t>
            </w:r>
            <w:r w:rsidR="00B967C3" w:rsidRPr="00EB048E">
              <w:rPr>
                <w:szCs w:val="22"/>
              </w:rPr>
              <w:t xml:space="preserve"> MSE 400-4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506170AC" w14:textId="77777777" w:rsidR="0015314D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erschein</w:t>
            </w:r>
            <w:r>
              <w:rPr>
                <w:szCs w:val="22"/>
              </w:rPr>
              <w:t>t</w:t>
            </w:r>
            <w:r w:rsidRPr="00B967C3">
              <w:rPr>
                <w:szCs w:val="22"/>
              </w:rPr>
              <w:t xml:space="preserve"> Gerät im Fenster Online Check</w:t>
            </w:r>
          </w:p>
          <w:p w14:paraId="452C5BB6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B967C3">
              <w:rPr>
                <w:szCs w:val="22"/>
              </w:rPr>
              <w:t>werden Parameter aufgezeichnet</w:t>
            </w:r>
          </w:p>
          <w:p w14:paraId="51C73E2A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>erscheint g</w:t>
            </w:r>
            <w:r w:rsidRPr="00B967C3">
              <w:rPr>
                <w:szCs w:val="22"/>
              </w:rPr>
              <w:t xml:space="preserve">rünes Icon </w:t>
            </w:r>
            <w:r w:rsidRPr="00B967C3">
              <w:rPr>
                <w:szCs w:val="22"/>
              </w:rPr>
              <w:sym w:font="Wingdings" w:char="F0F0"/>
            </w:r>
            <w:r w:rsidRPr="00B967C3">
              <w:rPr>
                <w:szCs w:val="22"/>
              </w:rPr>
              <w:t xml:space="preserve">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angeschlossen</w:t>
            </w:r>
            <w:r w:rsidRPr="00B967C3">
              <w:rPr>
                <w:rFonts w:hint="eastAsia"/>
                <w:szCs w:val="22"/>
              </w:rPr>
              <w:t>“</w:t>
            </w:r>
            <w:r w:rsidRPr="00B967C3">
              <w:rPr>
                <w:szCs w:val="22"/>
              </w:rPr>
              <w:t xml:space="preserve"> oder </w:t>
            </w:r>
            <w:r w:rsidRPr="00B967C3">
              <w:rPr>
                <w:rFonts w:hint="eastAsia"/>
                <w:szCs w:val="22"/>
              </w:rPr>
              <w:t>„</w:t>
            </w:r>
            <w:r w:rsidRPr="00B967C3">
              <w:rPr>
                <w:szCs w:val="22"/>
              </w:rPr>
              <w:t>Aufzeichnung</w:t>
            </w:r>
            <w:r w:rsidRPr="00B967C3">
              <w:rPr>
                <w:rFonts w:hint="eastAsia"/>
                <w:szCs w:val="22"/>
              </w:rPr>
              <w:t>“</w:t>
            </w:r>
          </w:p>
          <w:p w14:paraId="07FA33E5" w14:textId="63A8C46C" w:rsidR="00B967C3" w:rsidRPr="00EB048E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>
              <w:rPr>
                <w:szCs w:val="22"/>
              </w:rPr>
              <w:t xml:space="preserve">erfolgt </w:t>
            </w:r>
            <w:r w:rsidRPr="00B967C3">
              <w:rPr>
                <w:szCs w:val="22"/>
              </w:rPr>
              <w:t>Anzeige in Spalte „Status“</w:t>
            </w:r>
          </w:p>
        </w:tc>
      </w:tr>
      <w:tr w:rsidR="0015314D" w14:paraId="3BC53D77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DB67D4" w14:textId="77777777" w:rsidR="0015314D" w:rsidRDefault="0015314D" w:rsidP="00B967C3">
            <w:pPr>
              <w:pStyle w:val="InhaltVA"/>
              <w:ind w:left="708"/>
              <w:jc w:val="left"/>
              <w:rPr>
                <w:b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2B0D87" w14:textId="77ABEE70" w:rsidR="0015314D" w:rsidRPr="0015314D" w:rsidRDefault="0015314D" w:rsidP="00B967C3">
            <w:pPr>
              <w:pStyle w:val="FormatvorlageAufgezhlt2"/>
              <w:numPr>
                <w:ilvl w:val="0"/>
                <w:numId w:val="2"/>
              </w:numPr>
              <w:rPr>
                <w:bCs/>
                <w:szCs w:val="22"/>
              </w:rPr>
            </w:pPr>
            <w:r w:rsidRPr="0015314D">
              <w:rPr>
                <w:bCs/>
                <w:szCs w:val="22"/>
              </w:rPr>
              <w:t xml:space="preserve">Fehler nicht </w:t>
            </w:r>
            <w:r w:rsidRPr="0015314D">
              <w:rPr>
                <w:bCs/>
              </w:rPr>
              <w:t>gefunden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3B2C1E5" w14:textId="77777777" w:rsidR="0015314D" w:rsidRPr="00B967C3" w:rsidRDefault="0015314D" w:rsidP="0015314D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</w:p>
        </w:tc>
      </w:tr>
      <w:tr w:rsidR="00B967C3" w14:paraId="145F6C8D" w14:textId="77777777" w:rsidTr="0015314D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F026C6E" w14:textId="5AC94D6B" w:rsidR="00B967C3" w:rsidRPr="00EB048E" w:rsidRDefault="00B967C3" w:rsidP="00B967C3">
            <w:pPr>
              <w:pStyle w:val="InhaltVA"/>
              <w:ind w:left="708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B06AB5A" w14:textId="2C3A4C60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Tägliche Freigabe manuell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9E86B0B" w14:textId="5390D81D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F_TIA_IBN_01</w:t>
            </w:r>
          </w:p>
        </w:tc>
      </w:tr>
      <w:tr w:rsidR="00B967C3" w14:paraId="0BAC9853" w14:textId="77777777" w:rsidTr="0015314D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12C9F0" w14:textId="77777777" w:rsidR="00B967C3" w:rsidRPr="00EB048E" w:rsidRDefault="00B967C3" w:rsidP="00B967C3">
            <w:pPr>
              <w:pStyle w:val="InhaltVA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FD9D401" w14:textId="76BFB72F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Prüfung der Wasserqualität</w:t>
            </w:r>
          </w:p>
        </w:tc>
        <w:tc>
          <w:tcPr>
            <w:tcW w:w="3685" w:type="dxa"/>
            <w:tcBorders>
              <w:top w:val="nil"/>
            </w:tcBorders>
          </w:tcPr>
          <w:p w14:paraId="72A6FFB4" w14:textId="33E3806F" w:rsidR="00B967C3" w:rsidRPr="00EB048E" w:rsidRDefault="00B967C3" w:rsidP="00B967C3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B048E">
              <w:rPr>
                <w:szCs w:val="22"/>
              </w:rPr>
              <w:t>SAA_UPR_RKO_01</w:t>
            </w:r>
          </w:p>
        </w:tc>
      </w:tr>
    </w:tbl>
    <w:p w14:paraId="1ACD6E64" w14:textId="77777777" w:rsidR="000A015C" w:rsidRDefault="000A015C" w:rsidP="000A015C">
      <w:pPr>
        <w:pStyle w:val="InhaltVA"/>
      </w:pPr>
    </w:p>
    <w:p w14:paraId="07875FFF" w14:textId="77777777" w:rsidR="001313CB" w:rsidRDefault="001313CB" w:rsidP="000A015C">
      <w:pPr>
        <w:pStyle w:val="InhaltVA"/>
      </w:pPr>
    </w:p>
    <w:p w14:paraId="210AF9AD" w14:textId="77777777" w:rsidR="0015314D" w:rsidRPr="001172BC" w:rsidRDefault="0015314D" w:rsidP="0015314D">
      <w:pPr>
        <w:spacing w:before="20" w:after="20"/>
        <w:rPr>
          <w:b/>
        </w:rPr>
      </w:pPr>
      <w:r w:rsidRPr="001172BC">
        <w:rPr>
          <w:b/>
        </w:rPr>
        <w:t xml:space="preserve">Ausfall </w:t>
      </w:r>
      <w:r>
        <w:rPr>
          <w:b/>
        </w:rPr>
        <w:t>von Geräten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4EADF550" w14:textId="77777777" w:rsidTr="0081370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4BC1113B" w14:textId="77777777" w:rsidR="00EB048E" w:rsidRPr="000A015C" w:rsidRDefault="00EB048E" w:rsidP="0081370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8BEEDB5" w14:textId="77777777" w:rsidR="00EB048E" w:rsidRPr="000A015C" w:rsidRDefault="00EB048E" w:rsidP="0081370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5FB21A75" w14:textId="77777777" w:rsidR="00EB048E" w:rsidRPr="000A015C" w:rsidRDefault="00EB048E" w:rsidP="00813708">
            <w:pPr>
              <w:pStyle w:val="InhaltVA"/>
              <w:spacing w:after="160"/>
              <w:jc w:val="left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813708" w14:paraId="282053E8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2A8CCBE" w14:textId="36FFBD72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aller RDG</w:t>
            </w:r>
          </w:p>
        </w:tc>
        <w:tc>
          <w:tcPr>
            <w:tcW w:w="2835" w:type="dxa"/>
            <w:tcBorders>
              <w:bottom w:val="nil"/>
            </w:tcBorders>
          </w:tcPr>
          <w:p w14:paraId="20C33DDD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28FA89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684B2D3D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3FA1C0" w14:textId="0C1383BA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32D44F9" w14:textId="63B12AB8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 xml:space="preserve">Entscheidung, ob und in welchem Umfang eine manuelle RuD durchgeführt </w:t>
            </w:r>
            <w:proofErr w:type="gramStart"/>
            <w:r w:rsidRPr="00813708">
              <w:rPr>
                <w:szCs w:val="22"/>
              </w:rPr>
              <w:t>wird</w:t>
            </w:r>
            <w:proofErr w:type="gramEnd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EC0BEDF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F_KPR_RED_01</w:t>
            </w:r>
          </w:p>
          <w:p w14:paraId="6367254F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SAA_UPR_AFK_02</w:t>
            </w:r>
          </w:p>
          <w:p w14:paraId="070F3FAA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SAA_UPR_AFK_03</w:t>
            </w:r>
          </w:p>
          <w:p w14:paraId="6F0A08D0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SAA_UPR_AFK_04</w:t>
            </w:r>
          </w:p>
          <w:p w14:paraId="0ABBF8F9" w14:textId="6F010C45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SAA_UPR_AFK_05</w:t>
            </w:r>
          </w:p>
        </w:tc>
      </w:tr>
      <w:tr w:rsidR="00813708" w14:paraId="3B270BDF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159236A" w14:textId="1640A4E3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URG</w:t>
            </w:r>
          </w:p>
        </w:tc>
        <w:tc>
          <w:tcPr>
            <w:tcW w:w="2835" w:type="dxa"/>
            <w:tcBorders>
              <w:bottom w:val="nil"/>
            </w:tcBorders>
          </w:tcPr>
          <w:p w14:paraId="73B06BC7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2239C11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4BF4E9EE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674A3B5" w14:textId="490248A5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3B92474" w14:textId="77A9B3E9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Vorreinigung ist mit erhöhtem manuellen Aufwand möglich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67E6E8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F_KPR_RED_01</w:t>
            </w:r>
          </w:p>
          <w:p w14:paraId="61123675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SAA_UPR_AFK_03</w:t>
            </w:r>
          </w:p>
          <w:p w14:paraId="50B85DD7" w14:textId="12C0211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SAA_UPR_AFK_04</w:t>
            </w:r>
          </w:p>
        </w:tc>
      </w:tr>
      <w:tr w:rsidR="00813708" w14:paraId="721C53C4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C3AAE11" w14:textId="6FC2291F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DSG</w:t>
            </w:r>
          </w:p>
        </w:tc>
        <w:tc>
          <w:tcPr>
            <w:tcW w:w="2835" w:type="dxa"/>
            <w:tcBorders>
              <w:bottom w:val="nil"/>
            </w:tcBorders>
          </w:tcPr>
          <w:p w14:paraId="5234A468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89408A4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59C657E0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8E195F0" w14:textId="06B08C31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141DD1F" w14:textId="3DFEE614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Einzelinstrumente können nicht mehr in Klarsichtfolie verpackt werden.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CCCC4B" w14:textId="76CD6288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SAA_UPR_AFK_04</w:t>
            </w:r>
          </w:p>
        </w:tc>
      </w:tr>
      <w:tr w:rsidR="00813708" w14:paraId="6906D174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DEEEFD6" w14:textId="4049F05F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Alternativ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273BB6F" w14:textId="6F9734D1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 xml:space="preserve">Verpackung in Bogenware 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CEA713C" w14:textId="16D21AA2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Sicherstellen der Transport- und Lagerfähigkeit von MP</w:t>
            </w:r>
          </w:p>
        </w:tc>
      </w:tr>
      <w:tr w:rsidR="00813708" w14:paraId="74E24F76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1FB2E4F" w14:textId="15547120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aller ST1</w:t>
            </w:r>
          </w:p>
        </w:tc>
        <w:tc>
          <w:tcPr>
            <w:tcW w:w="2835" w:type="dxa"/>
            <w:tcBorders>
              <w:bottom w:val="nil"/>
            </w:tcBorders>
          </w:tcPr>
          <w:p w14:paraId="0C2C6BDD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F32A4A0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40784EB8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E32E094" w14:textId="63849BE9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0DE7278" w14:textId="715E17D4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Sterilisation mit VARIOKLAV</w:t>
            </w:r>
            <w:r w:rsidRPr="00813708">
              <w:rPr>
                <w:szCs w:val="22"/>
                <w:vertAlign w:val="superscript"/>
              </w:rPr>
              <w:t>®</w:t>
            </w:r>
            <w:r w:rsidRPr="00813708">
              <w:rPr>
                <w:szCs w:val="22"/>
              </w:rPr>
              <w:t xml:space="preserve"> 65 TC ist nicht mehr möglich.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0DA443B" w14:textId="41C50638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Sterilisation mit VARIOKLAV</w:t>
            </w:r>
            <w:r w:rsidRPr="00813708">
              <w:rPr>
                <w:szCs w:val="22"/>
                <w:vertAlign w:val="superscript"/>
              </w:rPr>
              <w:t>®</w:t>
            </w:r>
            <w:r w:rsidRPr="00813708">
              <w:rPr>
                <w:szCs w:val="22"/>
              </w:rPr>
              <w:t xml:space="preserve"> ECO 300 HC durchführen</w:t>
            </w:r>
          </w:p>
        </w:tc>
      </w:tr>
      <w:tr w:rsidR="00813708" w14:paraId="62A2C44B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400ECC7" w14:textId="3E8C62E4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eines ULK 1800/20</w:t>
            </w:r>
          </w:p>
        </w:tc>
        <w:tc>
          <w:tcPr>
            <w:tcW w:w="2835" w:type="dxa"/>
            <w:tcBorders>
              <w:bottom w:val="nil"/>
            </w:tcBorders>
          </w:tcPr>
          <w:p w14:paraId="728873F8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7D5DD96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5A40508C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B85BC2C" w14:textId="2ABAA8C9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490C76A" w14:textId="55E9E655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Der Umlaufkühler stellt kein Kühlwasser für den Sterilisator (Vakuumpumpe) bereit.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13F08C6" w14:textId="09363761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 xml:space="preserve">Ein weiterer Betrieb des Sterilisators kann nur dann sichergestellt werden, wenn Wasser in ausreichender Menge und in entsprechender Qualität zur Verfügung </w:t>
            </w:r>
            <w:proofErr w:type="gramStart"/>
            <w:r w:rsidRPr="00813708">
              <w:rPr>
                <w:szCs w:val="22"/>
              </w:rPr>
              <w:t>steht</w:t>
            </w:r>
            <w:proofErr w:type="gramEnd"/>
          </w:p>
        </w:tc>
      </w:tr>
      <w:tr w:rsidR="00813708" w14:paraId="125C8452" w14:textId="77777777" w:rsidTr="00813708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657CA3C" w14:textId="77777777" w:rsidR="00813708" w:rsidRPr="00813708" w:rsidRDefault="00813708" w:rsidP="0081370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0F62C4D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0E4AE7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813708" w14:paraId="4897030C" w14:textId="77777777" w:rsidTr="00813708">
        <w:trPr>
          <w:trHeight w:val="425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740E4E0" w14:textId="77777777" w:rsidR="00813708" w:rsidRPr="00813708" w:rsidRDefault="00813708" w:rsidP="00813708">
            <w:pPr>
              <w:pStyle w:val="InhaltVA"/>
              <w:ind w:left="708"/>
              <w:jc w:val="left"/>
              <w:rPr>
                <w:b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994822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10343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813708" w14:paraId="7DC95D6E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532F57F" w14:textId="7FF7384F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beider ST4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00D3C3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DC8DCBE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396710DD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8EF9E75" w14:textId="4A38381E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B9EB5E9" w14:textId="69CDB5D5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Sterilisation mit VARIOKLAV</w:t>
            </w:r>
            <w:r w:rsidRPr="00813708">
              <w:rPr>
                <w:szCs w:val="22"/>
                <w:vertAlign w:val="superscript"/>
              </w:rPr>
              <w:t>®</w:t>
            </w:r>
            <w:r w:rsidRPr="00813708">
              <w:rPr>
                <w:szCs w:val="22"/>
              </w:rPr>
              <w:t xml:space="preserve"> ECO 300 HC ist nicht mehr möglich.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2B58974" w14:textId="13C58B8A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Sterilisation mit VARIOKLAV</w:t>
            </w:r>
            <w:r w:rsidRPr="00813708">
              <w:rPr>
                <w:szCs w:val="22"/>
                <w:vertAlign w:val="superscript"/>
              </w:rPr>
              <w:t>®</w:t>
            </w:r>
            <w:r w:rsidRPr="00813708">
              <w:rPr>
                <w:szCs w:val="22"/>
              </w:rPr>
              <w:t xml:space="preserve"> 65 TC durchführen</w:t>
            </w:r>
          </w:p>
        </w:tc>
      </w:tr>
      <w:tr w:rsidR="00813708" w14:paraId="2D40AAD9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42FC30C" w14:textId="1C86FAD6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eines ULK 2000/20</w:t>
            </w:r>
          </w:p>
        </w:tc>
        <w:tc>
          <w:tcPr>
            <w:tcW w:w="2835" w:type="dxa"/>
            <w:tcBorders>
              <w:bottom w:val="nil"/>
            </w:tcBorders>
          </w:tcPr>
          <w:p w14:paraId="075A70EA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3AA7469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4A6A3470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7A3F930" w14:textId="0151A515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89B4E60" w14:textId="3436D91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Der Umlaufkühler stellt kein Kühlwasser für den Sterilisator (Vakuumpumpe) bereit.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391A8B99" w14:textId="3733259E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 xml:space="preserve">Ein weiterer Betrieb des Sterilisators kann nur dann sichergestellt werden, wenn Wasser in ausreichender Menge und in entsprechender Qualität zur Verfügung </w:t>
            </w:r>
            <w:proofErr w:type="gramStart"/>
            <w:r w:rsidRPr="00813708">
              <w:rPr>
                <w:szCs w:val="22"/>
              </w:rPr>
              <w:t>steht</w:t>
            </w:r>
            <w:proofErr w:type="gramEnd"/>
          </w:p>
        </w:tc>
      </w:tr>
      <w:tr w:rsidR="00813708" w14:paraId="58EB8A4C" w14:textId="77777777" w:rsidTr="00813708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2F21B98D" w14:textId="4CA57445" w:rsidR="00813708" w:rsidRPr="00813708" w:rsidRDefault="00813708" w:rsidP="00617372">
            <w:pPr>
              <w:pStyle w:val="InhaltVA"/>
              <w:numPr>
                <w:ilvl w:val="0"/>
                <w:numId w:val="6"/>
              </w:numPr>
              <w:jc w:val="left"/>
              <w:rPr>
                <w:b/>
                <w:szCs w:val="22"/>
              </w:rPr>
            </w:pPr>
            <w:r w:rsidRPr="00813708">
              <w:rPr>
                <w:szCs w:val="22"/>
              </w:rPr>
              <w:t>Ausfall</w:t>
            </w:r>
            <w:r w:rsidRPr="00546A4F">
              <w:t xml:space="preserve"> TLE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BD83395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03FC167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  <w:tr w:rsidR="00813708" w14:paraId="0544B6B5" w14:textId="77777777" w:rsidTr="00813708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C1C0110" w14:textId="026A4B78" w:rsidR="00813708" w:rsidRPr="00813708" w:rsidRDefault="00813708" w:rsidP="00813708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813708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</w:tcBorders>
          </w:tcPr>
          <w:p w14:paraId="5961CE1A" w14:textId="42DDEA40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Maschinelle Trocknung und Lagerung nicht mehr möglich.</w:t>
            </w:r>
          </w:p>
        </w:tc>
        <w:tc>
          <w:tcPr>
            <w:tcW w:w="3685" w:type="dxa"/>
            <w:tcBorders>
              <w:top w:val="nil"/>
            </w:tcBorders>
          </w:tcPr>
          <w:p w14:paraId="567060CF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SAA_UPR_AFK_07</w:t>
            </w:r>
          </w:p>
          <w:p w14:paraId="303EC196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SAA_UPR_AFK_08</w:t>
            </w:r>
          </w:p>
          <w:p w14:paraId="72956FE8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SAA_UPR_AFK_09</w:t>
            </w:r>
          </w:p>
          <w:p w14:paraId="69F2FE01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SAA_UPR_AFK_10</w:t>
            </w:r>
          </w:p>
          <w:p w14:paraId="182CAF10" w14:textId="2A076DC4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Sofortiger Transport zum Nutzer</w:t>
            </w:r>
          </w:p>
        </w:tc>
      </w:tr>
    </w:tbl>
    <w:p w14:paraId="0FC9CCC3" w14:textId="271373A0" w:rsidR="00EB048E" w:rsidRDefault="00EB048E" w:rsidP="000A015C">
      <w:pPr>
        <w:pStyle w:val="InhaltVA"/>
      </w:pPr>
    </w:p>
    <w:p w14:paraId="30477B45" w14:textId="6F7A743A" w:rsidR="009C6C68" w:rsidRDefault="009C6C68">
      <w:pPr>
        <w:rPr>
          <w:rFonts w:eastAsia="Times New Roman"/>
          <w:szCs w:val="20"/>
          <w:lang w:eastAsia="de-DE"/>
        </w:rPr>
      </w:pPr>
      <w:r>
        <w:br w:type="page"/>
      </w:r>
    </w:p>
    <w:p w14:paraId="47C9D6EC" w14:textId="77777777" w:rsidR="00EB048E" w:rsidRDefault="00EB048E" w:rsidP="000A015C">
      <w:pPr>
        <w:pStyle w:val="InhaltVA"/>
      </w:pPr>
    </w:p>
    <w:p w14:paraId="4A2E8BA3" w14:textId="76AFC514" w:rsidR="00813708" w:rsidRPr="00813708" w:rsidRDefault="00813708" w:rsidP="000A015C">
      <w:pPr>
        <w:pStyle w:val="InhaltVA"/>
        <w:rPr>
          <w:b/>
          <w:bCs/>
        </w:rPr>
      </w:pPr>
      <w:r w:rsidRPr="00813708">
        <w:rPr>
          <w:b/>
          <w:bCs/>
          <w:szCs w:val="22"/>
        </w:rPr>
        <w:t>Ausfall Wassermanagement CSE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07C35909" w14:textId="77777777" w:rsidTr="00813708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320B4A8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8BF5643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F5D4240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813708" w14:paraId="6FEA3D8B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C3B6231" w14:textId="58FBF9A1" w:rsidR="00813708" w:rsidRPr="00813708" w:rsidRDefault="00813708" w:rsidP="00617372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Rohwasser</w:t>
            </w:r>
          </w:p>
        </w:tc>
        <w:tc>
          <w:tcPr>
            <w:tcW w:w="2835" w:type="dxa"/>
            <w:tcBorders>
              <w:bottom w:val="nil"/>
            </w:tcBorders>
          </w:tcPr>
          <w:p w14:paraId="3D32ED48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5C5CA2E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351D9A81" w14:textId="77777777" w:rsidTr="0081370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84800D9" w14:textId="55A47E29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D554858" w14:textId="2288E195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Beenden der laufenden Chargen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842E02D" w14:textId="11B2A929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Zuständigen für die Wasserversor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gung sofort benachrichtigen</w:t>
            </w:r>
          </w:p>
          <w:p w14:paraId="5BC524B2" w14:textId="229E99B3" w:rsidR="00813708" w:rsidRPr="00813708" w:rsidRDefault="0081370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Vorrat im Permeattank aufbrauchen</w:t>
            </w:r>
          </w:p>
        </w:tc>
      </w:tr>
      <w:tr w:rsidR="00813708" w14:paraId="2A2344A9" w14:textId="77777777" w:rsidTr="0081370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7C1D51F" w14:textId="4944917D" w:rsidR="00813708" w:rsidRPr="00813708" w:rsidRDefault="00813708" w:rsidP="00617372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Ausfall UOA</w:t>
            </w:r>
          </w:p>
        </w:tc>
        <w:tc>
          <w:tcPr>
            <w:tcW w:w="2835" w:type="dxa"/>
            <w:tcBorders>
              <w:bottom w:val="nil"/>
            </w:tcBorders>
          </w:tcPr>
          <w:p w14:paraId="1219F934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97A0BCC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505B14D6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C187E9B" w14:textId="668E34FC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89399CF" w14:textId="7193D074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Umschalten auf Direkt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betrieb mit Ionenaustau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schern</w:t>
            </w:r>
          </w:p>
          <w:p w14:paraId="51809A7A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  <w:p w14:paraId="4DB312F6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0"/>
              </w:numPr>
              <w:rPr>
                <w:b/>
                <w:szCs w:val="22"/>
              </w:rPr>
            </w:pPr>
            <w:r w:rsidRPr="00813708">
              <w:rPr>
                <w:b/>
                <w:szCs w:val="22"/>
              </w:rPr>
              <w:t>Cave!</w:t>
            </w:r>
          </w:p>
          <w:p w14:paraId="42BDBEA6" w14:textId="73EF3B7E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Die Kapazität der Ionenaus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tauscher verringert sich erheblich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08207D2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Handschalter „Notumgehung“ betätigen</w:t>
            </w:r>
          </w:p>
          <w:p w14:paraId="1772A529" w14:textId="7777777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Füllstandmenge im Permeat-tank permanent überwachen</w:t>
            </w:r>
          </w:p>
          <w:p w14:paraId="0447C4F1" w14:textId="2436CD45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Wasserqualität an der Schlauchbrause permanent überwachen</w:t>
            </w:r>
          </w:p>
        </w:tc>
      </w:tr>
      <w:tr w:rsidR="00813708" w14:paraId="086046C2" w14:textId="77777777" w:rsidTr="009C6C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C9ABD46" w14:textId="656D97F5" w:rsidR="00813708" w:rsidRPr="00813708" w:rsidRDefault="00813708" w:rsidP="00617372">
            <w:pPr>
              <w:pStyle w:val="InhaltVA"/>
              <w:numPr>
                <w:ilvl w:val="0"/>
                <w:numId w:val="7"/>
              </w:numPr>
              <w:jc w:val="left"/>
              <w:rPr>
                <w:szCs w:val="22"/>
              </w:rPr>
            </w:pPr>
            <w:r w:rsidRPr="00813708">
              <w:rPr>
                <w:szCs w:val="22"/>
              </w:rPr>
              <w:t>Netzspannung liegt am Display UOA nicht an</w:t>
            </w:r>
          </w:p>
        </w:tc>
        <w:tc>
          <w:tcPr>
            <w:tcW w:w="2835" w:type="dxa"/>
            <w:tcBorders>
              <w:bottom w:val="nil"/>
            </w:tcBorders>
          </w:tcPr>
          <w:p w14:paraId="775BE5BE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B899686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</w:tr>
      <w:tr w:rsidR="00813708" w14:paraId="1A9A90E8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131482E" w14:textId="386B89ED" w:rsidR="00813708" w:rsidRPr="00813708" w:rsidRDefault="00813708" w:rsidP="00813708">
            <w:pPr>
              <w:pStyle w:val="InhaltVA"/>
              <w:ind w:left="708"/>
              <w:jc w:val="left"/>
              <w:rPr>
                <w:szCs w:val="22"/>
              </w:rPr>
            </w:pPr>
            <w:r w:rsidRPr="0081370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AAAC92D" w14:textId="483CE2E7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Versorgen der Verbrau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cher mit Hilfe der Permeatpumpe P5.1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F4B397" w14:textId="12633482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 xml:space="preserve">Legen Sie den „Gewebeschlauch </w:t>
            </w:r>
            <w:proofErr w:type="spellStart"/>
            <w:r w:rsidRPr="00813708">
              <w:rPr>
                <w:szCs w:val="22"/>
              </w:rPr>
              <w:t>transp</w:t>
            </w:r>
            <w:proofErr w:type="spellEnd"/>
            <w:r w:rsidRPr="00813708">
              <w:rPr>
                <w:szCs w:val="22"/>
              </w:rPr>
              <w:t>., 4,00 m“ (Art.-Nr. 603733) bereit.</w:t>
            </w:r>
          </w:p>
        </w:tc>
      </w:tr>
      <w:tr w:rsidR="00813708" w14:paraId="08A3987F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3719701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7BAACBF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81FBBF" w14:textId="6881D218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Nehmen Sie den Deckel des Per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meattanks ab, um den Permeattank mit dem Gewebeschlauch zu be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füllen</w:t>
            </w:r>
          </w:p>
        </w:tc>
      </w:tr>
      <w:tr w:rsidR="00813708" w14:paraId="646B064F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AEF5090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F26859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99F57A" w14:textId="44E20923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Schließen Sie den Gewebe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 xml:space="preserve">schlauch </w:t>
            </w:r>
            <w:proofErr w:type="spellStart"/>
            <w:r w:rsidRPr="00813708">
              <w:rPr>
                <w:szCs w:val="22"/>
              </w:rPr>
              <w:t>transp</w:t>
            </w:r>
            <w:proofErr w:type="spellEnd"/>
            <w:r w:rsidRPr="00813708">
              <w:rPr>
                <w:szCs w:val="22"/>
              </w:rPr>
              <w:t>. am Ventil V1.3 der Umkehrosmoseanlage an und befüllen Sie den Permeattank.</w:t>
            </w:r>
          </w:p>
        </w:tc>
      </w:tr>
      <w:tr w:rsidR="00813708" w14:paraId="5B13619E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0AD9D2F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F73DEED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B3C158B" w14:textId="3083C699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Überwachen Sie den Füllstand</w:t>
            </w:r>
          </w:p>
        </w:tc>
      </w:tr>
      <w:tr w:rsidR="00813708" w14:paraId="43F20AB3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710F3F2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6B54CC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0A0CD55" w14:textId="4A66A6CF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Schließen Sie das Ventil V1.3, wenn der Permeattank bis ca. 1 cm vor dem Überlauf aufgefüllt ist.</w:t>
            </w:r>
          </w:p>
        </w:tc>
      </w:tr>
      <w:tr w:rsidR="00813708" w14:paraId="4E8AFDCD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42DCE31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4C1F9D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65C6DE" w14:textId="7F41550C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Stecken Sie die Permeatpumpe P5.1 direkt an der Stromversor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gung an, um die Verbraucher mit VE-Wasser zu versorgen.</w:t>
            </w:r>
          </w:p>
        </w:tc>
      </w:tr>
      <w:tr w:rsidR="00813708" w14:paraId="7FB261CE" w14:textId="77777777" w:rsidTr="009C6C68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24DAE76D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7CED1710" w14:textId="77777777" w:rsidR="00813708" w:rsidRPr="00813708" w:rsidRDefault="00813708" w:rsidP="0081370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2E9AB22E" w14:textId="7C59BD3D" w:rsidR="00813708" w:rsidRPr="00813708" w:rsidRDefault="00813708" w:rsidP="0081370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813708">
              <w:rPr>
                <w:szCs w:val="22"/>
              </w:rPr>
              <w:t>Stecken Sie die Permeatpumpe P5.3 direkt an der Stromversor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gung an, um die RDGs mit Lei</w:t>
            </w:r>
            <w:r w:rsidR="009C6C68">
              <w:rPr>
                <w:szCs w:val="22"/>
              </w:rPr>
              <w:softHyphen/>
            </w:r>
            <w:r w:rsidRPr="00813708">
              <w:rPr>
                <w:szCs w:val="22"/>
              </w:rPr>
              <w:t>tungswasser zu versorgen.</w:t>
            </w:r>
          </w:p>
        </w:tc>
      </w:tr>
    </w:tbl>
    <w:p w14:paraId="56659C0E" w14:textId="3BFA57AD" w:rsidR="009C6C68" w:rsidRDefault="009C6C68" w:rsidP="000A015C">
      <w:pPr>
        <w:pStyle w:val="InhaltVA"/>
      </w:pPr>
    </w:p>
    <w:p w14:paraId="0E0265D0" w14:textId="77777777" w:rsidR="009C6C68" w:rsidRDefault="009C6C68">
      <w:pPr>
        <w:rPr>
          <w:rFonts w:eastAsia="Times New Roman"/>
          <w:szCs w:val="20"/>
          <w:lang w:eastAsia="de-DE"/>
        </w:rPr>
      </w:pPr>
      <w:r>
        <w:br w:type="page"/>
      </w:r>
    </w:p>
    <w:p w14:paraId="0ADF84E7" w14:textId="77777777" w:rsidR="00EB048E" w:rsidRDefault="00EB048E" w:rsidP="000A015C">
      <w:pPr>
        <w:pStyle w:val="InhaltVA"/>
      </w:pPr>
    </w:p>
    <w:p w14:paraId="1B42F00D" w14:textId="77777777" w:rsidR="009C6C68" w:rsidRPr="00C85A92" w:rsidRDefault="009C6C68" w:rsidP="009C6C68">
      <w:pPr>
        <w:pStyle w:val="Textkrper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Ausfall </w:t>
      </w:r>
      <w:r w:rsidRPr="00C85A92">
        <w:rPr>
          <w:rFonts w:ascii="Times New Roman" w:hAnsi="Times New Roman"/>
          <w:sz w:val="22"/>
          <w:szCs w:val="22"/>
        </w:rPr>
        <w:t>Wasser</w:t>
      </w:r>
      <w:r>
        <w:rPr>
          <w:rFonts w:ascii="Times New Roman" w:hAnsi="Times New Roman"/>
          <w:sz w:val="22"/>
          <w:szCs w:val="22"/>
        </w:rPr>
        <w:t>management CST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25DEC78E" w14:textId="77777777" w:rsidTr="009C6C68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BE8BA6F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A44EED7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18BA8FD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9C6C68" w14:paraId="1406A9A8" w14:textId="77777777" w:rsidTr="009C6C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E9A5DA9" w14:textId="5022BD6D" w:rsidR="009C6C68" w:rsidRPr="009C6C68" w:rsidRDefault="009C6C68" w:rsidP="00617372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9C6C68">
              <w:rPr>
                <w:szCs w:val="22"/>
              </w:rPr>
              <w:t>Ausfall Rohwasser</w:t>
            </w:r>
          </w:p>
        </w:tc>
        <w:tc>
          <w:tcPr>
            <w:tcW w:w="2835" w:type="dxa"/>
            <w:tcBorders>
              <w:bottom w:val="nil"/>
            </w:tcBorders>
          </w:tcPr>
          <w:p w14:paraId="33081CBF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943AB12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</w:tr>
      <w:tr w:rsidR="009C6C68" w14:paraId="44E6E667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EA75CE2" w14:textId="5FC9D43D" w:rsidR="009C6C68" w:rsidRPr="009C6C68" w:rsidRDefault="009C6C68" w:rsidP="009C6C68">
            <w:pPr>
              <w:pStyle w:val="InhaltVA"/>
              <w:ind w:left="708"/>
              <w:jc w:val="left"/>
              <w:rPr>
                <w:szCs w:val="22"/>
              </w:rPr>
            </w:pPr>
            <w:r w:rsidRPr="009C6C6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5A3358C" w14:textId="5CE0199A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Beenden der laufenden Chargen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C4302F0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Zuständigen für die Wasserversorgung sofort benachrichtigen</w:t>
            </w:r>
          </w:p>
          <w:p w14:paraId="714A27D4" w14:textId="51D46A6F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Vorrat im Permeattank aufbrauchen</w:t>
            </w:r>
          </w:p>
        </w:tc>
      </w:tr>
      <w:tr w:rsidR="009C6C68" w14:paraId="6825D817" w14:textId="77777777" w:rsidTr="009C6C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621947C" w14:textId="5D03F578" w:rsidR="009C6C68" w:rsidRPr="009C6C68" w:rsidRDefault="009C6C68" w:rsidP="00617372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9C6C68">
              <w:rPr>
                <w:szCs w:val="22"/>
              </w:rPr>
              <w:t>Ausfall UOA</w:t>
            </w:r>
          </w:p>
        </w:tc>
        <w:tc>
          <w:tcPr>
            <w:tcW w:w="2835" w:type="dxa"/>
            <w:tcBorders>
              <w:bottom w:val="nil"/>
            </w:tcBorders>
          </w:tcPr>
          <w:p w14:paraId="314A3702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72D1907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</w:tr>
      <w:tr w:rsidR="009C6C68" w14:paraId="66C9E3A9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0ACEB8EA" w14:textId="7BECF1EE" w:rsidR="009C6C68" w:rsidRPr="009C6C68" w:rsidRDefault="009C6C68" w:rsidP="009C6C68">
            <w:pPr>
              <w:pStyle w:val="InhaltVA"/>
              <w:ind w:left="708"/>
              <w:jc w:val="left"/>
              <w:rPr>
                <w:szCs w:val="22"/>
              </w:rPr>
            </w:pPr>
            <w:r w:rsidRPr="009C6C6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C0A2288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Umschalten auf Direktbetrieb mit Ionenaustauschern</w:t>
            </w:r>
          </w:p>
          <w:p w14:paraId="3BDBAAFA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  <w:p w14:paraId="753AFE0D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0"/>
              </w:numPr>
              <w:rPr>
                <w:b/>
                <w:szCs w:val="22"/>
              </w:rPr>
            </w:pPr>
            <w:r w:rsidRPr="009C6C68">
              <w:rPr>
                <w:b/>
                <w:szCs w:val="22"/>
              </w:rPr>
              <w:t>Cave!</w:t>
            </w:r>
          </w:p>
          <w:p w14:paraId="37988DCC" w14:textId="733132A1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  <w:r w:rsidRPr="009C6C68">
              <w:rPr>
                <w:szCs w:val="22"/>
              </w:rPr>
              <w:t>Die Kapazität der Ionenaustauscher verringert sich erheblich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17038B5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Handschalter „Notumgehung“ betätigen</w:t>
            </w:r>
          </w:p>
          <w:p w14:paraId="093C5917" w14:textId="77777777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Füllstandmenge im Permeat-tank permanent überwachen</w:t>
            </w:r>
          </w:p>
          <w:p w14:paraId="7284AC10" w14:textId="6B3278F5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Wasserqualität an der Schlauchbrause permanent überwachen</w:t>
            </w:r>
          </w:p>
        </w:tc>
      </w:tr>
      <w:tr w:rsidR="009C6C68" w14:paraId="29AF7012" w14:textId="77777777" w:rsidTr="009C6C68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B44248" w14:textId="0A57324A" w:rsidR="009C6C68" w:rsidRPr="009C6C68" w:rsidRDefault="009C6C68" w:rsidP="00617372">
            <w:pPr>
              <w:pStyle w:val="InhaltVA"/>
              <w:numPr>
                <w:ilvl w:val="0"/>
                <w:numId w:val="8"/>
              </w:numPr>
              <w:jc w:val="left"/>
              <w:rPr>
                <w:szCs w:val="22"/>
              </w:rPr>
            </w:pPr>
            <w:r w:rsidRPr="009C6C68">
              <w:rPr>
                <w:szCs w:val="22"/>
              </w:rPr>
              <w:t>Netzspannung liegt am Display UOA nicht an</w:t>
            </w:r>
          </w:p>
        </w:tc>
        <w:tc>
          <w:tcPr>
            <w:tcW w:w="2835" w:type="dxa"/>
            <w:tcBorders>
              <w:bottom w:val="nil"/>
            </w:tcBorders>
          </w:tcPr>
          <w:p w14:paraId="2A5FBA05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5702104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</w:tr>
      <w:tr w:rsidR="009C6C68" w14:paraId="304C81CA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BAA2D2" w14:textId="4E30E7EB" w:rsidR="009C6C68" w:rsidRPr="009C6C68" w:rsidRDefault="009C6C68" w:rsidP="009C6C68">
            <w:pPr>
              <w:pStyle w:val="InhaltVA"/>
              <w:ind w:left="708"/>
              <w:jc w:val="left"/>
              <w:rPr>
                <w:szCs w:val="22"/>
              </w:rPr>
            </w:pPr>
            <w:r w:rsidRPr="009C6C68">
              <w:rPr>
                <w:b/>
                <w:szCs w:val="22"/>
              </w:rPr>
              <w:t>Fehler nicht behebbar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0535B8" w14:textId="453E1490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Versorgen der Verbraucher mit Hilfe der Permeatpumpe P5.1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2EAAF1B" w14:textId="79A7AB41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 xml:space="preserve">Legen Sie den „Gewebeschlauch </w:t>
            </w:r>
            <w:proofErr w:type="spellStart"/>
            <w:r w:rsidRPr="009C6C68">
              <w:rPr>
                <w:szCs w:val="22"/>
              </w:rPr>
              <w:t>transp</w:t>
            </w:r>
            <w:proofErr w:type="spellEnd"/>
            <w:r w:rsidRPr="009C6C68">
              <w:rPr>
                <w:szCs w:val="22"/>
              </w:rPr>
              <w:t>., 4,00 m“ (Art.-Nr. 603733) bereit.</w:t>
            </w:r>
          </w:p>
        </w:tc>
      </w:tr>
      <w:tr w:rsidR="009C6C68" w14:paraId="0DBEB264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700A26F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6464EC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80A174" w14:textId="3061DFBD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Nehmen Sie den Deckel des Permeattanks ab, um den Permeattank mit dem Gewebeschlauch zu befüllen</w:t>
            </w:r>
          </w:p>
        </w:tc>
      </w:tr>
      <w:tr w:rsidR="009C6C68" w14:paraId="38CD1D81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30C4824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938899C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903FB51" w14:textId="35D12AB4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 xml:space="preserve">Schließen Sie den Gewebeschlauch </w:t>
            </w:r>
            <w:proofErr w:type="spellStart"/>
            <w:r w:rsidRPr="009C6C68">
              <w:rPr>
                <w:szCs w:val="22"/>
              </w:rPr>
              <w:t>transp</w:t>
            </w:r>
            <w:proofErr w:type="spellEnd"/>
            <w:r w:rsidRPr="009C6C68">
              <w:rPr>
                <w:szCs w:val="22"/>
              </w:rPr>
              <w:t>. am Ventil V1.3 der Umkehrosmoseanlage an und befüllen Sie den Permeattank.</w:t>
            </w:r>
          </w:p>
        </w:tc>
      </w:tr>
      <w:tr w:rsidR="009C6C68" w14:paraId="16609902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D5F1285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566364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42FBC88" w14:textId="34601B73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Überwachen Sie den Füllstand</w:t>
            </w:r>
          </w:p>
        </w:tc>
      </w:tr>
      <w:tr w:rsidR="009C6C68" w14:paraId="2D9ACD5A" w14:textId="77777777" w:rsidTr="009C6C68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DD47495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895F27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145201" w14:textId="6609DF5F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Schließen Sie das Ventil V1.3, wenn der Permeattank bis ca. 1 cm vor dem Überlauf aufgefüllt ist.</w:t>
            </w:r>
          </w:p>
        </w:tc>
      </w:tr>
      <w:tr w:rsidR="009C6C68" w14:paraId="1A9B2E72" w14:textId="77777777" w:rsidTr="009C6C68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9F1A4A5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6465137" w14:textId="77777777" w:rsidR="009C6C68" w:rsidRPr="009C6C68" w:rsidRDefault="009C6C68" w:rsidP="009C6C68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2A68DD0" w14:textId="23CB1C20" w:rsidR="009C6C68" w:rsidRPr="009C6C68" w:rsidRDefault="009C6C68" w:rsidP="009C6C68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9C6C68">
              <w:rPr>
                <w:szCs w:val="22"/>
              </w:rPr>
              <w:t>Stecken Sie die Permeatpumpe P5.1 direkt an der Stromversorgung an, um die Verbraucher mit VE-Wasser zu versorgen.</w:t>
            </w:r>
          </w:p>
        </w:tc>
      </w:tr>
    </w:tbl>
    <w:p w14:paraId="0F495904" w14:textId="416DB508" w:rsidR="009C6C68" w:rsidRDefault="009C6C68" w:rsidP="000A015C">
      <w:pPr>
        <w:pStyle w:val="InhaltVA"/>
      </w:pPr>
    </w:p>
    <w:p w14:paraId="28C6CDF9" w14:textId="77777777" w:rsidR="009C6C68" w:rsidRDefault="009C6C68">
      <w:pPr>
        <w:rPr>
          <w:rFonts w:eastAsia="Times New Roman"/>
          <w:szCs w:val="20"/>
          <w:lang w:eastAsia="de-DE"/>
        </w:rPr>
      </w:pPr>
      <w:r>
        <w:br w:type="page"/>
      </w:r>
    </w:p>
    <w:p w14:paraId="43557B73" w14:textId="77777777" w:rsidR="00EB048E" w:rsidRDefault="00EB048E" w:rsidP="000A015C">
      <w:pPr>
        <w:pStyle w:val="InhaltVA"/>
      </w:pPr>
    </w:p>
    <w:p w14:paraId="27265883" w14:textId="77777777" w:rsidR="009C6C68" w:rsidRPr="00C714CB" w:rsidRDefault="009C6C68" w:rsidP="009C6C68">
      <w:pPr>
        <w:spacing w:before="20" w:after="20"/>
        <w:rPr>
          <w:b/>
        </w:rPr>
      </w:pPr>
      <w:r w:rsidRPr="00C714CB">
        <w:rPr>
          <w:b/>
        </w:rPr>
        <w:t>Ausfall der Druckluft</w:t>
      </w:r>
      <w:r>
        <w:rPr>
          <w:b/>
        </w:rPr>
        <w:t>anlage CSE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71E58033" w14:textId="77777777" w:rsidTr="00EE7E87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14D3C1B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7B07A97A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FFDAD12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E7E87" w14:paraId="13860216" w14:textId="77777777" w:rsidTr="00EE7E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0C741DB1" w14:textId="14795698" w:rsidR="00EE7E87" w:rsidRPr="00EE7E87" w:rsidRDefault="00EE7E87" w:rsidP="00617372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Pflege- und Servicezone TSM</w:t>
            </w:r>
          </w:p>
        </w:tc>
        <w:tc>
          <w:tcPr>
            <w:tcW w:w="2835" w:type="dxa"/>
            <w:tcBorders>
              <w:bottom w:val="nil"/>
            </w:tcBorders>
          </w:tcPr>
          <w:p w14:paraId="5DA3B7D6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6CD070D8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</w:tr>
      <w:tr w:rsidR="00EE7E87" w14:paraId="75EC7754" w14:textId="77777777" w:rsidTr="00EE7E8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70AC3F6" w14:textId="0DFBC429" w:rsidR="00EE7E87" w:rsidRPr="00EE7E87" w:rsidRDefault="00EE7E87" w:rsidP="00EE7E87">
            <w:pPr>
              <w:pStyle w:val="InhaltVA"/>
              <w:ind w:left="708"/>
              <w:jc w:val="left"/>
              <w:rPr>
                <w:szCs w:val="22"/>
              </w:rPr>
            </w:pPr>
            <w:r w:rsidRPr="00EE7E87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0C702A" w14:textId="0EA1228D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Nachtrocknen von Lumina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37ACC9" w14:textId="56B743E7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Das Nachtrocknen von Lumina nach der maschinellen/manuellen Aufbereitung kann nicht mehr durchgeführt werden</w:t>
            </w:r>
          </w:p>
        </w:tc>
      </w:tr>
      <w:tr w:rsidR="00EE7E87" w14:paraId="406CC3D1" w14:textId="77777777" w:rsidTr="00EE7E8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06F6CD5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DAEE891" w14:textId="0749A04E" w:rsidR="00EE7E87" w:rsidRPr="00EE7E87" w:rsidRDefault="00EE7E87" w:rsidP="00EE7E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A1CDD90" w14:textId="2E97950C" w:rsidR="00EE7E87" w:rsidRPr="00EE7E87" w:rsidRDefault="00EE7E87" w:rsidP="00EE7E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Entscheidung, ob darauf verzichtet werden kann/muss</w:t>
            </w:r>
          </w:p>
        </w:tc>
      </w:tr>
      <w:tr w:rsidR="00EE7E87" w14:paraId="0F3C447C" w14:textId="77777777" w:rsidTr="00EE7E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754B3E5" w14:textId="67866D79" w:rsidR="00EE7E87" w:rsidRPr="00EE7E87" w:rsidRDefault="00EE7E87" w:rsidP="00617372">
            <w:pPr>
              <w:pStyle w:val="InhaltVA"/>
              <w:numPr>
                <w:ilvl w:val="0"/>
                <w:numId w:val="9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Pflege- und Servicezone TLM</w:t>
            </w:r>
          </w:p>
        </w:tc>
        <w:tc>
          <w:tcPr>
            <w:tcW w:w="2835" w:type="dxa"/>
            <w:tcBorders>
              <w:bottom w:val="nil"/>
            </w:tcBorders>
          </w:tcPr>
          <w:p w14:paraId="0786534D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736753B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</w:tr>
      <w:tr w:rsidR="00EE7E87" w14:paraId="49B783C2" w14:textId="77777777" w:rsidTr="00EE7E8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F1FF284" w14:textId="2B22A67B" w:rsidR="00EE7E87" w:rsidRPr="00EE7E87" w:rsidRDefault="00EE7E87" w:rsidP="00EE7E87">
            <w:pPr>
              <w:pStyle w:val="InhaltVA"/>
              <w:ind w:left="708"/>
              <w:jc w:val="left"/>
              <w:rPr>
                <w:szCs w:val="22"/>
              </w:rPr>
            </w:pPr>
            <w:r w:rsidRPr="00EE7E87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76A13" w14:textId="6B598942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Trocknungsprüfung flexible Endoskope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9D4D9E" w14:textId="64F39B3E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Die Trocknungsprüfung an flexiblen Endoskopen nach der maschinellen/manuellen Aufbereitung kann nicht mehr durchgeführt werden.</w:t>
            </w:r>
          </w:p>
        </w:tc>
      </w:tr>
      <w:tr w:rsidR="00EE7E87" w14:paraId="31F144CC" w14:textId="77777777" w:rsidTr="00EE7E8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96415D8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FA6C214" w14:textId="2824D007" w:rsidR="00EE7E87" w:rsidRPr="00EE7E87" w:rsidRDefault="00EE7E87" w:rsidP="00EE7E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B706576" w14:textId="274D66E0" w:rsidR="00EE7E87" w:rsidRPr="00EE7E87" w:rsidRDefault="00EE7E87" w:rsidP="00EE7E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Entscheidung, ob darauf verzichtet werden kann/muss</w:t>
            </w:r>
          </w:p>
        </w:tc>
      </w:tr>
    </w:tbl>
    <w:p w14:paraId="4A36BF14" w14:textId="0BAAC954" w:rsidR="00EB048E" w:rsidRDefault="00EB048E" w:rsidP="000A015C">
      <w:pPr>
        <w:pStyle w:val="InhaltVA"/>
      </w:pPr>
    </w:p>
    <w:p w14:paraId="31FA6014" w14:textId="76911A60" w:rsidR="00EB048E" w:rsidRDefault="00EB048E" w:rsidP="000A015C">
      <w:pPr>
        <w:pStyle w:val="InhaltVA"/>
      </w:pPr>
    </w:p>
    <w:p w14:paraId="236F6B08" w14:textId="77777777" w:rsidR="00EE7E87" w:rsidRPr="00C714CB" w:rsidRDefault="00EE7E87" w:rsidP="00EE7E87">
      <w:pPr>
        <w:spacing w:before="20" w:after="20"/>
        <w:rPr>
          <w:b/>
        </w:rPr>
      </w:pPr>
      <w:r w:rsidRPr="00C714CB">
        <w:rPr>
          <w:b/>
        </w:rPr>
        <w:t>Ausfall der Druckluft</w:t>
      </w:r>
      <w:r>
        <w:rPr>
          <w:b/>
        </w:rPr>
        <w:t>anlage CST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6F76FC5B" w14:textId="77777777" w:rsidTr="00EE7E87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5118A4DE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979AE24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0C1A7E96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E7E87" w14:paraId="7A855146" w14:textId="77777777" w:rsidTr="00EE7E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2BC3448" w14:textId="5FFB8540" w:rsidR="00EE7E87" w:rsidRPr="00EE7E87" w:rsidRDefault="00EE7E87" w:rsidP="00617372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ST4</w:t>
            </w:r>
          </w:p>
        </w:tc>
        <w:tc>
          <w:tcPr>
            <w:tcW w:w="2835" w:type="dxa"/>
            <w:tcBorders>
              <w:bottom w:val="nil"/>
            </w:tcBorders>
          </w:tcPr>
          <w:p w14:paraId="492E867F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8EA95E6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</w:tr>
      <w:tr w:rsidR="00EE7E87" w14:paraId="5DB97D35" w14:textId="77777777" w:rsidTr="00EE7E8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678BD786" w14:textId="4F33D5F2" w:rsidR="00EE7E87" w:rsidRPr="00EE7E87" w:rsidRDefault="00EE7E87" w:rsidP="00EE7E87">
            <w:pPr>
              <w:pStyle w:val="InhaltVA"/>
              <w:ind w:left="708"/>
              <w:jc w:val="left"/>
              <w:rPr>
                <w:szCs w:val="22"/>
              </w:rPr>
            </w:pPr>
            <w:r w:rsidRPr="00EE7E87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</w:tcBorders>
          </w:tcPr>
          <w:p w14:paraId="7AD81B80" w14:textId="12A37BC2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Kammerdichtung kann nicht angedrückt werden</w:t>
            </w:r>
          </w:p>
        </w:tc>
        <w:tc>
          <w:tcPr>
            <w:tcW w:w="3685" w:type="dxa"/>
            <w:tcBorders>
              <w:top w:val="nil"/>
            </w:tcBorders>
          </w:tcPr>
          <w:p w14:paraId="24CF88F6" w14:textId="77777777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Der Sterilisator VARIOKLAV</w:t>
            </w:r>
            <w:r w:rsidRPr="00EE7E87">
              <w:rPr>
                <w:szCs w:val="22"/>
                <w:vertAlign w:val="superscript"/>
              </w:rPr>
              <w:t>®</w:t>
            </w:r>
            <w:r w:rsidRPr="00EE7E87">
              <w:rPr>
                <w:szCs w:val="22"/>
              </w:rPr>
              <w:t xml:space="preserve"> ECO 300 HC kann nicht mehr betrieben werden</w:t>
            </w:r>
          </w:p>
          <w:p w14:paraId="4FA3E5F3" w14:textId="48C603C8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Druckluft muss mit einem Überdruck von ≥ 6.5 bar zur Verfügung stehen</w:t>
            </w:r>
          </w:p>
        </w:tc>
      </w:tr>
    </w:tbl>
    <w:p w14:paraId="7BE6675F" w14:textId="18DDA40F" w:rsidR="00EB048E" w:rsidRDefault="00EB048E" w:rsidP="000A015C">
      <w:pPr>
        <w:pStyle w:val="InhaltVA"/>
      </w:pPr>
    </w:p>
    <w:p w14:paraId="09EB8BCD" w14:textId="77777777" w:rsidR="00EE7E87" w:rsidRDefault="00EE7E87" w:rsidP="000A015C">
      <w:pPr>
        <w:pStyle w:val="InhaltVA"/>
      </w:pPr>
    </w:p>
    <w:p w14:paraId="2135AABE" w14:textId="77777777" w:rsidR="00EE7E87" w:rsidRPr="00C714CB" w:rsidRDefault="00EE7E87" w:rsidP="00EE7E87">
      <w:pPr>
        <w:spacing w:before="20" w:after="20"/>
        <w:rPr>
          <w:b/>
        </w:rPr>
      </w:pPr>
      <w:r w:rsidRPr="00C714CB">
        <w:rPr>
          <w:b/>
        </w:rPr>
        <w:t>Ausfall der Druckluft</w:t>
      </w:r>
      <w:r>
        <w:rPr>
          <w:b/>
        </w:rPr>
        <w:t>anlage CSL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7B1DAE74" w14:textId="77777777" w:rsidTr="00EE7E87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1797A3AD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F6EE8DC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4CE7FE90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EE7E87" w14:paraId="3C3CF747" w14:textId="77777777" w:rsidTr="00EE7E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CBA97AB" w14:textId="6191DBEF" w:rsidR="00EE7E87" w:rsidRPr="00EE7E87" w:rsidRDefault="00EE7E87" w:rsidP="00617372">
            <w:pPr>
              <w:pStyle w:val="InhaltVA"/>
              <w:numPr>
                <w:ilvl w:val="0"/>
                <w:numId w:val="10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TLE</w:t>
            </w:r>
          </w:p>
        </w:tc>
        <w:tc>
          <w:tcPr>
            <w:tcW w:w="2835" w:type="dxa"/>
            <w:tcBorders>
              <w:bottom w:val="nil"/>
            </w:tcBorders>
          </w:tcPr>
          <w:p w14:paraId="5D595AF4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80328B1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</w:tr>
      <w:tr w:rsidR="00EE7E87" w14:paraId="00DE40A1" w14:textId="77777777" w:rsidTr="00EE7E8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9E724A1" w14:textId="33AF485A" w:rsidR="00EE7E87" w:rsidRPr="00EE7E87" w:rsidRDefault="00EE7E87" w:rsidP="00EE7E87">
            <w:pPr>
              <w:pStyle w:val="InhaltVA"/>
              <w:ind w:left="708"/>
              <w:jc w:val="left"/>
              <w:rPr>
                <w:szCs w:val="22"/>
              </w:rPr>
            </w:pPr>
            <w:r w:rsidRPr="00EE7E87">
              <w:rPr>
                <w:b/>
                <w:szCs w:val="22"/>
              </w:rPr>
              <w:t>Fehler nicht gefunden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74F30F" w14:textId="66776714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System wird nicht mit Luft durchströmt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89D2D43" w14:textId="0DBA67EC" w:rsidR="00EE7E87" w:rsidRPr="00EE7E87" w:rsidRDefault="00EE7E87" w:rsidP="00EE7E87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EE7E87">
              <w:rPr>
                <w:szCs w:val="22"/>
              </w:rPr>
              <w:t>Eine ordnungsgemäße Trocknung und Lagerung ist nicht mehr möglich</w:t>
            </w:r>
          </w:p>
        </w:tc>
      </w:tr>
      <w:tr w:rsidR="00EE7E87" w14:paraId="536049D9" w14:textId="77777777" w:rsidTr="00EE7E8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7DD802C" w14:textId="77777777" w:rsidR="00EE7E87" w:rsidRPr="00EE7E87" w:rsidRDefault="00EE7E87" w:rsidP="00EE7E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78AE755" w14:textId="53B7F4E9" w:rsidR="00EE7E87" w:rsidRPr="00EE7E87" w:rsidRDefault="00EE7E87" w:rsidP="00EE7E87">
            <w:pPr>
              <w:pStyle w:val="FormatvorlageAufgezhlt2"/>
              <w:numPr>
                <w:ilvl w:val="0"/>
                <w:numId w:val="0"/>
              </w:numPr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6D98F6E" w14:textId="533B6CAE" w:rsidR="00EE7E87" w:rsidRPr="00EE7E87" w:rsidRDefault="00EE7E87" w:rsidP="00EE7E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E7E87">
              <w:rPr>
                <w:szCs w:val="22"/>
              </w:rPr>
              <w:t>Entscheidung, ob darauf verzichtet werden kann/muss</w:t>
            </w:r>
          </w:p>
        </w:tc>
      </w:tr>
    </w:tbl>
    <w:p w14:paraId="1176DA0B" w14:textId="62BD628F" w:rsidR="00EE7E87" w:rsidRDefault="00EE7E87" w:rsidP="000A015C">
      <w:pPr>
        <w:pStyle w:val="InhaltVA"/>
      </w:pPr>
    </w:p>
    <w:p w14:paraId="167B0502" w14:textId="77777777" w:rsidR="00EE7E87" w:rsidRDefault="00EE7E87">
      <w:pPr>
        <w:rPr>
          <w:rFonts w:eastAsia="Times New Roman"/>
          <w:szCs w:val="20"/>
          <w:lang w:eastAsia="de-DE"/>
        </w:rPr>
      </w:pPr>
      <w:r>
        <w:br w:type="page"/>
      </w:r>
    </w:p>
    <w:p w14:paraId="5B8D9C98" w14:textId="77777777" w:rsidR="00EB048E" w:rsidRDefault="00EB048E" w:rsidP="000A015C">
      <w:pPr>
        <w:pStyle w:val="InhaltVA"/>
      </w:pPr>
    </w:p>
    <w:p w14:paraId="11FE5F17" w14:textId="77777777" w:rsidR="00EE7E87" w:rsidRPr="001172BC" w:rsidRDefault="00EE7E87" w:rsidP="00EE7E87">
      <w:pPr>
        <w:spacing w:before="20" w:after="20"/>
        <w:rPr>
          <w:b/>
        </w:rPr>
      </w:pPr>
      <w:r>
        <w:rPr>
          <w:b/>
        </w:rPr>
        <w:t>Kurzzeitiger A</w:t>
      </w:r>
      <w:r w:rsidRPr="001172BC">
        <w:rPr>
          <w:b/>
        </w:rPr>
        <w:t>usfall</w:t>
      </w:r>
      <w:r>
        <w:rPr>
          <w:b/>
        </w:rPr>
        <w:t xml:space="preserve"> Stromversorgung CRM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5D6900E3" w14:textId="77777777" w:rsidTr="00796F9C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DC48F6F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48BF41E8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C503E0A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96F9C" w14:paraId="27FFF642" w14:textId="77777777" w:rsidTr="00796F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53FD07" w14:textId="44750F0D" w:rsidR="00796F9C" w:rsidRPr="00796F9C" w:rsidRDefault="00796F9C" w:rsidP="00617372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796F9C">
              <w:rPr>
                <w:szCs w:val="22"/>
              </w:rPr>
              <w:t>ST1</w:t>
            </w:r>
          </w:p>
        </w:tc>
        <w:tc>
          <w:tcPr>
            <w:tcW w:w="2835" w:type="dxa"/>
            <w:tcBorders>
              <w:bottom w:val="nil"/>
            </w:tcBorders>
          </w:tcPr>
          <w:p w14:paraId="511EB2FC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1C5454A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</w:tr>
      <w:tr w:rsidR="00796F9C" w14:paraId="3E866E47" w14:textId="77777777" w:rsidTr="00796F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1971BAB" w14:textId="59CF4F85" w:rsidR="00796F9C" w:rsidRPr="00796F9C" w:rsidRDefault="00796F9C" w:rsidP="00796F9C">
            <w:pPr>
              <w:pStyle w:val="InhaltVA"/>
              <w:ind w:left="708"/>
              <w:jc w:val="left"/>
              <w:rPr>
                <w:szCs w:val="22"/>
              </w:rPr>
            </w:pPr>
            <w:r w:rsidRPr="00796F9C">
              <w:rPr>
                <w:b/>
                <w:szCs w:val="22"/>
              </w:rPr>
              <w:t>Kurzzeitig während Prozessablauf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D0D32DB" w14:textId="012A8D71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Stromausfall &lt; 30 s außerhalb der Sterilisierphase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880DFA5" w14:textId="77777777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der Stromausfall wird auf dem Chargenausdruck vermerkt</w:t>
            </w:r>
          </w:p>
          <w:p w14:paraId="3E64DD31" w14:textId="6310B49A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die Sterilisation kann jedoch fortgesetzt werden</w:t>
            </w:r>
          </w:p>
        </w:tc>
      </w:tr>
      <w:tr w:rsidR="00796F9C" w14:paraId="558E871D" w14:textId="77777777" w:rsidTr="00796F9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6E808F5" w14:textId="12ED6053" w:rsidR="00796F9C" w:rsidRPr="00796F9C" w:rsidRDefault="00796F9C" w:rsidP="00796F9C">
            <w:pPr>
              <w:pStyle w:val="InhaltVA"/>
              <w:ind w:left="708"/>
              <w:jc w:val="left"/>
              <w:rPr>
                <w:szCs w:val="22"/>
              </w:rPr>
            </w:pPr>
            <w:r w:rsidRPr="00796F9C">
              <w:rPr>
                <w:b/>
                <w:szCs w:val="22"/>
              </w:rPr>
              <w:t>Länger als 30 Sekunden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EAC6537" w14:textId="3795049A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Stromausfall während der Sterilisierphase oder Stromausfall &gt; 30 s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6B3AA07" w14:textId="6ADE677A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das Sterilisierprogramm automatisch abgebrochen und muss neu gestartet werden.</w:t>
            </w:r>
          </w:p>
        </w:tc>
      </w:tr>
      <w:tr w:rsidR="00796F9C" w14:paraId="186A5197" w14:textId="77777777" w:rsidTr="00796F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DD5ACDF" w14:textId="7134A3DC" w:rsidR="00796F9C" w:rsidRPr="00796F9C" w:rsidRDefault="00796F9C" w:rsidP="00617372">
            <w:pPr>
              <w:pStyle w:val="InhaltVA"/>
              <w:numPr>
                <w:ilvl w:val="0"/>
                <w:numId w:val="11"/>
              </w:numPr>
              <w:jc w:val="left"/>
              <w:rPr>
                <w:szCs w:val="22"/>
              </w:rPr>
            </w:pPr>
            <w:r w:rsidRPr="00796F9C">
              <w:rPr>
                <w:szCs w:val="22"/>
              </w:rPr>
              <w:t>RDG</w:t>
            </w:r>
          </w:p>
        </w:tc>
        <w:tc>
          <w:tcPr>
            <w:tcW w:w="2835" w:type="dxa"/>
            <w:tcBorders>
              <w:bottom w:val="nil"/>
            </w:tcBorders>
          </w:tcPr>
          <w:p w14:paraId="1955C546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A7DD53E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</w:tr>
      <w:tr w:rsidR="00796F9C" w14:paraId="32050F2C" w14:textId="77777777" w:rsidTr="00796F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18EE46A6" w14:textId="0B7F2889" w:rsidR="00796F9C" w:rsidRPr="00796F9C" w:rsidRDefault="00796F9C" w:rsidP="00796F9C">
            <w:pPr>
              <w:pStyle w:val="InhaltVA"/>
              <w:ind w:left="708"/>
              <w:jc w:val="left"/>
              <w:rPr>
                <w:szCs w:val="22"/>
              </w:rPr>
            </w:pPr>
            <w:r w:rsidRPr="00796F9C">
              <w:rPr>
                <w:b/>
                <w:szCs w:val="22"/>
              </w:rPr>
              <w:t>Während des Prozessablaufes</w:t>
            </w:r>
          </w:p>
        </w:tc>
        <w:tc>
          <w:tcPr>
            <w:tcW w:w="2835" w:type="dxa"/>
            <w:tcBorders>
              <w:top w:val="nil"/>
            </w:tcBorders>
          </w:tcPr>
          <w:p w14:paraId="08191FC1" w14:textId="2842BBC1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Parameter „SCHLEUSE“ auf „NEIN“ eingestellt</w:t>
            </w:r>
          </w:p>
        </w:tc>
        <w:tc>
          <w:tcPr>
            <w:tcW w:w="3685" w:type="dxa"/>
            <w:tcBorders>
              <w:top w:val="nil"/>
            </w:tcBorders>
          </w:tcPr>
          <w:p w14:paraId="46E3F399" w14:textId="2329A67E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Nach Ablauf eines Programms ohne Desinfektionsblock lässt sich nur die Tür der unreinen Seite öffnen</w:t>
            </w:r>
          </w:p>
        </w:tc>
      </w:tr>
    </w:tbl>
    <w:p w14:paraId="7FC04283" w14:textId="46416C97" w:rsidR="00EB048E" w:rsidRDefault="00EB048E" w:rsidP="000A015C">
      <w:pPr>
        <w:pStyle w:val="InhaltVA"/>
      </w:pPr>
    </w:p>
    <w:p w14:paraId="56EFABAE" w14:textId="3BA13CCD" w:rsidR="00EB048E" w:rsidRDefault="00EB048E" w:rsidP="000A015C">
      <w:pPr>
        <w:pStyle w:val="InhaltVA"/>
      </w:pPr>
    </w:p>
    <w:p w14:paraId="1162EA64" w14:textId="77777777" w:rsidR="00796F9C" w:rsidRPr="001172BC" w:rsidRDefault="00796F9C" w:rsidP="00796F9C">
      <w:pPr>
        <w:spacing w:before="20" w:after="20"/>
        <w:rPr>
          <w:b/>
        </w:rPr>
      </w:pPr>
      <w:r>
        <w:rPr>
          <w:b/>
        </w:rPr>
        <w:t>Kurzzeitiger A</w:t>
      </w:r>
      <w:r w:rsidRPr="001172BC">
        <w:rPr>
          <w:b/>
        </w:rPr>
        <w:t>usfall</w:t>
      </w:r>
      <w:r>
        <w:rPr>
          <w:b/>
        </w:rPr>
        <w:t xml:space="preserve"> Stromversorgung CST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EB048E" w14:paraId="033C28ED" w14:textId="77777777" w:rsidTr="00EE7E87">
        <w:tc>
          <w:tcPr>
            <w:tcW w:w="2551" w:type="dxa"/>
            <w:shd w:val="clear" w:color="auto" w:fill="00674D"/>
          </w:tcPr>
          <w:p w14:paraId="577ACF45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D6E68C7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FB6648C" w14:textId="77777777" w:rsidR="00EB048E" w:rsidRPr="000A015C" w:rsidRDefault="00EB048E" w:rsidP="00EE7E87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796F9C" w14:paraId="48068C63" w14:textId="77777777" w:rsidTr="00EE7E87">
        <w:trPr>
          <w:trHeight w:val="425"/>
        </w:trPr>
        <w:tc>
          <w:tcPr>
            <w:tcW w:w="2551" w:type="dxa"/>
          </w:tcPr>
          <w:p w14:paraId="35FACC50" w14:textId="35BE7973" w:rsidR="00796F9C" w:rsidRPr="00796F9C" w:rsidRDefault="00796F9C" w:rsidP="00617372">
            <w:pPr>
              <w:pStyle w:val="InhaltVA"/>
              <w:numPr>
                <w:ilvl w:val="0"/>
                <w:numId w:val="12"/>
              </w:numPr>
              <w:jc w:val="left"/>
              <w:rPr>
                <w:szCs w:val="22"/>
              </w:rPr>
            </w:pPr>
            <w:r w:rsidRPr="00796F9C">
              <w:rPr>
                <w:szCs w:val="22"/>
              </w:rPr>
              <w:t>ST4</w:t>
            </w:r>
          </w:p>
        </w:tc>
        <w:tc>
          <w:tcPr>
            <w:tcW w:w="2835" w:type="dxa"/>
          </w:tcPr>
          <w:p w14:paraId="717CE617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</w:tcPr>
          <w:p w14:paraId="5F93E6B5" w14:textId="77777777" w:rsidR="00796F9C" w:rsidRPr="00796F9C" w:rsidRDefault="00796F9C" w:rsidP="00796F9C">
            <w:pPr>
              <w:pStyle w:val="InhaltVA"/>
              <w:jc w:val="left"/>
              <w:rPr>
                <w:szCs w:val="22"/>
              </w:rPr>
            </w:pPr>
          </w:p>
        </w:tc>
      </w:tr>
      <w:tr w:rsidR="00796F9C" w14:paraId="356D0169" w14:textId="77777777" w:rsidTr="00EE7E87">
        <w:trPr>
          <w:trHeight w:val="425"/>
        </w:trPr>
        <w:tc>
          <w:tcPr>
            <w:tcW w:w="2551" w:type="dxa"/>
          </w:tcPr>
          <w:p w14:paraId="3E449B9D" w14:textId="674602E6" w:rsidR="00796F9C" w:rsidRPr="00796F9C" w:rsidRDefault="00796F9C" w:rsidP="00796F9C">
            <w:pPr>
              <w:pStyle w:val="InhaltVA"/>
              <w:ind w:left="708"/>
              <w:jc w:val="left"/>
              <w:rPr>
                <w:szCs w:val="22"/>
              </w:rPr>
            </w:pPr>
            <w:r w:rsidRPr="00796F9C">
              <w:rPr>
                <w:b/>
                <w:szCs w:val="22"/>
              </w:rPr>
              <w:t>Kurzzeitig während Prozessablauf</w:t>
            </w:r>
          </w:p>
        </w:tc>
        <w:tc>
          <w:tcPr>
            <w:tcW w:w="2835" w:type="dxa"/>
          </w:tcPr>
          <w:p w14:paraId="6912B438" w14:textId="03EA0E65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Der ST4 VARIOKLAV</w:t>
            </w:r>
            <w:r w:rsidRPr="00796F9C">
              <w:rPr>
                <w:szCs w:val="22"/>
                <w:vertAlign w:val="superscript"/>
              </w:rPr>
              <w:t>®</w:t>
            </w:r>
            <w:r w:rsidRPr="00796F9C">
              <w:rPr>
                <w:szCs w:val="22"/>
              </w:rPr>
              <w:t xml:space="preserve"> ECO 300 HC verfügt über eine geringe unterbrechungsfreie Stromversorgung</w:t>
            </w:r>
          </w:p>
        </w:tc>
        <w:tc>
          <w:tcPr>
            <w:tcW w:w="3685" w:type="dxa"/>
          </w:tcPr>
          <w:p w14:paraId="0D98AE8D" w14:textId="4536EE31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Das laufende Programm wird ca. 15 Sekunden weitergeführt</w:t>
            </w:r>
          </w:p>
        </w:tc>
      </w:tr>
      <w:tr w:rsidR="00796F9C" w14:paraId="66F1BA23" w14:textId="77777777" w:rsidTr="00EE7E87">
        <w:trPr>
          <w:trHeight w:val="425"/>
        </w:trPr>
        <w:tc>
          <w:tcPr>
            <w:tcW w:w="2551" w:type="dxa"/>
          </w:tcPr>
          <w:p w14:paraId="5A96A3D1" w14:textId="675C9BCD" w:rsidR="00796F9C" w:rsidRPr="00796F9C" w:rsidRDefault="00796F9C" w:rsidP="00796F9C">
            <w:pPr>
              <w:pStyle w:val="InhaltVA"/>
              <w:ind w:left="708"/>
              <w:jc w:val="left"/>
              <w:rPr>
                <w:szCs w:val="22"/>
              </w:rPr>
            </w:pPr>
            <w:r w:rsidRPr="00796F9C">
              <w:rPr>
                <w:b/>
                <w:szCs w:val="22"/>
              </w:rPr>
              <w:t>Länger als 15 Sekunden</w:t>
            </w:r>
          </w:p>
        </w:tc>
        <w:tc>
          <w:tcPr>
            <w:tcW w:w="2835" w:type="dxa"/>
          </w:tcPr>
          <w:p w14:paraId="60176490" w14:textId="66D1E4AE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Ablauf Abbruchroutine ST4 VARIOKLAV</w:t>
            </w:r>
            <w:r w:rsidRPr="00796F9C">
              <w:rPr>
                <w:szCs w:val="22"/>
                <w:vertAlign w:val="superscript"/>
              </w:rPr>
              <w:t>®</w:t>
            </w:r>
            <w:r w:rsidRPr="00796F9C">
              <w:rPr>
                <w:szCs w:val="22"/>
              </w:rPr>
              <w:t xml:space="preserve"> ECO 300 HC</w:t>
            </w:r>
          </w:p>
        </w:tc>
        <w:tc>
          <w:tcPr>
            <w:tcW w:w="3685" w:type="dxa"/>
          </w:tcPr>
          <w:p w14:paraId="1D3EE5EB" w14:textId="77777777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 xml:space="preserve">Der Sterilisator geht automatisch in ein </w:t>
            </w:r>
            <w:proofErr w:type="spellStart"/>
            <w:r w:rsidRPr="00796F9C">
              <w:rPr>
                <w:szCs w:val="22"/>
              </w:rPr>
              <w:t>Havarieprogramm</w:t>
            </w:r>
            <w:proofErr w:type="spellEnd"/>
          </w:p>
          <w:p w14:paraId="110721C5" w14:textId="77777777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Die Sterilisationstemperatur sinkt unter dem vorgegebenen Sollwert</w:t>
            </w:r>
          </w:p>
          <w:p w14:paraId="59A73B49" w14:textId="77777777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Der Programmlauf wird für ungültig erklärt.</w:t>
            </w:r>
          </w:p>
          <w:p w14:paraId="7C79C7C5" w14:textId="7F9A4C9D" w:rsidR="00796F9C" w:rsidRPr="00796F9C" w:rsidRDefault="00796F9C" w:rsidP="00796F9C">
            <w:pPr>
              <w:pStyle w:val="FormatvorlageAufgezhlt2"/>
              <w:numPr>
                <w:ilvl w:val="0"/>
                <w:numId w:val="2"/>
              </w:numPr>
              <w:rPr>
                <w:szCs w:val="22"/>
              </w:rPr>
            </w:pPr>
            <w:r w:rsidRPr="00796F9C">
              <w:rPr>
                <w:szCs w:val="22"/>
              </w:rPr>
              <w:t>Erneute Aufbereitung der MP, wenn Strom verfügbar</w:t>
            </w:r>
          </w:p>
        </w:tc>
      </w:tr>
    </w:tbl>
    <w:p w14:paraId="299713DD" w14:textId="77777777" w:rsidR="00EB048E" w:rsidRPr="000A015C" w:rsidRDefault="00EB048E" w:rsidP="00796F9C">
      <w:pPr>
        <w:pStyle w:val="InhaltVA"/>
      </w:pPr>
    </w:p>
    <w:sectPr w:rsidR="00EB048E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79332" w14:textId="77777777" w:rsidR="003F4A60" w:rsidRDefault="003F4A60" w:rsidP="001313CB">
      <w:pPr>
        <w:spacing w:after="0" w:line="240" w:lineRule="auto"/>
      </w:pPr>
      <w:r>
        <w:separator/>
      </w:r>
    </w:p>
  </w:endnote>
  <w:endnote w:type="continuationSeparator" w:id="0">
    <w:p w14:paraId="320332C2" w14:textId="77777777" w:rsidR="003F4A60" w:rsidRDefault="003F4A60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EE7E87" w:rsidRPr="00164C10" w14:paraId="1454592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5D73BA2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1780C7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B444B6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BCBBAD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A78D993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693FD4A9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50CE45B0" w14:textId="5DFF9E3E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564F80">
            <w:rPr>
              <w:noProof/>
              <w:sz w:val="16"/>
              <w:szCs w:val="16"/>
            </w:rPr>
            <w:t>SAA_UPR_AFK_01_01_Ausfallkonzept_gesamt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EE7E87" w:rsidRPr="00164C10" w14:paraId="0AB3A69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ED6D23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809920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57F506D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03D0A04" w14:textId="5E450A27" w:rsidR="00EE7E87" w:rsidRPr="008C0669" w:rsidRDefault="00564F80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0B5F992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20341FC6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</w:tr>
    <w:tr w:rsidR="00EE7E87" w:rsidRPr="00164C10" w14:paraId="71386BA1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90B3A36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EC50269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FA32FC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782DA44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1FC520C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7E46D0D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</w:tr>
    <w:tr w:rsidR="00EE7E87" w:rsidRPr="00164C10" w14:paraId="27BD99C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C85EC83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8CF1C27" w14:textId="24E9E846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511337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C77F7B6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66B80A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CAF36F2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08DB9731" w14:textId="77777777" w:rsidR="00EE7E87" w:rsidRPr="008C0669" w:rsidRDefault="00EE7E87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B43EBE5" w14:textId="77777777" w:rsidR="00EE7E87" w:rsidRPr="008C0669" w:rsidRDefault="00EE7E87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2FC0CB7F" w14:textId="77777777" w:rsidR="00EE7E87" w:rsidRPr="00164C10" w:rsidRDefault="00EE7E87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B9A5" w14:textId="77777777" w:rsidR="003F4A60" w:rsidRDefault="003F4A60" w:rsidP="001313CB">
      <w:pPr>
        <w:spacing w:after="0" w:line="240" w:lineRule="auto"/>
      </w:pPr>
      <w:r>
        <w:separator/>
      </w:r>
    </w:p>
  </w:footnote>
  <w:footnote w:type="continuationSeparator" w:id="0">
    <w:p w14:paraId="72DF7C8F" w14:textId="77777777" w:rsidR="003F4A60" w:rsidRDefault="003F4A60" w:rsidP="001313CB">
      <w:pPr>
        <w:spacing w:after="0" w:line="240" w:lineRule="auto"/>
      </w:pPr>
      <w:r>
        <w:continuationSeparator/>
      </w:r>
    </w:p>
  </w:footnote>
  <w:footnote w:id="1">
    <w:p w14:paraId="67531304" w14:textId="77777777" w:rsidR="00EE7E87" w:rsidRPr="00C94A1D" w:rsidRDefault="00EE7E87" w:rsidP="00EE7E87">
      <w:pPr>
        <w:pStyle w:val="Funotentext"/>
        <w:rPr>
          <w:sz w:val="16"/>
          <w:szCs w:val="16"/>
        </w:rPr>
      </w:pPr>
      <w:r w:rsidRPr="00512466">
        <w:rPr>
          <w:rStyle w:val="Funotenzeichen"/>
          <w:sz w:val="18"/>
          <w:szCs w:val="18"/>
        </w:rPr>
        <w:footnoteRef/>
      </w:r>
      <w:r w:rsidRPr="00512466">
        <w:rPr>
          <w:sz w:val="18"/>
          <w:szCs w:val="18"/>
        </w:rPr>
        <w:t xml:space="preserve"> </w:t>
      </w:r>
      <w:r w:rsidRPr="00C94A1D">
        <w:rPr>
          <w:sz w:val="16"/>
          <w:szCs w:val="16"/>
        </w:rPr>
        <w:t>sofern diese kürzer als das Verfallsdatum ist</w:t>
      </w:r>
    </w:p>
  </w:footnote>
  <w:footnote w:id="2">
    <w:p w14:paraId="790D7F14" w14:textId="77777777" w:rsidR="00EE7E87" w:rsidRPr="00C94A1D" w:rsidRDefault="00EE7E87" w:rsidP="00EE7E87">
      <w:pPr>
        <w:pStyle w:val="Funotentext"/>
        <w:rPr>
          <w:sz w:val="16"/>
          <w:szCs w:val="16"/>
        </w:rPr>
      </w:pPr>
      <w:r w:rsidRPr="00512466">
        <w:rPr>
          <w:rStyle w:val="Funotenzeichen"/>
        </w:rPr>
        <w:footnoteRef/>
      </w:r>
      <w:r w:rsidRPr="00512466">
        <w:t xml:space="preserve"> </w:t>
      </w:r>
      <w:r w:rsidRPr="00C94A1D">
        <w:rPr>
          <w:sz w:val="16"/>
          <w:szCs w:val="16"/>
        </w:rPr>
        <w:t>sofern dies nicht unmittelbar ersichtlich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EE7E87" w14:paraId="21C9EE03" w14:textId="77777777" w:rsidTr="00164C10">
      <w:trPr>
        <w:trHeight w:val="850"/>
      </w:trPr>
      <w:tc>
        <w:tcPr>
          <w:tcW w:w="2409" w:type="dxa"/>
          <w:vMerge w:val="restart"/>
        </w:tcPr>
        <w:p w14:paraId="61E62E8E" w14:textId="73AD8255" w:rsidR="00EE7E87" w:rsidRDefault="00511337" w:rsidP="009C6C68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26DFA00" wp14:editId="301CCD68">
                <wp:extent cx="1259840" cy="924560"/>
                <wp:effectExtent l="0" t="0" r="0" b="889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694E61C" w14:textId="77777777" w:rsidR="00EE7E87" w:rsidRPr="001313CB" w:rsidRDefault="00EE7E87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94CA8EC" w14:textId="77777777" w:rsidR="00EE7E87" w:rsidRPr="001313CB" w:rsidRDefault="00EE7E87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7CF93D06" w14:textId="77777777" w:rsidR="00EE7E87" w:rsidRPr="001313CB" w:rsidRDefault="00EE7E87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00A7007A" w14:textId="2EEDA5E8" w:rsidR="00EE7E87" w:rsidRDefault="00EE7E87" w:rsidP="001313CB">
          <w:pPr>
            <w:pStyle w:val="Kopfzeile"/>
            <w:jc w:val="right"/>
          </w:pPr>
          <w:r>
            <w:rPr>
              <w:b/>
            </w:rPr>
            <w:t>SAA_UPR_AFK</w:t>
          </w:r>
          <w:r w:rsidRPr="00581B99">
            <w:rPr>
              <w:b/>
            </w:rPr>
            <w:t>_0</w:t>
          </w:r>
          <w:r>
            <w:rPr>
              <w:b/>
            </w:rPr>
            <w:t>1</w:t>
          </w:r>
        </w:p>
      </w:tc>
    </w:tr>
    <w:tr w:rsidR="00EE7E87" w14:paraId="52D11626" w14:textId="77777777" w:rsidTr="00164C10">
      <w:tc>
        <w:tcPr>
          <w:tcW w:w="2409" w:type="dxa"/>
          <w:vMerge/>
        </w:tcPr>
        <w:p w14:paraId="5ABCAA94" w14:textId="77777777" w:rsidR="00EE7E87" w:rsidRDefault="00EE7E87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2E8CBAB" w14:textId="77777777" w:rsidR="00EE7E87" w:rsidRPr="001313CB" w:rsidRDefault="00EE7E87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Pr="001313CB">
            <w:rPr>
              <w:rFonts w:ascii="Times New Roman" w:hAnsi="Times New Roman"/>
              <w:sz w:val="22"/>
            </w:rPr>
            <w:t>anweisung</w:t>
          </w:r>
        </w:p>
        <w:p w14:paraId="07DA1D77" w14:textId="77777777" w:rsidR="00EE7E87" w:rsidRPr="001313CB" w:rsidRDefault="00EE7E87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55A91680" w14:textId="77777777" w:rsidR="00EE7E87" w:rsidRDefault="00EE7E87" w:rsidP="001313CB">
          <w:pPr>
            <w:pStyle w:val="Kopfzeile"/>
            <w:jc w:val="center"/>
          </w:pPr>
        </w:p>
      </w:tc>
    </w:tr>
    <w:tr w:rsidR="00EE7E87" w14:paraId="1BF4BCAE" w14:textId="77777777" w:rsidTr="00164C10">
      <w:tc>
        <w:tcPr>
          <w:tcW w:w="2409" w:type="dxa"/>
          <w:vMerge/>
        </w:tcPr>
        <w:p w14:paraId="3A4B8DFD" w14:textId="77777777" w:rsidR="00EE7E87" w:rsidRDefault="00EE7E87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525A605" w14:textId="77777777" w:rsidR="00EE7E87" w:rsidRDefault="00EE7E87" w:rsidP="00EB048E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Ausfallkonzept</w:t>
          </w:r>
        </w:p>
        <w:p w14:paraId="46D16E15" w14:textId="21A3D2AB" w:rsidR="00EE7E87" w:rsidRPr="001313CB" w:rsidRDefault="00EE7E87" w:rsidP="00EB048E">
          <w:pPr>
            <w:pStyle w:val="Kopfzeile"/>
            <w:jc w:val="center"/>
          </w:pPr>
          <w:r w:rsidRPr="00ED2A3E">
            <w:t>Gesamt</w:t>
          </w:r>
        </w:p>
      </w:tc>
      <w:tc>
        <w:tcPr>
          <w:tcW w:w="2409" w:type="dxa"/>
          <w:vMerge/>
        </w:tcPr>
        <w:p w14:paraId="6B78FFA8" w14:textId="77777777" w:rsidR="00EE7E87" w:rsidRDefault="00EE7E87" w:rsidP="001313CB">
          <w:pPr>
            <w:pStyle w:val="Kopfzeile"/>
            <w:jc w:val="center"/>
          </w:pPr>
        </w:p>
      </w:tc>
    </w:tr>
  </w:tbl>
  <w:p w14:paraId="16F72160" w14:textId="77777777" w:rsidR="00EE7E87" w:rsidRPr="001313CB" w:rsidRDefault="00EE7E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AC5090"/>
    <w:multiLevelType w:val="hybridMultilevel"/>
    <w:tmpl w:val="C1E04B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E286B"/>
    <w:multiLevelType w:val="hybridMultilevel"/>
    <w:tmpl w:val="2BF47C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784877"/>
    <w:multiLevelType w:val="hybridMultilevel"/>
    <w:tmpl w:val="2C6CBA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A4F56"/>
    <w:multiLevelType w:val="hybridMultilevel"/>
    <w:tmpl w:val="C1E04B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8E38E0"/>
    <w:multiLevelType w:val="hybridMultilevel"/>
    <w:tmpl w:val="538817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267EE"/>
    <w:multiLevelType w:val="hybridMultilevel"/>
    <w:tmpl w:val="2BF47C1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9A2134"/>
    <w:multiLevelType w:val="hybridMultilevel"/>
    <w:tmpl w:val="F2E006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A04A8"/>
    <w:multiLevelType w:val="hybridMultilevel"/>
    <w:tmpl w:val="2C6CBA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4F637A"/>
    <w:multiLevelType w:val="hybridMultilevel"/>
    <w:tmpl w:val="84123B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AEB4E7B"/>
    <w:multiLevelType w:val="hybridMultilevel"/>
    <w:tmpl w:val="CB645D5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8E"/>
    <w:rsid w:val="00065FFE"/>
    <w:rsid w:val="000A015C"/>
    <w:rsid w:val="001107F7"/>
    <w:rsid w:val="001313CB"/>
    <w:rsid w:val="0015314D"/>
    <w:rsid w:val="00164C10"/>
    <w:rsid w:val="001A7A8A"/>
    <w:rsid w:val="001F63CF"/>
    <w:rsid w:val="003846F1"/>
    <w:rsid w:val="0039709C"/>
    <w:rsid w:val="003F4A60"/>
    <w:rsid w:val="00511337"/>
    <w:rsid w:val="00564F80"/>
    <w:rsid w:val="00616993"/>
    <w:rsid w:val="00617372"/>
    <w:rsid w:val="00626530"/>
    <w:rsid w:val="006B1039"/>
    <w:rsid w:val="00796F9C"/>
    <w:rsid w:val="00813708"/>
    <w:rsid w:val="008C0669"/>
    <w:rsid w:val="008D69FD"/>
    <w:rsid w:val="0098078B"/>
    <w:rsid w:val="0098262D"/>
    <w:rsid w:val="009C32EE"/>
    <w:rsid w:val="009C6C68"/>
    <w:rsid w:val="009E77EE"/>
    <w:rsid w:val="00A935AB"/>
    <w:rsid w:val="00B967C3"/>
    <w:rsid w:val="00D53E7B"/>
    <w:rsid w:val="00EB048E"/>
    <w:rsid w:val="00EE7E87"/>
    <w:rsid w:val="00F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265D9"/>
  <w15:chartTrackingRefBased/>
  <w15:docId w15:val="{0891BDF8-8724-452D-8A8D-B685AD9A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EB048E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EB048E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EB048E"/>
    <w:pPr>
      <w:numPr>
        <w:ilvl w:val="1"/>
        <w:numId w:val="1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customStyle="1" w:styleId="berschrift51">
    <w:name w:val="Überschrift 51"/>
    <w:basedOn w:val="Standard"/>
    <w:next w:val="Standard"/>
    <w:uiPriority w:val="99"/>
    <w:rsid w:val="00EB048E"/>
    <w:pPr>
      <w:keepNext/>
      <w:autoSpaceDE w:val="0"/>
      <w:autoSpaceDN w:val="0"/>
      <w:adjustRightInd w:val="0"/>
      <w:spacing w:before="120" w:after="0" w:line="240" w:lineRule="auto"/>
      <w:jc w:val="center"/>
      <w:outlineLvl w:val="4"/>
    </w:pPr>
    <w:rPr>
      <w:rFonts w:eastAsia="Times New Roman"/>
      <w:sz w:val="16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EB048E"/>
    <w:pPr>
      <w:spacing w:after="0" w:line="240" w:lineRule="auto"/>
    </w:pPr>
    <w:rPr>
      <w:rFonts w:eastAsia="Times New Roman"/>
      <w:color w:val="auto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048E"/>
    <w:rPr>
      <w:rFonts w:eastAsia="Times New Roman"/>
      <w:color w:val="auto"/>
      <w:sz w:val="20"/>
      <w:szCs w:val="20"/>
      <w:lang w:eastAsia="de-DE"/>
    </w:rPr>
  </w:style>
  <w:style w:type="character" w:styleId="Funotenzeichen">
    <w:name w:val="footnote reference"/>
    <w:uiPriority w:val="99"/>
    <w:rsid w:val="00EB048E"/>
    <w:rPr>
      <w:rFonts w:cs="Times New Roman"/>
      <w:vertAlign w:val="superscript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B967C3"/>
    <w:pPr>
      <w:numPr>
        <w:numId w:val="4"/>
      </w:numPr>
      <w:spacing w:after="0" w:line="240" w:lineRule="auto"/>
    </w:pPr>
    <w:rPr>
      <w:rFonts w:eastAsia="Times New Roman"/>
      <w:color w:val="auto"/>
      <w:szCs w:val="20"/>
      <w:lang w:eastAsia="de-DE"/>
    </w:rPr>
  </w:style>
  <w:style w:type="character" w:customStyle="1" w:styleId="ArbeitsvorbereitungPunkteZchnZchn">
    <w:name w:val="Arbeitsvorbereitung Punkte Zchn Zchn"/>
    <w:basedOn w:val="Absatz-Standardschriftart"/>
    <w:link w:val="ArbeitsvorbereitungPunkte"/>
    <w:uiPriority w:val="99"/>
    <w:locked/>
    <w:rsid w:val="00B967C3"/>
    <w:rPr>
      <w:rFonts w:eastAsia="Times New Roman"/>
      <w:color w:val="auto"/>
      <w:szCs w:val="20"/>
      <w:lang w:eastAsia="de-DE"/>
    </w:rPr>
  </w:style>
  <w:style w:type="paragraph" w:customStyle="1" w:styleId="Textkrper1">
    <w:name w:val="Textkörper1"/>
    <w:basedOn w:val="Standard"/>
    <w:uiPriority w:val="99"/>
    <w:rsid w:val="009C6C68"/>
    <w:pPr>
      <w:spacing w:after="0" w:line="240" w:lineRule="auto"/>
    </w:pPr>
    <w:rPr>
      <w:rFonts w:ascii="Arial" w:eastAsia="Times New Roman" w:hAnsi="Arial"/>
      <w:b/>
      <w:color w:val="auto"/>
      <w:sz w:val="28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3337C-2327-45A1-AF25-2F84AEC30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62649-9BE6-46A9-8EF0-94D3582D9929}"/>
</file>

<file path=customXml/itemProps3.xml><?xml version="1.0" encoding="utf-8"?>
<ds:datastoreItem xmlns:ds="http://schemas.openxmlformats.org/officeDocument/2006/customXml" ds:itemID="{2F00EB6F-96B8-446C-8A50-14DE57FB260C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9</Pages>
  <Words>1407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2021-04-27T09:03:00Z</dcterms:created>
  <dcterms:modified xsi:type="dcterms:W3CDTF">2022-02-02T12:15:00Z</dcterms:modified>
</cp:coreProperties>
</file>