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685"/>
        <w:gridCol w:w="5386"/>
      </w:tblGrid>
      <w:tr w:rsidR="001313CB" w14:paraId="024116BF" w14:textId="77777777" w:rsidTr="00164C10">
        <w:tc>
          <w:tcPr>
            <w:tcW w:w="9071" w:type="dxa"/>
            <w:gridSpan w:val="2"/>
          </w:tcPr>
          <w:p w14:paraId="1443A5EC"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3B1AD6" w14:paraId="0D5C6538" w14:textId="77777777" w:rsidTr="001C0FBA">
        <w:tc>
          <w:tcPr>
            <w:tcW w:w="3685" w:type="dxa"/>
            <w:vAlign w:val="center"/>
          </w:tcPr>
          <w:p w14:paraId="16123FDB" w14:textId="77777777" w:rsidR="003B1AD6" w:rsidRPr="001313CB" w:rsidRDefault="003B1AD6" w:rsidP="003B1AD6">
            <w:pPr>
              <w:rPr>
                <w:rFonts w:ascii="Times New Roman" w:hAnsi="Times New Roman" w:cs="Times New Roman"/>
              </w:rPr>
            </w:pPr>
            <w:r w:rsidRPr="001313CB">
              <w:rPr>
                <w:rFonts w:ascii="Times New Roman" w:hAnsi="Times New Roman" w:cs="Times New Roman"/>
                <w:b/>
                <w:szCs w:val="24"/>
              </w:rPr>
              <w:t>Ziel</w:t>
            </w:r>
          </w:p>
        </w:tc>
        <w:tc>
          <w:tcPr>
            <w:tcW w:w="5386" w:type="dxa"/>
            <w:vAlign w:val="center"/>
          </w:tcPr>
          <w:p w14:paraId="55287D51" w14:textId="0437CEC1" w:rsidR="003B1AD6" w:rsidRPr="003B1AD6" w:rsidRDefault="003B1AD6" w:rsidP="003B1AD6">
            <w:pPr>
              <w:rPr>
                <w:rFonts w:ascii="Times New Roman" w:hAnsi="Times New Roman" w:cs="Times New Roman"/>
              </w:rPr>
            </w:pPr>
            <w:r w:rsidRPr="00A103D7">
              <w:rPr>
                <w:rFonts w:ascii="Times New Roman" w:hAnsi="Times New Roman" w:cs="Times New Roman"/>
              </w:rPr>
              <w:t>Lenkung von Dokumenten zur Sicherstellung, dass das Personal jederzeit im Besitz aller für sie relevanter und gültiger Dokumente ist.</w:t>
            </w:r>
          </w:p>
        </w:tc>
      </w:tr>
      <w:tr w:rsidR="003B1AD6" w14:paraId="14BFF818" w14:textId="77777777" w:rsidTr="001C0FBA">
        <w:tc>
          <w:tcPr>
            <w:tcW w:w="3685" w:type="dxa"/>
            <w:vAlign w:val="center"/>
          </w:tcPr>
          <w:p w14:paraId="2CA3D230" w14:textId="77777777" w:rsidR="003B1AD6" w:rsidRPr="001313CB" w:rsidRDefault="003B1AD6" w:rsidP="003B1AD6">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23C341CC" w14:textId="6C036FE4" w:rsidR="003B1AD6" w:rsidRPr="003B1AD6" w:rsidRDefault="003B1AD6" w:rsidP="003B1AD6">
            <w:pPr>
              <w:rPr>
                <w:rFonts w:ascii="Times New Roman" w:hAnsi="Times New Roman" w:cs="Times New Roman"/>
              </w:rPr>
            </w:pPr>
            <w:r w:rsidRPr="00A103D7">
              <w:rPr>
                <w:rFonts w:ascii="Times New Roman" w:hAnsi="Times New Roman" w:cs="Times New Roman"/>
                <w:szCs w:val="24"/>
              </w:rPr>
              <w:t>AEMP EL</w:t>
            </w:r>
          </w:p>
        </w:tc>
      </w:tr>
      <w:tr w:rsidR="003B1AD6" w14:paraId="2321C2BA" w14:textId="77777777" w:rsidTr="001C0FBA">
        <w:tc>
          <w:tcPr>
            <w:tcW w:w="3685" w:type="dxa"/>
            <w:vAlign w:val="center"/>
          </w:tcPr>
          <w:p w14:paraId="239D610D" w14:textId="77777777" w:rsidR="003B1AD6" w:rsidRPr="001313CB" w:rsidRDefault="003B1AD6" w:rsidP="003B1AD6">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67A0E944" w14:textId="5AE87D5B" w:rsidR="003B1AD6" w:rsidRPr="003B1AD6" w:rsidRDefault="003B1AD6" w:rsidP="003B1AD6">
            <w:pPr>
              <w:rPr>
                <w:rFonts w:ascii="Times New Roman" w:hAnsi="Times New Roman" w:cs="Times New Roman"/>
              </w:rPr>
            </w:pPr>
            <w:r w:rsidRPr="00A103D7">
              <w:rPr>
                <w:rFonts w:ascii="Times New Roman" w:hAnsi="Times New Roman" w:cs="Times New Roman"/>
                <w:szCs w:val="24"/>
              </w:rPr>
              <w:t>Leitung AEMP/QMK</w:t>
            </w:r>
          </w:p>
        </w:tc>
      </w:tr>
      <w:tr w:rsidR="003B1AD6" w14:paraId="56DB7539" w14:textId="77777777" w:rsidTr="00164C10">
        <w:tc>
          <w:tcPr>
            <w:tcW w:w="3685" w:type="dxa"/>
            <w:vAlign w:val="center"/>
          </w:tcPr>
          <w:p w14:paraId="6138180F" w14:textId="77777777" w:rsidR="003B1AD6" w:rsidRPr="001313CB" w:rsidRDefault="003B1AD6" w:rsidP="003B1AD6">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241DEBE5" w14:textId="77777777" w:rsidR="003B1AD6" w:rsidRPr="00A103D7" w:rsidRDefault="003B1AD6" w:rsidP="003B1AD6">
            <w:pPr>
              <w:pStyle w:val="InhaltVA"/>
              <w:rPr>
                <w:sz w:val="20"/>
              </w:rPr>
            </w:pPr>
            <w:proofErr w:type="spellStart"/>
            <w:r w:rsidRPr="00A103D7">
              <w:rPr>
                <w:sz w:val="20"/>
              </w:rPr>
              <w:t>Abkuerzungen_und_Definitionen</w:t>
            </w:r>
            <w:proofErr w:type="spellEnd"/>
          </w:p>
          <w:p w14:paraId="3FFFE405" w14:textId="2AEF6FE2" w:rsidR="003B1AD6" w:rsidRPr="003B1AD6" w:rsidRDefault="003B1AD6" w:rsidP="003B1AD6">
            <w:pPr>
              <w:rPr>
                <w:rFonts w:ascii="Times New Roman" w:hAnsi="Times New Roman" w:cs="Times New Roman"/>
              </w:rPr>
            </w:pPr>
            <w:r w:rsidRPr="00A103D7">
              <w:rPr>
                <w:rFonts w:ascii="Times New Roman" w:hAnsi="Times New Roman" w:cs="Times New Roman"/>
                <w:sz w:val="20"/>
              </w:rPr>
              <w:t>F_GRU_QMS_07_01_Aenderungsantrag_QMS</w:t>
            </w:r>
          </w:p>
        </w:tc>
      </w:tr>
    </w:tbl>
    <w:p w14:paraId="3C2CEAA4" w14:textId="0546C977" w:rsidR="00F65A1D" w:rsidRDefault="00777617" w:rsidP="001313CB">
      <w:pPr>
        <w:spacing w:after="0" w:line="240" w:lineRule="auto"/>
        <w:rPr>
          <w:rFonts w:ascii="Times New Roman" w:hAnsi="Times New Roman" w:cs="Times New Roman"/>
        </w:rPr>
      </w:pPr>
    </w:p>
    <w:p w14:paraId="225F13B7" w14:textId="77777777" w:rsidR="0045028A" w:rsidRPr="00A103D7" w:rsidRDefault="0045028A" w:rsidP="0045028A">
      <w:pPr>
        <w:spacing w:after="0" w:line="240" w:lineRule="auto"/>
        <w:rPr>
          <w:rFonts w:ascii="Times New Roman" w:hAnsi="Times New Roman" w:cs="Times New Roman"/>
        </w:rPr>
      </w:pPr>
    </w:p>
    <w:p w14:paraId="34840C47" w14:textId="77777777" w:rsidR="0045028A" w:rsidRPr="00A103D7" w:rsidRDefault="0045028A" w:rsidP="0045028A">
      <w:pPr>
        <w:pStyle w:val="UnterberschriftSAA"/>
        <w:rPr>
          <w:b/>
          <w:u w:val="none"/>
        </w:rPr>
      </w:pPr>
      <w:r w:rsidRPr="00A103D7">
        <w:rPr>
          <w:b/>
          <w:u w:val="none"/>
        </w:rPr>
        <w:t>Beschreibung:</w:t>
      </w:r>
    </w:p>
    <w:p w14:paraId="48D7CD7E" w14:textId="77777777" w:rsidR="0045028A" w:rsidRPr="00A103D7" w:rsidRDefault="0045028A" w:rsidP="0045028A">
      <w:pPr>
        <w:pStyle w:val="InhaltVA"/>
      </w:pPr>
      <w:r w:rsidRPr="00A103D7">
        <w:t>Vorgehensweise und Zuständigkeit bei der</w:t>
      </w:r>
    </w:p>
    <w:p w14:paraId="19F3427A" w14:textId="77777777" w:rsidR="0045028A" w:rsidRPr="00A103D7" w:rsidRDefault="0045028A" w:rsidP="0045028A">
      <w:pPr>
        <w:pStyle w:val="InhaltVA"/>
        <w:numPr>
          <w:ilvl w:val="0"/>
          <w:numId w:val="2"/>
        </w:numPr>
      </w:pPr>
      <w:r w:rsidRPr="00A103D7">
        <w:t>Erstellung,</w:t>
      </w:r>
    </w:p>
    <w:p w14:paraId="244A04C9" w14:textId="77777777" w:rsidR="0045028A" w:rsidRPr="00A103D7" w:rsidRDefault="0045028A" w:rsidP="0045028A">
      <w:pPr>
        <w:pStyle w:val="InhaltVA"/>
        <w:numPr>
          <w:ilvl w:val="0"/>
          <w:numId w:val="2"/>
        </w:numPr>
      </w:pPr>
      <w:r w:rsidRPr="00A103D7">
        <w:t>Prüfung,</w:t>
      </w:r>
    </w:p>
    <w:p w14:paraId="46A64AEA" w14:textId="77777777" w:rsidR="0045028A" w:rsidRPr="00A103D7" w:rsidRDefault="0045028A" w:rsidP="0045028A">
      <w:pPr>
        <w:pStyle w:val="InhaltVA"/>
        <w:numPr>
          <w:ilvl w:val="0"/>
          <w:numId w:val="2"/>
        </w:numPr>
      </w:pPr>
      <w:r w:rsidRPr="00A103D7">
        <w:t>Freigabe,</w:t>
      </w:r>
    </w:p>
    <w:p w14:paraId="7494E02D" w14:textId="77777777" w:rsidR="0045028A" w:rsidRPr="00A103D7" w:rsidRDefault="0045028A" w:rsidP="0045028A">
      <w:pPr>
        <w:pStyle w:val="InhaltVA"/>
        <w:numPr>
          <w:ilvl w:val="0"/>
          <w:numId w:val="2"/>
        </w:numPr>
      </w:pPr>
      <w:r w:rsidRPr="00A103D7">
        <w:t>Verteilung,</w:t>
      </w:r>
    </w:p>
    <w:p w14:paraId="0E691124" w14:textId="77777777" w:rsidR="0045028A" w:rsidRPr="00A103D7" w:rsidRDefault="0045028A" w:rsidP="0045028A">
      <w:pPr>
        <w:pStyle w:val="InhaltVA"/>
        <w:numPr>
          <w:ilvl w:val="0"/>
          <w:numId w:val="2"/>
        </w:numPr>
      </w:pPr>
      <w:r w:rsidRPr="00A103D7">
        <w:t>Änderung,</w:t>
      </w:r>
    </w:p>
    <w:p w14:paraId="6FC3500B" w14:textId="77777777" w:rsidR="0045028A" w:rsidRPr="00A103D7" w:rsidRDefault="0045028A" w:rsidP="0045028A">
      <w:pPr>
        <w:pStyle w:val="InhaltVA"/>
        <w:numPr>
          <w:ilvl w:val="0"/>
          <w:numId w:val="2"/>
        </w:numPr>
      </w:pPr>
      <w:r w:rsidRPr="00A103D7">
        <w:t>Archivierung und</w:t>
      </w:r>
    </w:p>
    <w:p w14:paraId="32E29827" w14:textId="77777777" w:rsidR="0045028A" w:rsidRPr="00A103D7" w:rsidRDefault="0045028A" w:rsidP="0045028A">
      <w:pPr>
        <w:pStyle w:val="InhaltVA"/>
        <w:numPr>
          <w:ilvl w:val="0"/>
          <w:numId w:val="2"/>
        </w:numPr>
      </w:pPr>
      <w:r w:rsidRPr="00A103D7">
        <w:t>Vernichtung</w:t>
      </w:r>
    </w:p>
    <w:p w14:paraId="39F3E836" w14:textId="77777777" w:rsidR="0045028A" w:rsidRPr="00A103D7" w:rsidRDefault="0045028A" w:rsidP="0045028A">
      <w:pPr>
        <w:pStyle w:val="InhaltVA"/>
      </w:pPr>
      <w:r w:rsidRPr="00A103D7">
        <w:t>von QM-System bezogenen Dokumenten.</w:t>
      </w:r>
    </w:p>
    <w:p w14:paraId="5D202380" w14:textId="77777777" w:rsidR="0045028A" w:rsidRPr="00A103D7" w:rsidRDefault="0045028A" w:rsidP="0045028A">
      <w:pPr>
        <w:spacing w:after="0" w:line="240" w:lineRule="auto"/>
        <w:rPr>
          <w:rFonts w:ascii="Times New Roman" w:hAnsi="Times New Roman" w:cs="Times New Roman"/>
        </w:rPr>
      </w:pPr>
    </w:p>
    <w:p w14:paraId="34FED512" w14:textId="77777777" w:rsidR="0045028A" w:rsidRPr="00A103D7" w:rsidRDefault="0045028A" w:rsidP="0045028A">
      <w:pPr>
        <w:pStyle w:val="InhaltVA"/>
      </w:pPr>
      <w:r w:rsidRPr="00A103D7">
        <w:t>Zweck ist sicherzustellen, dass alle qualitätsrelevanten Dokumente</w:t>
      </w:r>
    </w:p>
    <w:p w14:paraId="2F40D8C6" w14:textId="77777777" w:rsidR="0045028A" w:rsidRPr="00A103D7" w:rsidRDefault="0045028A" w:rsidP="0045028A">
      <w:pPr>
        <w:pStyle w:val="ArbeitsvorbereitungPunkte"/>
      </w:pPr>
      <w:r w:rsidRPr="00A103D7">
        <w:t>vor ihrer Herausgabe genehmigt werden,</w:t>
      </w:r>
    </w:p>
    <w:p w14:paraId="65C8F779" w14:textId="77777777" w:rsidR="0045028A" w:rsidRPr="00A103D7" w:rsidRDefault="0045028A" w:rsidP="0045028A">
      <w:pPr>
        <w:pStyle w:val="ArbeitsvorbereitungPunkte"/>
      </w:pPr>
      <w:r w:rsidRPr="00A103D7">
        <w:t>auf dem aktuellen Stand gehalten werden,</w:t>
      </w:r>
    </w:p>
    <w:p w14:paraId="69CACB19" w14:textId="77777777" w:rsidR="0045028A" w:rsidRPr="00A103D7" w:rsidRDefault="0045028A" w:rsidP="0045028A">
      <w:pPr>
        <w:pStyle w:val="ArbeitsvorbereitungPunkte"/>
      </w:pPr>
      <w:r w:rsidRPr="00A103D7">
        <w:t>in der jeweils gültigen Fassung an jenen Stellen vorliegen, an denen sie benutzt werden, externe Dokumente als solche erkennbar sind, und eine unbeabsichtigte Verwendung ungültiger Dokumente verhindert wird.</w:t>
      </w:r>
    </w:p>
    <w:p w14:paraId="23DE7EBC" w14:textId="77777777" w:rsidR="0045028A" w:rsidRPr="00A103D7" w:rsidRDefault="0045028A" w:rsidP="0045028A">
      <w:pPr>
        <w:spacing w:after="0" w:line="240" w:lineRule="auto"/>
        <w:rPr>
          <w:rFonts w:ascii="Times New Roman" w:hAnsi="Times New Roman" w:cs="Times New Roman"/>
        </w:rPr>
      </w:pPr>
    </w:p>
    <w:p w14:paraId="29B0C76B" w14:textId="77777777" w:rsidR="0045028A" w:rsidRPr="00A103D7" w:rsidRDefault="0045028A" w:rsidP="0045028A">
      <w:pPr>
        <w:spacing w:after="0" w:line="240" w:lineRule="auto"/>
        <w:rPr>
          <w:rFonts w:ascii="Times New Roman" w:hAnsi="Times New Roman" w:cs="Times New Roman"/>
        </w:rPr>
      </w:pPr>
    </w:p>
    <w:p w14:paraId="7DDF1488" w14:textId="77777777" w:rsidR="0045028A" w:rsidRPr="00A103D7" w:rsidRDefault="0045028A" w:rsidP="0045028A">
      <w:pPr>
        <w:spacing w:after="0" w:line="240" w:lineRule="auto"/>
        <w:rPr>
          <w:rFonts w:ascii="Times New Roman" w:hAnsi="Times New Roman" w:cs="Times New Roman"/>
        </w:rPr>
      </w:pPr>
      <w:r w:rsidRPr="00A103D7">
        <w:rPr>
          <w:rFonts w:ascii="Times New Roman" w:hAnsi="Times New Roman" w:cs="Times New Roman"/>
        </w:rPr>
        <w:br w:type="page"/>
      </w:r>
    </w:p>
    <w:p w14:paraId="7B3C4CEF" w14:textId="724AFD27" w:rsidR="0045028A" w:rsidRDefault="0045028A" w:rsidP="001313CB">
      <w:pPr>
        <w:spacing w:after="0" w:line="240" w:lineRule="auto"/>
        <w:rPr>
          <w:rFonts w:ascii="Times New Roman" w:hAnsi="Times New Roman" w:cs="Times New Roman"/>
        </w:rPr>
      </w:pPr>
    </w:p>
    <w:p w14:paraId="1ABFAEF3" w14:textId="77777777" w:rsidR="0045028A" w:rsidRPr="00A103D7" w:rsidRDefault="0045028A" w:rsidP="0045028A">
      <w:pPr>
        <w:spacing w:after="0" w:line="240" w:lineRule="auto"/>
        <w:rPr>
          <w:rFonts w:ascii="Times New Roman" w:hAnsi="Times New Roman" w:cs="Times New Roman"/>
        </w:rPr>
      </w:pPr>
    </w:p>
    <w:p w14:paraId="46A753D4" w14:textId="77777777" w:rsidR="0045028A" w:rsidRPr="00A103D7" w:rsidRDefault="0045028A" w:rsidP="0045028A">
      <w:pPr>
        <w:autoSpaceDE w:val="0"/>
        <w:autoSpaceDN w:val="0"/>
        <w:adjustRightInd w:val="0"/>
        <w:spacing w:before="120"/>
        <w:jc w:val="both"/>
        <w:rPr>
          <w:rFonts w:ascii="Times New Roman" w:hAnsi="Times New Roman" w:cs="Times New Roman"/>
        </w:rPr>
      </w:pPr>
      <w:r w:rsidRPr="00A103D7">
        <w:rPr>
          <w:rFonts w:ascii="Times New Roman" w:hAnsi="Times New Roman" w:cs="Times New Roman"/>
          <w:noProof/>
        </w:rPr>
        <w:drawing>
          <wp:inline distT="0" distB="0" distL="0" distR="0" wp14:anchorId="1C47C4A9" wp14:editId="0850364E">
            <wp:extent cx="5759450" cy="5137949"/>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9450" cy="5137949"/>
                    </a:xfrm>
                    <a:prstGeom prst="rect">
                      <a:avLst/>
                    </a:prstGeom>
                  </pic:spPr>
                </pic:pic>
              </a:graphicData>
            </a:graphic>
          </wp:inline>
        </w:drawing>
      </w:r>
    </w:p>
    <w:p w14:paraId="5090C63F" w14:textId="77777777" w:rsidR="0045028A" w:rsidRPr="00A103D7" w:rsidRDefault="0045028A" w:rsidP="0045028A">
      <w:pPr>
        <w:spacing w:after="0" w:line="240" w:lineRule="auto"/>
        <w:rPr>
          <w:rFonts w:ascii="Times New Roman" w:hAnsi="Times New Roman" w:cs="Times New Roman"/>
        </w:rPr>
      </w:pPr>
      <w:r w:rsidRPr="00A103D7">
        <w:rPr>
          <w:rFonts w:ascii="Times New Roman" w:hAnsi="Times New Roman" w:cs="Times New Roman"/>
        </w:rPr>
        <w:br w:type="page"/>
      </w:r>
    </w:p>
    <w:p w14:paraId="6BCD3ABA" w14:textId="77777777" w:rsidR="004E23F9" w:rsidRDefault="004E23F9" w:rsidP="0045028A">
      <w:pPr>
        <w:pStyle w:val="UnterberschriftSAA"/>
      </w:pPr>
    </w:p>
    <w:p w14:paraId="5F7A7EEC" w14:textId="0C59CAFE" w:rsidR="0045028A" w:rsidRPr="00A103D7" w:rsidRDefault="0045028A" w:rsidP="0045028A">
      <w:pPr>
        <w:pStyle w:val="UnterberschriftSAA"/>
      </w:pPr>
      <w:r w:rsidRPr="00A103D7">
        <w:t>Dokument/ Handbuch erstellen/ ändern</w:t>
      </w:r>
    </w:p>
    <w:p w14:paraId="79641027" w14:textId="77777777" w:rsidR="0045028A" w:rsidRPr="00A103D7" w:rsidRDefault="0045028A" w:rsidP="0045028A">
      <w:pPr>
        <w:pStyle w:val="ArbeitsgangZahlen"/>
        <w:numPr>
          <w:ilvl w:val="0"/>
          <w:numId w:val="5"/>
        </w:numPr>
      </w:pPr>
      <w:r w:rsidRPr="00A103D7">
        <w:t>Änderungen</w:t>
      </w:r>
    </w:p>
    <w:p w14:paraId="0ECCA201" w14:textId="77777777" w:rsidR="0045028A" w:rsidRPr="00A103D7" w:rsidRDefault="0045028A" w:rsidP="0045028A">
      <w:pPr>
        <w:pStyle w:val="FormatvorlageAufgezhlt2"/>
        <w:ind w:right="-144"/>
      </w:pPr>
      <w:r w:rsidRPr="00A103D7">
        <w:t>Änderungen im Handbuch/ Dokument führen zur vollständigen Revision des gesamten Handbuches/ Dokumentes</w:t>
      </w:r>
    </w:p>
    <w:p w14:paraId="5B6FC153" w14:textId="77777777" w:rsidR="0045028A" w:rsidRPr="00A103D7" w:rsidRDefault="0045028A" w:rsidP="0045028A">
      <w:pPr>
        <w:pStyle w:val="FormatvorlageAufgezhlt2"/>
      </w:pPr>
      <w:r w:rsidRPr="00A103D7">
        <w:t>Korrekturen von Syntax- und Orthographiefehlern gelten nicht als Änderungen</w:t>
      </w:r>
    </w:p>
    <w:p w14:paraId="6958797F" w14:textId="77777777" w:rsidR="0045028A" w:rsidRPr="00A103D7" w:rsidRDefault="0045028A" w:rsidP="0045028A">
      <w:pPr>
        <w:pStyle w:val="ArbeitsgangZahlen"/>
      </w:pPr>
      <w:r w:rsidRPr="00A103D7">
        <w:t>Vorgängerversionen</w:t>
      </w:r>
    </w:p>
    <w:p w14:paraId="0239F002" w14:textId="77777777" w:rsidR="0045028A" w:rsidRPr="00A103D7" w:rsidRDefault="0045028A" w:rsidP="0045028A">
      <w:pPr>
        <w:pStyle w:val="FormatvorlageAufgezhlt2"/>
      </w:pPr>
      <w:r w:rsidRPr="00A103D7">
        <w:t>Sämtliche Vorgängerversionen verbleiben als PDF-Datei auf dem (Zentral-) Rechner des QMK</w:t>
      </w:r>
    </w:p>
    <w:p w14:paraId="03B91B4D" w14:textId="77777777" w:rsidR="0045028A" w:rsidRPr="00A103D7" w:rsidRDefault="0045028A" w:rsidP="0045028A">
      <w:pPr>
        <w:pStyle w:val="FormatvorlageAufgezhlt2"/>
      </w:pPr>
      <w:r w:rsidRPr="00A103D7">
        <w:t>Die Dokumente und das Handbuch sind durch die angegebene Revisions-Nr. hinter dem Dateinamen eindeutig identifizierbar</w:t>
      </w:r>
    </w:p>
    <w:p w14:paraId="6F5910A5" w14:textId="77777777" w:rsidR="0045028A" w:rsidRPr="00A103D7" w:rsidRDefault="0045028A" w:rsidP="0045028A">
      <w:pPr>
        <w:pStyle w:val="ArbeitsgangZahlen"/>
      </w:pPr>
      <w:r w:rsidRPr="00A103D7">
        <w:t>Elektronische Speicherung</w:t>
      </w:r>
    </w:p>
    <w:p w14:paraId="46E07933" w14:textId="77777777" w:rsidR="0045028A" w:rsidRPr="00A103D7" w:rsidRDefault="0045028A" w:rsidP="0045028A">
      <w:pPr>
        <w:pStyle w:val="FormatvorlageAufgezhlt2"/>
      </w:pPr>
      <w:r w:rsidRPr="00A103D7">
        <w:t>Im EDV-Pfad der TE-Sterilisation zum QM-System befinden sich grundsätzlich nur gültige Versionen. Sie werden nicht unterschrieben. (Laufwerk D: Qualitätssicherung; Ordner QMH, Unterordner SAA, VA, MU, F, Sonstige, Q-Aufzeichnungen)</w:t>
      </w:r>
    </w:p>
    <w:p w14:paraId="2C968068" w14:textId="77777777" w:rsidR="0045028A" w:rsidRPr="00A103D7" w:rsidRDefault="0045028A" w:rsidP="0045028A">
      <w:pPr>
        <w:pStyle w:val="ArbeitsgangZahlen"/>
      </w:pPr>
      <w:r w:rsidRPr="00A103D7">
        <w:t>Erstellung</w:t>
      </w:r>
    </w:p>
    <w:p w14:paraId="24C8D852" w14:textId="2CBB6B6D" w:rsidR="0045028A" w:rsidRPr="00A103D7" w:rsidRDefault="0045028A" w:rsidP="0045028A">
      <w:pPr>
        <w:pStyle w:val="FormatvorlageAufgezhlt2"/>
      </w:pPr>
      <w:r w:rsidRPr="00A103D7">
        <w:t>Die Erarbeitung der Dokumente erfolgt in der Regel durch den QMK in Zusammenarbeit mit de</w:t>
      </w:r>
      <w:r w:rsidR="00246407">
        <w:t>r</w:t>
      </w:r>
      <w:r w:rsidRPr="00A103D7">
        <w:t xml:space="preserve"> Leitung AEMP. Die Dokumentenvorlagen für Verfahrensanweisungen, Standardarbeitsanweisungen und Formulare werden vom QMK verwaltet</w:t>
      </w:r>
    </w:p>
    <w:p w14:paraId="481F80A7" w14:textId="77777777" w:rsidR="0045028A" w:rsidRPr="00A103D7" w:rsidRDefault="0045028A" w:rsidP="0045028A">
      <w:pPr>
        <w:pStyle w:val="FormatvorlageAufgezhlt2"/>
      </w:pPr>
      <w:r w:rsidRPr="00A103D7">
        <w:t>Die Überprüfung der Schnittstellen zur Gesamtdokumentation und der Einhaltung der Forderungen der DIN EN ISO 13485 erfolgt ebenfalls durch den QMK</w:t>
      </w:r>
    </w:p>
    <w:p w14:paraId="7B976FB7" w14:textId="77777777" w:rsidR="0045028A" w:rsidRPr="00A103D7" w:rsidRDefault="0045028A" w:rsidP="0045028A">
      <w:pPr>
        <w:pStyle w:val="FormatvorlageAufgezhlt2"/>
      </w:pPr>
      <w:r w:rsidRPr="00A103D7">
        <w:t>Ein erstmalig erstelltes Dokument trägt die Revisions-Nr. 01</w:t>
      </w:r>
    </w:p>
    <w:p w14:paraId="7BA5B2A4" w14:textId="77777777" w:rsidR="0045028A" w:rsidRPr="00A103D7" w:rsidRDefault="0045028A" w:rsidP="0045028A">
      <w:pPr>
        <w:pStyle w:val="FormatvorlageAufgezhlt2"/>
      </w:pPr>
      <w:r w:rsidRPr="00A103D7">
        <w:t>Für die Verteilung der Papierexemplare ist ein fester Personenkreis in dieser Verfahrensanweisung festgelegt</w:t>
      </w:r>
    </w:p>
    <w:p w14:paraId="1EC344D3" w14:textId="77777777" w:rsidR="0045028A" w:rsidRPr="00A103D7" w:rsidRDefault="0045028A" w:rsidP="0045028A">
      <w:pPr>
        <w:pStyle w:val="ArbeitsgangZahlen"/>
      </w:pPr>
      <w:r w:rsidRPr="00A103D7">
        <w:t>Prüfung des Inhalts</w:t>
      </w:r>
    </w:p>
    <w:p w14:paraId="4434273F" w14:textId="77777777" w:rsidR="0045028A" w:rsidRPr="00A103D7" w:rsidRDefault="0045028A" w:rsidP="0045028A">
      <w:pPr>
        <w:pStyle w:val="FormatvorlageAufgezhlt2"/>
      </w:pPr>
      <w:r w:rsidRPr="00A103D7">
        <w:t>Alle qualitätsrelevanten Dokumente werden in jährlichem Rhythmus hinsichtlich ihrer Aktualität und Gültigkeit überprüft. Die Prüfung erfolgt durch den QMK und den Betreiber</w:t>
      </w:r>
    </w:p>
    <w:p w14:paraId="1FD27880" w14:textId="77777777" w:rsidR="0045028A" w:rsidRPr="00A103D7" w:rsidRDefault="0045028A" w:rsidP="0045028A">
      <w:pPr>
        <w:pStyle w:val="ArbeitsgangZahlen"/>
        <w:rPr>
          <w:szCs w:val="22"/>
        </w:rPr>
      </w:pPr>
      <w:r w:rsidRPr="00A103D7">
        <w:t>Dokument genehmigen und freigeben</w:t>
      </w:r>
    </w:p>
    <w:p w14:paraId="68658D74" w14:textId="77777777" w:rsidR="0045028A" w:rsidRPr="00A103D7" w:rsidRDefault="0045028A" w:rsidP="0045028A">
      <w:pPr>
        <w:pStyle w:val="FormatvorlageAufgezhlt2"/>
      </w:pPr>
      <w:r w:rsidRPr="00A103D7">
        <w:t>Die Genehmigung (dies bezieht sich auf die äußere Form und Nummerierung) wird durch den QMK erteilt</w:t>
      </w:r>
    </w:p>
    <w:p w14:paraId="1AF09BDF" w14:textId="77777777" w:rsidR="0045028A" w:rsidRPr="00A103D7" w:rsidRDefault="0045028A" w:rsidP="0045028A">
      <w:pPr>
        <w:pStyle w:val="FormatvorlageAufgezhlt2"/>
      </w:pPr>
      <w:r w:rsidRPr="00A103D7">
        <w:t>Die Freigabe des Dokumentes (Gültigkeit des Inhaltes für die Einrichtung) erfolgt durch den Betreiber</w:t>
      </w:r>
    </w:p>
    <w:p w14:paraId="1B986FBD" w14:textId="77777777" w:rsidR="0045028A" w:rsidRPr="00A103D7" w:rsidRDefault="0045028A" w:rsidP="0045028A">
      <w:pPr>
        <w:pStyle w:val="ArbeitsgangZahlen"/>
      </w:pPr>
      <w:r w:rsidRPr="00A103D7">
        <w:rPr>
          <w:bCs/>
        </w:rPr>
        <w:t>Verteilung</w:t>
      </w:r>
      <w:r w:rsidRPr="00A103D7">
        <w:t xml:space="preserve"> (Papier und elektronisch)</w:t>
      </w:r>
    </w:p>
    <w:p w14:paraId="42036234" w14:textId="77777777" w:rsidR="0045028A" w:rsidRPr="00A103D7" w:rsidRDefault="0045028A" w:rsidP="0045028A">
      <w:pPr>
        <w:pStyle w:val="FormatvorlageAufgezhlt2"/>
      </w:pPr>
      <w:r w:rsidRPr="00A103D7">
        <w:t>Der in der Verteilerliste (Seite 8 dieser VA) aufgeführte Personenkreis erhält die geänderten Kapitel des QMH, die alte Version wird zeitgleich vernichtet</w:t>
      </w:r>
    </w:p>
    <w:p w14:paraId="16DB35BE" w14:textId="77777777" w:rsidR="0045028A" w:rsidRPr="00A103D7" w:rsidRDefault="0045028A" w:rsidP="0045028A">
      <w:pPr>
        <w:pStyle w:val="FormatvorlageAufgezhlt2"/>
      </w:pPr>
      <w:r w:rsidRPr="00A103D7">
        <w:t xml:space="preserve">Grundsätzlich gilt: </w:t>
      </w:r>
      <w:r w:rsidRPr="00A103D7">
        <w:rPr>
          <w:b/>
        </w:rPr>
        <w:t>Der Betreiber und der QMK besitzen eine Papiervariante des vollständigen QM-Handbuchs</w:t>
      </w:r>
      <w:r w:rsidRPr="00A103D7">
        <w:t xml:space="preserve"> einschließlich der VAs. Die Freigabe erfolgt auf einer Übersichtsliste, die den Umfang der Dokumente inklusive Ihres Revisionsindex zum Zeitpunkt der Freigabe dokumentiert. Dieses Freigabedokument liegt original unterschrieben sowohl dem Betreiber als auch dem QMK vor</w:t>
      </w:r>
    </w:p>
    <w:p w14:paraId="72A96D1F" w14:textId="77777777" w:rsidR="0045028A" w:rsidRPr="00A103D7" w:rsidRDefault="0045028A" w:rsidP="0045028A">
      <w:pPr>
        <w:pStyle w:val="FormatvorlageAufgezhlt2"/>
      </w:pPr>
      <w:r w:rsidRPr="00A103D7">
        <w:t>Die betroffenen Teileinheiten können das Handbuch, falls vorgesehen, online einsehen und werden durch den QMK auf die Änderung hingewiesen</w:t>
      </w:r>
    </w:p>
    <w:p w14:paraId="68CC39D1" w14:textId="77777777" w:rsidR="0045028A" w:rsidRPr="00A103D7" w:rsidRDefault="0045028A" w:rsidP="0045028A">
      <w:pPr>
        <w:pStyle w:val="FormatvorlageAufgezhlt2"/>
      </w:pPr>
      <w:r w:rsidRPr="00A103D7">
        <w:rPr>
          <w:b/>
          <w:bCs/>
        </w:rPr>
        <w:t>Weitere Personen</w:t>
      </w:r>
      <w:r w:rsidRPr="00A103D7">
        <w:rPr>
          <w:szCs w:val="22"/>
        </w:rPr>
        <w:t xml:space="preserve">, </w:t>
      </w:r>
      <w:r w:rsidRPr="00A103D7">
        <w:t>die ein Papierexemplar der VA erhalten, werden in die Verteilerliste (Seite 8 dieser VA) aufgenommen</w:t>
      </w:r>
    </w:p>
    <w:p w14:paraId="7DD2F4FE" w14:textId="77777777" w:rsidR="0045028A" w:rsidRPr="00A103D7" w:rsidRDefault="0045028A" w:rsidP="0045028A">
      <w:pPr>
        <w:pStyle w:val="FormatvorlageAufgezhlt2"/>
        <w:rPr>
          <w:szCs w:val="22"/>
        </w:rPr>
      </w:pPr>
      <w:r w:rsidRPr="00A103D7">
        <w:t>Checklisten, Formulare, Prüfpläne werden nicht kopiert, sondern ausgedruckt. Dies erfolgt nur in der Menge, wie es für die aktuelle Tätigkeit erforderlich ist! Damit soll die spätere Verwendung von veralteten Dokumenten verhindert werden</w:t>
      </w:r>
    </w:p>
    <w:p w14:paraId="41DEC887" w14:textId="76ED562C" w:rsidR="0045028A" w:rsidRDefault="0045028A">
      <w:pPr>
        <w:rPr>
          <w:rFonts w:ascii="Times New Roman" w:hAnsi="Times New Roman" w:cs="Times New Roman"/>
        </w:rPr>
      </w:pPr>
      <w:r>
        <w:rPr>
          <w:rFonts w:ascii="Times New Roman" w:hAnsi="Times New Roman" w:cs="Times New Roman"/>
        </w:rPr>
        <w:br w:type="page"/>
      </w:r>
    </w:p>
    <w:p w14:paraId="0DF1B282" w14:textId="77777777" w:rsidR="004E23F9" w:rsidRDefault="004E23F9" w:rsidP="0045028A">
      <w:pPr>
        <w:pStyle w:val="UnterberschriftSAA"/>
      </w:pPr>
    </w:p>
    <w:p w14:paraId="4F646A96" w14:textId="6558779D" w:rsidR="0045028A" w:rsidRPr="00A103D7" w:rsidRDefault="0045028A" w:rsidP="0045028A">
      <w:pPr>
        <w:pStyle w:val="UnterberschriftSAA"/>
      </w:pPr>
      <w:r w:rsidRPr="00A103D7">
        <w:t>Schulungen</w:t>
      </w:r>
    </w:p>
    <w:p w14:paraId="5A59E983" w14:textId="77777777" w:rsidR="0045028A" w:rsidRPr="0045028A" w:rsidRDefault="0045028A" w:rsidP="0045028A">
      <w:pPr>
        <w:pStyle w:val="ArbeitsgangZahlen"/>
        <w:numPr>
          <w:ilvl w:val="0"/>
          <w:numId w:val="8"/>
        </w:numPr>
        <w:rPr>
          <w:szCs w:val="22"/>
        </w:rPr>
      </w:pPr>
      <w:r w:rsidRPr="00A103D7">
        <w:t>Für Schulungen, begründet durch die Herausgabe neuer bzw. überarbeiteter Dokumente, ist der QMK zuständig</w:t>
      </w:r>
    </w:p>
    <w:p w14:paraId="46602B71" w14:textId="77777777" w:rsidR="0045028A" w:rsidRPr="00A103D7" w:rsidRDefault="0045028A" w:rsidP="0045028A">
      <w:pPr>
        <w:spacing w:after="0" w:line="240" w:lineRule="auto"/>
        <w:rPr>
          <w:rFonts w:ascii="Times New Roman" w:hAnsi="Times New Roman" w:cs="Times New Roman"/>
        </w:rPr>
      </w:pPr>
    </w:p>
    <w:p w14:paraId="726F7A9E" w14:textId="77777777" w:rsidR="0045028A" w:rsidRPr="00A103D7" w:rsidRDefault="0045028A" w:rsidP="0045028A">
      <w:pPr>
        <w:pStyle w:val="UnterberschriftSAA"/>
      </w:pPr>
      <w:r w:rsidRPr="00A103D7">
        <w:t>Ordner (TE) aktualisieren</w:t>
      </w:r>
    </w:p>
    <w:p w14:paraId="39C0072B" w14:textId="77777777" w:rsidR="0045028A" w:rsidRPr="00A103D7" w:rsidRDefault="0045028A" w:rsidP="0045028A">
      <w:pPr>
        <w:pStyle w:val="ArbeitsgangZahlen"/>
        <w:numPr>
          <w:ilvl w:val="0"/>
          <w:numId w:val="6"/>
        </w:numPr>
      </w:pPr>
      <w:r w:rsidRPr="00A103D7">
        <w:t>Die Aktualisierung der Ordner (EDV oder Papier), in denen sich die Dokumente befinden, obliegt dem QMK</w:t>
      </w:r>
    </w:p>
    <w:p w14:paraId="16DFDB8F" w14:textId="77777777" w:rsidR="0045028A" w:rsidRPr="00A103D7" w:rsidRDefault="0045028A" w:rsidP="0045028A">
      <w:pPr>
        <w:pStyle w:val="ArbeitsgangZahlen"/>
      </w:pPr>
      <w:r w:rsidRPr="00A103D7">
        <w:t>Veraltete Dokumente werden entfernt, die jeweils letzte Revisionsstufe bleibt im Ordner der gültigen Dokumente (elektronisch)</w:t>
      </w:r>
    </w:p>
    <w:p w14:paraId="24F6B5BF" w14:textId="77777777" w:rsidR="0045028A" w:rsidRPr="00A103D7" w:rsidRDefault="0045028A" w:rsidP="0045028A">
      <w:pPr>
        <w:spacing w:after="0" w:line="240" w:lineRule="auto"/>
        <w:rPr>
          <w:rFonts w:ascii="Times New Roman" w:hAnsi="Times New Roman" w:cs="Times New Roman"/>
        </w:rPr>
      </w:pPr>
    </w:p>
    <w:p w14:paraId="27A72E17" w14:textId="77777777" w:rsidR="0045028A" w:rsidRPr="00A103D7" w:rsidRDefault="0045028A" w:rsidP="0045028A">
      <w:pPr>
        <w:pStyle w:val="UnterberschriftSAA"/>
      </w:pPr>
      <w:r w:rsidRPr="00A103D7">
        <w:t>Lenkungsschlüssel für QM- Dokumente</w:t>
      </w:r>
    </w:p>
    <w:p w14:paraId="539FE9B1" w14:textId="77777777" w:rsidR="0045028A" w:rsidRPr="00A103D7" w:rsidRDefault="0045028A" w:rsidP="0045028A">
      <w:pPr>
        <w:spacing w:after="0" w:line="240" w:lineRule="auto"/>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1"/>
        <w:gridCol w:w="890"/>
        <w:gridCol w:w="709"/>
        <w:gridCol w:w="639"/>
        <w:gridCol w:w="5314"/>
      </w:tblGrid>
      <w:tr w:rsidR="0045028A" w:rsidRPr="00A103D7" w14:paraId="6171EDE2" w14:textId="77777777" w:rsidTr="00F74733">
        <w:trPr>
          <w:trHeight w:val="20"/>
        </w:trPr>
        <w:tc>
          <w:tcPr>
            <w:tcW w:w="9214" w:type="dxa"/>
            <w:gridSpan w:val="6"/>
            <w:tcBorders>
              <w:top w:val="nil"/>
              <w:left w:val="nil"/>
              <w:bottom w:val="nil"/>
              <w:right w:val="nil"/>
            </w:tcBorders>
            <w:shd w:val="clear" w:color="auto" w:fill="auto"/>
          </w:tcPr>
          <w:p w14:paraId="38D51420" w14:textId="77777777" w:rsidR="0045028A" w:rsidRPr="00A103D7" w:rsidRDefault="0045028A" w:rsidP="0045028A">
            <w:pPr>
              <w:numPr>
                <w:ilvl w:val="0"/>
                <w:numId w:val="7"/>
              </w:numPr>
              <w:autoSpaceDE w:val="0"/>
              <w:autoSpaceDN w:val="0"/>
              <w:adjustRightInd w:val="0"/>
              <w:spacing w:after="0" w:line="240" w:lineRule="auto"/>
              <w:ind w:left="357" w:hanging="357"/>
              <w:rPr>
                <w:rFonts w:ascii="Times New Roman" w:hAnsi="Times New Roman" w:cs="Times New Roman"/>
              </w:rPr>
            </w:pPr>
            <w:r w:rsidRPr="00A103D7">
              <w:rPr>
                <w:rFonts w:ascii="Times New Roman" w:hAnsi="Times New Roman" w:cs="Times New Roman"/>
              </w:rPr>
              <w:t>Hauptprozesse GRU, TIA und UPR</w:t>
            </w:r>
          </w:p>
        </w:tc>
      </w:tr>
      <w:tr w:rsidR="0045028A" w:rsidRPr="00A103D7" w14:paraId="7F773EE2" w14:textId="77777777" w:rsidTr="00F74733">
        <w:trPr>
          <w:trHeight w:val="20"/>
        </w:trPr>
        <w:tc>
          <w:tcPr>
            <w:tcW w:w="851" w:type="dxa"/>
            <w:tcBorders>
              <w:top w:val="nil"/>
              <w:left w:val="nil"/>
              <w:bottom w:val="nil"/>
              <w:right w:val="nil"/>
            </w:tcBorders>
            <w:shd w:val="clear" w:color="auto" w:fill="auto"/>
          </w:tcPr>
          <w:p w14:paraId="6ABFE445"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VA_</w:t>
            </w:r>
          </w:p>
        </w:tc>
        <w:tc>
          <w:tcPr>
            <w:tcW w:w="8363" w:type="dxa"/>
            <w:gridSpan w:val="5"/>
            <w:tcBorders>
              <w:top w:val="nil"/>
              <w:left w:val="nil"/>
              <w:bottom w:val="nil"/>
              <w:right w:val="nil"/>
            </w:tcBorders>
            <w:shd w:val="clear" w:color="auto" w:fill="auto"/>
          </w:tcPr>
          <w:p w14:paraId="5EA51DDB"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Verfahrensanweisung</w:t>
            </w:r>
          </w:p>
        </w:tc>
      </w:tr>
      <w:tr w:rsidR="0045028A" w:rsidRPr="00A103D7" w14:paraId="3A448DB9" w14:textId="77777777" w:rsidTr="00F74733">
        <w:trPr>
          <w:trHeight w:val="20"/>
        </w:trPr>
        <w:tc>
          <w:tcPr>
            <w:tcW w:w="851" w:type="dxa"/>
            <w:tcBorders>
              <w:top w:val="nil"/>
              <w:left w:val="nil"/>
              <w:bottom w:val="nil"/>
              <w:right w:val="nil"/>
            </w:tcBorders>
            <w:shd w:val="clear" w:color="auto" w:fill="auto"/>
          </w:tcPr>
          <w:p w14:paraId="1CB46CA0"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SAA_</w:t>
            </w:r>
          </w:p>
        </w:tc>
        <w:tc>
          <w:tcPr>
            <w:tcW w:w="8363" w:type="dxa"/>
            <w:gridSpan w:val="5"/>
            <w:tcBorders>
              <w:top w:val="nil"/>
              <w:left w:val="nil"/>
              <w:bottom w:val="nil"/>
              <w:right w:val="nil"/>
            </w:tcBorders>
            <w:shd w:val="clear" w:color="auto" w:fill="auto"/>
          </w:tcPr>
          <w:p w14:paraId="50B7E7CD"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Standardarbeitsanweisung</w:t>
            </w:r>
          </w:p>
        </w:tc>
      </w:tr>
      <w:tr w:rsidR="0045028A" w:rsidRPr="00A103D7" w14:paraId="56A2CA91" w14:textId="77777777" w:rsidTr="00F74733">
        <w:trPr>
          <w:trHeight w:val="20"/>
        </w:trPr>
        <w:tc>
          <w:tcPr>
            <w:tcW w:w="851" w:type="dxa"/>
            <w:tcBorders>
              <w:top w:val="nil"/>
              <w:left w:val="nil"/>
              <w:bottom w:val="nil"/>
              <w:right w:val="nil"/>
            </w:tcBorders>
            <w:shd w:val="clear" w:color="auto" w:fill="auto"/>
          </w:tcPr>
          <w:p w14:paraId="72FDBB69"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363" w:type="dxa"/>
            <w:gridSpan w:val="5"/>
            <w:tcBorders>
              <w:top w:val="nil"/>
              <w:left w:val="nil"/>
              <w:bottom w:val="nil"/>
              <w:right w:val="nil"/>
            </w:tcBorders>
            <w:shd w:val="clear" w:color="auto" w:fill="auto"/>
          </w:tcPr>
          <w:p w14:paraId="0B0B96BF"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Mitgeltende Unterlagen</w:t>
            </w:r>
          </w:p>
        </w:tc>
      </w:tr>
      <w:tr w:rsidR="0045028A" w:rsidRPr="00A103D7" w14:paraId="27A4A6E3" w14:textId="77777777" w:rsidTr="00F74733">
        <w:trPr>
          <w:trHeight w:val="20"/>
        </w:trPr>
        <w:tc>
          <w:tcPr>
            <w:tcW w:w="851" w:type="dxa"/>
            <w:tcBorders>
              <w:top w:val="nil"/>
              <w:left w:val="nil"/>
              <w:bottom w:val="nil"/>
              <w:right w:val="nil"/>
            </w:tcBorders>
            <w:shd w:val="clear" w:color="auto" w:fill="auto"/>
          </w:tcPr>
          <w:p w14:paraId="3E420AD2"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F_</w:t>
            </w:r>
          </w:p>
        </w:tc>
        <w:tc>
          <w:tcPr>
            <w:tcW w:w="8363" w:type="dxa"/>
            <w:gridSpan w:val="5"/>
            <w:tcBorders>
              <w:top w:val="nil"/>
              <w:left w:val="nil"/>
              <w:bottom w:val="nil"/>
              <w:right w:val="nil"/>
            </w:tcBorders>
            <w:shd w:val="clear" w:color="auto" w:fill="auto"/>
          </w:tcPr>
          <w:p w14:paraId="06A5F495"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Formular/ Checkliste</w:t>
            </w:r>
          </w:p>
        </w:tc>
      </w:tr>
      <w:tr w:rsidR="0045028A" w:rsidRPr="00A103D7" w14:paraId="662084CF" w14:textId="77777777" w:rsidTr="00F74733">
        <w:trPr>
          <w:trHeight w:val="20"/>
        </w:trPr>
        <w:tc>
          <w:tcPr>
            <w:tcW w:w="851" w:type="dxa"/>
            <w:tcBorders>
              <w:top w:val="nil"/>
              <w:left w:val="nil"/>
              <w:bottom w:val="nil"/>
              <w:right w:val="nil"/>
            </w:tcBorders>
            <w:shd w:val="clear" w:color="auto" w:fill="auto"/>
          </w:tcPr>
          <w:p w14:paraId="72A31320"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11" w:type="dxa"/>
            <w:tcBorders>
              <w:top w:val="nil"/>
              <w:left w:val="nil"/>
              <w:bottom w:val="nil"/>
              <w:right w:val="nil"/>
            </w:tcBorders>
            <w:shd w:val="clear" w:color="auto" w:fill="auto"/>
          </w:tcPr>
          <w:p w14:paraId="7521A975"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XXX_</w:t>
            </w:r>
          </w:p>
        </w:tc>
        <w:tc>
          <w:tcPr>
            <w:tcW w:w="7552" w:type="dxa"/>
            <w:gridSpan w:val="4"/>
            <w:tcBorders>
              <w:top w:val="nil"/>
              <w:left w:val="nil"/>
              <w:bottom w:val="nil"/>
              <w:right w:val="nil"/>
            </w:tcBorders>
            <w:shd w:val="clear" w:color="auto" w:fill="auto"/>
          </w:tcPr>
          <w:p w14:paraId="276EF101"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Zuordnung zu einer der Gruppen nach GRU_QMS_02_Prozesslandschaft</w:t>
            </w:r>
          </w:p>
        </w:tc>
      </w:tr>
      <w:tr w:rsidR="0045028A" w:rsidRPr="00A103D7" w14:paraId="51CB98A0" w14:textId="77777777" w:rsidTr="00F74733">
        <w:trPr>
          <w:trHeight w:val="20"/>
        </w:trPr>
        <w:tc>
          <w:tcPr>
            <w:tcW w:w="851" w:type="dxa"/>
            <w:tcBorders>
              <w:top w:val="nil"/>
              <w:left w:val="nil"/>
              <w:bottom w:val="nil"/>
              <w:right w:val="nil"/>
            </w:tcBorders>
            <w:shd w:val="clear" w:color="auto" w:fill="auto"/>
          </w:tcPr>
          <w:p w14:paraId="0893E40D"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11" w:type="dxa"/>
            <w:tcBorders>
              <w:top w:val="nil"/>
              <w:left w:val="nil"/>
              <w:bottom w:val="nil"/>
              <w:right w:val="nil"/>
            </w:tcBorders>
            <w:shd w:val="clear" w:color="auto" w:fill="auto"/>
          </w:tcPr>
          <w:p w14:paraId="2CA07AF3"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90" w:type="dxa"/>
            <w:tcBorders>
              <w:top w:val="nil"/>
              <w:left w:val="nil"/>
              <w:bottom w:val="nil"/>
              <w:right w:val="nil"/>
            </w:tcBorders>
            <w:shd w:val="clear" w:color="auto" w:fill="auto"/>
          </w:tcPr>
          <w:p w14:paraId="239986E8"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XXX_</w:t>
            </w:r>
          </w:p>
        </w:tc>
        <w:tc>
          <w:tcPr>
            <w:tcW w:w="6662" w:type="dxa"/>
            <w:gridSpan w:val="3"/>
            <w:tcBorders>
              <w:top w:val="nil"/>
              <w:left w:val="nil"/>
              <w:bottom w:val="nil"/>
              <w:right w:val="nil"/>
            </w:tcBorders>
            <w:shd w:val="clear" w:color="auto" w:fill="auto"/>
          </w:tcPr>
          <w:p w14:paraId="53D948D3"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zweite Ebene der Zuordnung nach GRU_QMS_02_Prozesslandschaft</w:t>
            </w:r>
          </w:p>
        </w:tc>
      </w:tr>
      <w:tr w:rsidR="0045028A" w:rsidRPr="00A103D7" w14:paraId="690F4454" w14:textId="77777777" w:rsidTr="00F74733">
        <w:trPr>
          <w:trHeight w:val="20"/>
        </w:trPr>
        <w:tc>
          <w:tcPr>
            <w:tcW w:w="851" w:type="dxa"/>
            <w:tcBorders>
              <w:top w:val="nil"/>
              <w:left w:val="nil"/>
              <w:bottom w:val="nil"/>
              <w:right w:val="nil"/>
            </w:tcBorders>
            <w:shd w:val="clear" w:color="auto" w:fill="auto"/>
          </w:tcPr>
          <w:p w14:paraId="0AAB0107"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11" w:type="dxa"/>
            <w:tcBorders>
              <w:top w:val="nil"/>
              <w:left w:val="nil"/>
              <w:bottom w:val="nil"/>
              <w:right w:val="nil"/>
            </w:tcBorders>
            <w:shd w:val="clear" w:color="auto" w:fill="auto"/>
          </w:tcPr>
          <w:p w14:paraId="5D532748"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90" w:type="dxa"/>
            <w:tcBorders>
              <w:top w:val="nil"/>
              <w:left w:val="nil"/>
              <w:bottom w:val="nil"/>
              <w:right w:val="nil"/>
            </w:tcBorders>
            <w:shd w:val="clear" w:color="auto" w:fill="auto"/>
          </w:tcPr>
          <w:p w14:paraId="5A16E8C5"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709" w:type="dxa"/>
            <w:tcBorders>
              <w:top w:val="nil"/>
              <w:left w:val="nil"/>
              <w:bottom w:val="nil"/>
              <w:right w:val="nil"/>
            </w:tcBorders>
            <w:shd w:val="clear" w:color="auto" w:fill="auto"/>
          </w:tcPr>
          <w:p w14:paraId="3BECB1D2"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01_</w:t>
            </w:r>
          </w:p>
        </w:tc>
        <w:tc>
          <w:tcPr>
            <w:tcW w:w="5953" w:type="dxa"/>
            <w:gridSpan w:val="2"/>
            <w:tcBorders>
              <w:top w:val="nil"/>
              <w:left w:val="nil"/>
              <w:bottom w:val="nil"/>
              <w:right w:val="nil"/>
            </w:tcBorders>
            <w:shd w:val="clear" w:color="auto" w:fill="auto"/>
          </w:tcPr>
          <w:p w14:paraId="026EA07B"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Fortlaufende Nummer der Dokumente</w:t>
            </w:r>
          </w:p>
        </w:tc>
      </w:tr>
      <w:tr w:rsidR="0045028A" w:rsidRPr="00A103D7" w14:paraId="268414D1" w14:textId="77777777" w:rsidTr="00F74733">
        <w:trPr>
          <w:trHeight w:val="20"/>
        </w:trPr>
        <w:tc>
          <w:tcPr>
            <w:tcW w:w="851" w:type="dxa"/>
            <w:tcBorders>
              <w:top w:val="nil"/>
              <w:left w:val="nil"/>
              <w:bottom w:val="nil"/>
              <w:right w:val="nil"/>
            </w:tcBorders>
            <w:shd w:val="clear" w:color="auto" w:fill="auto"/>
          </w:tcPr>
          <w:p w14:paraId="09BD4CD2"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11" w:type="dxa"/>
            <w:tcBorders>
              <w:top w:val="nil"/>
              <w:left w:val="nil"/>
              <w:bottom w:val="nil"/>
              <w:right w:val="nil"/>
            </w:tcBorders>
            <w:shd w:val="clear" w:color="auto" w:fill="auto"/>
          </w:tcPr>
          <w:p w14:paraId="3E38D9E6"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890" w:type="dxa"/>
            <w:tcBorders>
              <w:top w:val="nil"/>
              <w:left w:val="nil"/>
              <w:bottom w:val="nil"/>
              <w:right w:val="nil"/>
            </w:tcBorders>
            <w:shd w:val="clear" w:color="auto" w:fill="auto"/>
          </w:tcPr>
          <w:p w14:paraId="260C1C94"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709" w:type="dxa"/>
            <w:tcBorders>
              <w:top w:val="nil"/>
              <w:left w:val="nil"/>
              <w:bottom w:val="nil"/>
              <w:right w:val="nil"/>
            </w:tcBorders>
            <w:shd w:val="clear" w:color="auto" w:fill="auto"/>
          </w:tcPr>
          <w:p w14:paraId="39B1334E" w14:textId="77777777" w:rsidR="0045028A" w:rsidRPr="00A103D7" w:rsidRDefault="0045028A" w:rsidP="00F74733">
            <w:pPr>
              <w:autoSpaceDE w:val="0"/>
              <w:autoSpaceDN w:val="0"/>
              <w:adjustRightInd w:val="0"/>
              <w:spacing w:after="100" w:afterAutospacing="1"/>
              <w:rPr>
                <w:rFonts w:ascii="Times New Roman" w:hAnsi="Times New Roman" w:cs="Times New Roman"/>
              </w:rPr>
            </w:pPr>
          </w:p>
        </w:tc>
        <w:tc>
          <w:tcPr>
            <w:tcW w:w="639" w:type="dxa"/>
            <w:tcBorders>
              <w:top w:val="nil"/>
              <w:left w:val="nil"/>
              <w:bottom w:val="nil"/>
              <w:right w:val="nil"/>
            </w:tcBorders>
            <w:shd w:val="clear" w:color="auto" w:fill="auto"/>
          </w:tcPr>
          <w:p w14:paraId="5E0A137F"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01</w:t>
            </w:r>
          </w:p>
        </w:tc>
        <w:tc>
          <w:tcPr>
            <w:tcW w:w="5314" w:type="dxa"/>
            <w:tcBorders>
              <w:top w:val="nil"/>
              <w:left w:val="nil"/>
              <w:bottom w:val="nil"/>
              <w:right w:val="nil"/>
            </w:tcBorders>
            <w:shd w:val="clear" w:color="auto" w:fill="auto"/>
          </w:tcPr>
          <w:p w14:paraId="439AD903" w14:textId="77777777" w:rsidR="0045028A" w:rsidRPr="00A103D7" w:rsidRDefault="0045028A" w:rsidP="00F74733">
            <w:pPr>
              <w:autoSpaceDE w:val="0"/>
              <w:autoSpaceDN w:val="0"/>
              <w:adjustRightInd w:val="0"/>
              <w:spacing w:after="100" w:afterAutospacing="1"/>
              <w:rPr>
                <w:rFonts w:ascii="Times New Roman" w:hAnsi="Times New Roman" w:cs="Times New Roman"/>
              </w:rPr>
            </w:pPr>
            <w:r w:rsidRPr="00A103D7">
              <w:rPr>
                <w:rFonts w:ascii="Times New Roman" w:hAnsi="Times New Roman" w:cs="Times New Roman"/>
              </w:rPr>
              <w:t>Revisionsnummer</w:t>
            </w:r>
          </w:p>
        </w:tc>
      </w:tr>
    </w:tbl>
    <w:p w14:paraId="341F6FC4" w14:textId="77777777" w:rsidR="0045028A" w:rsidRPr="00A103D7" w:rsidRDefault="0045028A" w:rsidP="0045028A">
      <w:pPr>
        <w:spacing w:after="0" w:line="240" w:lineRule="auto"/>
        <w:rPr>
          <w:rFonts w:ascii="Times New Roman" w:hAnsi="Times New Roman" w:cs="Times New Roman"/>
        </w:rPr>
      </w:pPr>
    </w:p>
    <w:p w14:paraId="350F83E0" w14:textId="77777777" w:rsidR="0045028A" w:rsidRPr="00A103D7" w:rsidRDefault="0045028A" w:rsidP="0045028A">
      <w:pPr>
        <w:spacing w:after="0" w:line="240" w:lineRule="auto"/>
        <w:rPr>
          <w:rFonts w:ascii="Times New Roman" w:hAnsi="Times New Roman" w:cs="Times New Roman"/>
        </w:rPr>
      </w:pPr>
      <w:r w:rsidRPr="00A103D7">
        <w:rPr>
          <w:rFonts w:ascii="Times New Roman" w:hAnsi="Times New Roman" w:cs="Times New Roman"/>
        </w:rPr>
        <w:t>Beispiel:</w:t>
      </w:r>
    </w:p>
    <w:tbl>
      <w:tblPr>
        <w:tblW w:w="0" w:type="auto"/>
        <w:tblInd w:w="-34" w:type="dxa"/>
        <w:tblLayout w:type="fixed"/>
        <w:tblLook w:val="04A0" w:firstRow="1" w:lastRow="0" w:firstColumn="1" w:lastColumn="0" w:noHBand="0" w:noVBand="1"/>
      </w:tblPr>
      <w:tblGrid>
        <w:gridCol w:w="2356"/>
        <w:gridCol w:w="6858"/>
      </w:tblGrid>
      <w:tr w:rsidR="0045028A" w:rsidRPr="00A103D7" w14:paraId="0E7669B7" w14:textId="77777777" w:rsidTr="00F74733">
        <w:tc>
          <w:tcPr>
            <w:tcW w:w="2356" w:type="dxa"/>
            <w:shd w:val="clear" w:color="auto" w:fill="auto"/>
          </w:tcPr>
          <w:p w14:paraId="2F4301C4"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VA_GRU_QMS_01_01</w:t>
            </w:r>
          </w:p>
        </w:tc>
        <w:tc>
          <w:tcPr>
            <w:tcW w:w="6858" w:type="dxa"/>
            <w:shd w:val="clear" w:color="auto" w:fill="auto"/>
          </w:tcPr>
          <w:p w14:paraId="38A78A6E"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roofErr w:type="spellStart"/>
            <w:r w:rsidRPr="00A103D7">
              <w:rPr>
                <w:rFonts w:ascii="Times New Roman" w:hAnsi="Times New Roman" w:cs="Times New Roman"/>
              </w:rPr>
              <w:t>Verfahrensanweisung_Grundlagen_Qualitätsmanagementsystem</w:t>
            </w:r>
            <w:proofErr w:type="spellEnd"/>
            <w:r w:rsidRPr="00A103D7">
              <w:rPr>
                <w:rFonts w:ascii="Times New Roman" w:hAnsi="Times New Roman" w:cs="Times New Roman"/>
              </w:rPr>
              <w:t>_</w:t>
            </w:r>
            <w:r w:rsidRPr="00A103D7">
              <w:rPr>
                <w:rFonts w:ascii="Times New Roman" w:hAnsi="Times New Roman" w:cs="Times New Roman"/>
              </w:rPr>
              <w:br/>
              <w:t>laufende Nummer_01_Revisionsnummer_01</w:t>
            </w:r>
          </w:p>
        </w:tc>
      </w:tr>
    </w:tbl>
    <w:p w14:paraId="6FC25D75" w14:textId="77777777" w:rsidR="0045028A" w:rsidRPr="00A103D7" w:rsidRDefault="0045028A" w:rsidP="0045028A">
      <w:pPr>
        <w:spacing w:after="0" w:line="240" w:lineRule="auto"/>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4"/>
        <w:gridCol w:w="803"/>
        <w:gridCol w:w="803"/>
        <w:gridCol w:w="669"/>
        <w:gridCol w:w="679"/>
        <w:gridCol w:w="4595"/>
      </w:tblGrid>
      <w:tr w:rsidR="0045028A" w:rsidRPr="00A103D7" w14:paraId="1A01D490" w14:textId="77777777" w:rsidTr="00F74733">
        <w:tc>
          <w:tcPr>
            <w:tcW w:w="9214" w:type="dxa"/>
            <w:gridSpan w:val="7"/>
            <w:tcBorders>
              <w:top w:val="nil"/>
              <w:left w:val="nil"/>
              <w:bottom w:val="nil"/>
              <w:right w:val="nil"/>
            </w:tcBorders>
            <w:shd w:val="clear" w:color="auto" w:fill="auto"/>
          </w:tcPr>
          <w:p w14:paraId="0E883264" w14:textId="77777777" w:rsidR="0045028A" w:rsidRPr="00A103D7" w:rsidRDefault="0045028A" w:rsidP="0045028A">
            <w:pPr>
              <w:numPr>
                <w:ilvl w:val="0"/>
                <w:numId w:val="7"/>
              </w:numPr>
              <w:autoSpaceDE w:val="0"/>
              <w:autoSpaceDN w:val="0"/>
              <w:adjustRightInd w:val="0"/>
              <w:spacing w:after="0" w:line="240" w:lineRule="auto"/>
              <w:ind w:left="357" w:hanging="357"/>
              <w:rPr>
                <w:rFonts w:ascii="Times New Roman" w:hAnsi="Times New Roman" w:cs="Times New Roman"/>
              </w:rPr>
            </w:pPr>
            <w:r w:rsidRPr="00A103D7">
              <w:rPr>
                <w:rFonts w:ascii="Times New Roman" w:hAnsi="Times New Roman" w:cs="Times New Roman"/>
              </w:rPr>
              <w:t>Hauptprozess KPR</w:t>
            </w:r>
          </w:p>
        </w:tc>
      </w:tr>
      <w:tr w:rsidR="0045028A" w:rsidRPr="00A103D7" w14:paraId="104B7E6F" w14:textId="77777777" w:rsidTr="00F74733">
        <w:tc>
          <w:tcPr>
            <w:tcW w:w="851" w:type="dxa"/>
            <w:tcBorders>
              <w:top w:val="nil"/>
              <w:left w:val="nil"/>
              <w:bottom w:val="nil"/>
              <w:right w:val="nil"/>
            </w:tcBorders>
            <w:shd w:val="clear" w:color="auto" w:fill="auto"/>
          </w:tcPr>
          <w:p w14:paraId="53444E8F"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VA_</w:t>
            </w:r>
          </w:p>
        </w:tc>
        <w:tc>
          <w:tcPr>
            <w:tcW w:w="8363" w:type="dxa"/>
            <w:gridSpan w:val="6"/>
            <w:tcBorders>
              <w:top w:val="nil"/>
              <w:left w:val="nil"/>
              <w:bottom w:val="nil"/>
              <w:right w:val="nil"/>
            </w:tcBorders>
            <w:shd w:val="clear" w:color="auto" w:fill="auto"/>
          </w:tcPr>
          <w:p w14:paraId="7E86B144"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Verfahrensanweisung</w:t>
            </w:r>
          </w:p>
        </w:tc>
      </w:tr>
      <w:tr w:rsidR="0045028A" w:rsidRPr="00A103D7" w14:paraId="3BDEF655" w14:textId="77777777" w:rsidTr="00F74733">
        <w:tc>
          <w:tcPr>
            <w:tcW w:w="851" w:type="dxa"/>
            <w:tcBorders>
              <w:top w:val="nil"/>
              <w:left w:val="nil"/>
              <w:bottom w:val="nil"/>
              <w:right w:val="nil"/>
            </w:tcBorders>
            <w:shd w:val="clear" w:color="auto" w:fill="auto"/>
          </w:tcPr>
          <w:p w14:paraId="3B3E1E33"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SAA_</w:t>
            </w:r>
          </w:p>
        </w:tc>
        <w:tc>
          <w:tcPr>
            <w:tcW w:w="8363" w:type="dxa"/>
            <w:gridSpan w:val="6"/>
            <w:tcBorders>
              <w:top w:val="nil"/>
              <w:left w:val="nil"/>
              <w:bottom w:val="nil"/>
              <w:right w:val="nil"/>
            </w:tcBorders>
            <w:shd w:val="clear" w:color="auto" w:fill="auto"/>
          </w:tcPr>
          <w:p w14:paraId="59195501"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Standardarbeitsanweisung</w:t>
            </w:r>
          </w:p>
        </w:tc>
      </w:tr>
      <w:tr w:rsidR="0045028A" w:rsidRPr="00A103D7" w14:paraId="51649ADF" w14:textId="77777777" w:rsidTr="00F74733">
        <w:tc>
          <w:tcPr>
            <w:tcW w:w="851" w:type="dxa"/>
            <w:tcBorders>
              <w:top w:val="nil"/>
              <w:left w:val="nil"/>
              <w:bottom w:val="nil"/>
              <w:right w:val="nil"/>
            </w:tcBorders>
            <w:shd w:val="clear" w:color="auto" w:fill="auto"/>
          </w:tcPr>
          <w:p w14:paraId="739CF517"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363" w:type="dxa"/>
            <w:gridSpan w:val="6"/>
            <w:tcBorders>
              <w:top w:val="nil"/>
              <w:left w:val="nil"/>
              <w:bottom w:val="nil"/>
              <w:right w:val="nil"/>
            </w:tcBorders>
            <w:shd w:val="clear" w:color="auto" w:fill="auto"/>
          </w:tcPr>
          <w:p w14:paraId="677367DE"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Mitgeltende Unterlagen</w:t>
            </w:r>
          </w:p>
        </w:tc>
      </w:tr>
      <w:tr w:rsidR="0045028A" w:rsidRPr="00A103D7" w14:paraId="23BD4216" w14:textId="77777777" w:rsidTr="00F74733">
        <w:tc>
          <w:tcPr>
            <w:tcW w:w="851" w:type="dxa"/>
            <w:tcBorders>
              <w:top w:val="nil"/>
              <w:left w:val="nil"/>
              <w:bottom w:val="nil"/>
              <w:right w:val="nil"/>
            </w:tcBorders>
            <w:shd w:val="clear" w:color="auto" w:fill="auto"/>
          </w:tcPr>
          <w:p w14:paraId="1B963415"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F_</w:t>
            </w:r>
          </w:p>
        </w:tc>
        <w:tc>
          <w:tcPr>
            <w:tcW w:w="8363" w:type="dxa"/>
            <w:gridSpan w:val="6"/>
            <w:tcBorders>
              <w:top w:val="nil"/>
              <w:left w:val="nil"/>
              <w:bottom w:val="nil"/>
              <w:right w:val="nil"/>
            </w:tcBorders>
            <w:shd w:val="clear" w:color="auto" w:fill="auto"/>
          </w:tcPr>
          <w:p w14:paraId="6C58BFA6"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Formular/ Checkliste</w:t>
            </w:r>
          </w:p>
        </w:tc>
      </w:tr>
      <w:tr w:rsidR="0045028A" w:rsidRPr="00A103D7" w14:paraId="5751BDD2" w14:textId="77777777" w:rsidTr="00F74733">
        <w:tc>
          <w:tcPr>
            <w:tcW w:w="851" w:type="dxa"/>
            <w:tcBorders>
              <w:top w:val="nil"/>
              <w:left w:val="nil"/>
              <w:bottom w:val="nil"/>
              <w:right w:val="nil"/>
            </w:tcBorders>
            <w:shd w:val="clear" w:color="auto" w:fill="auto"/>
          </w:tcPr>
          <w:p w14:paraId="2E9D065B"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14" w:type="dxa"/>
            <w:tcBorders>
              <w:top w:val="nil"/>
              <w:left w:val="nil"/>
              <w:bottom w:val="nil"/>
              <w:right w:val="nil"/>
            </w:tcBorders>
            <w:shd w:val="clear" w:color="auto" w:fill="auto"/>
          </w:tcPr>
          <w:p w14:paraId="5909AC05"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XXX_</w:t>
            </w:r>
          </w:p>
        </w:tc>
        <w:tc>
          <w:tcPr>
            <w:tcW w:w="7549" w:type="dxa"/>
            <w:gridSpan w:val="5"/>
            <w:tcBorders>
              <w:top w:val="nil"/>
              <w:left w:val="nil"/>
              <w:bottom w:val="nil"/>
              <w:right w:val="nil"/>
            </w:tcBorders>
            <w:shd w:val="clear" w:color="auto" w:fill="auto"/>
          </w:tcPr>
          <w:p w14:paraId="63192949"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Zuordnung zu einer der Gruppen nach GRU_QMS_02_Prozesslandschaft</w:t>
            </w:r>
          </w:p>
        </w:tc>
      </w:tr>
      <w:tr w:rsidR="0045028A" w:rsidRPr="00A103D7" w14:paraId="2EF301C6" w14:textId="77777777" w:rsidTr="00F74733">
        <w:tc>
          <w:tcPr>
            <w:tcW w:w="851" w:type="dxa"/>
            <w:tcBorders>
              <w:top w:val="nil"/>
              <w:left w:val="nil"/>
              <w:bottom w:val="nil"/>
              <w:right w:val="nil"/>
            </w:tcBorders>
            <w:shd w:val="clear" w:color="auto" w:fill="auto"/>
          </w:tcPr>
          <w:p w14:paraId="75EBF521"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14" w:type="dxa"/>
            <w:tcBorders>
              <w:top w:val="nil"/>
              <w:left w:val="nil"/>
              <w:bottom w:val="nil"/>
              <w:right w:val="nil"/>
            </w:tcBorders>
            <w:shd w:val="clear" w:color="auto" w:fill="auto"/>
          </w:tcPr>
          <w:p w14:paraId="7827FD01"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3121FFAF"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XXX_</w:t>
            </w:r>
          </w:p>
        </w:tc>
        <w:tc>
          <w:tcPr>
            <w:tcW w:w="6746" w:type="dxa"/>
            <w:gridSpan w:val="4"/>
            <w:tcBorders>
              <w:top w:val="nil"/>
              <w:left w:val="nil"/>
              <w:bottom w:val="nil"/>
              <w:right w:val="nil"/>
            </w:tcBorders>
            <w:shd w:val="clear" w:color="auto" w:fill="auto"/>
          </w:tcPr>
          <w:p w14:paraId="005A9AD8"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zweite Ebene der Zuordnung nach GRU_QMS_02_Prozesslandschaft</w:t>
            </w:r>
          </w:p>
        </w:tc>
      </w:tr>
      <w:tr w:rsidR="0045028A" w:rsidRPr="00A103D7" w14:paraId="20C4CD40" w14:textId="77777777" w:rsidTr="00F74733">
        <w:tc>
          <w:tcPr>
            <w:tcW w:w="851" w:type="dxa"/>
            <w:tcBorders>
              <w:top w:val="nil"/>
              <w:left w:val="nil"/>
              <w:bottom w:val="nil"/>
              <w:right w:val="nil"/>
            </w:tcBorders>
            <w:shd w:val="clear" w:color="auto" w:fill="auto"/>
          </w:tcPr>
          <w:p w14:paraId="3B97D057"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14" w:type="dxa"/>
            <w:tcBorders>
              <w:top w:val="nil"/>
              <w:left w:val="nil"/>
              <w:bottom w:val="nil"/>
              <w:right w:val="nil"/>
            </w:tcBorders>
            <w:shd w:val="clear" w:color="auto" w:fill="auto"/>
          </w:tcPr>
          <w:p w14:paraId="4A205F70"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56FA309D"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5727EA93"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XXX_</w:t>
            </w:r>
          </w:p>
        </w:tc>
        <w:tc>
          <w:tcPr>
            <w:tcW w:w="5943" w:type="dxa"/>
            <w:gridSpan w:val="3"/>
            <w:tcBorders>
              <w:top w:val="nil"/>
              <w:left w:val="nil"/>
              <w:bottom w:val="nil"/>
              <w:right w:val="nil"/>
            </w:tcBorders>
            <w:shd w:val="clear" w:color="auto" w:fill="auto"/>
          </w:tcPr>
          <w:p w14:paraId="315EE6B0"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dritte Ebene der Zuordnung nach GRU_QMS_02_Prozesslandschaft</w:t>
            </w:r>
          </w:p>
        </w:tc>
      </w:tr>
      <w:tr w:rsidR="0045028A" w:rsidRPr="00A103D7" w14:paraId="6DB628FC" w14:textId="77777777" w:rsidTr="00F74733">
        <w:tc>
          <w:tcPr>
            <w:tcW w:w="851" w:type="dxa"/>
            <w:tcBorders>
              <w:top w:val="nil"/>
              <w:left w:val="nil"/>
              <w:bottom w:val="nil"/>
              <w:right w:val="nil"/>
            </w:tcBorders>
            <w:shd w:val="clear" w:color="auto" w:fill="auto"/>
          </w:tcPr>
          <w:p w14:paraId="3902C586"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14" w:type="dxa"/>
            <w:tcBorders>
              <w:top w:val="nil"/>
              <w:left w:val="nil"/>
              <w:bottom w:val="nil"/>
              <w:right w:val="nil"/>
            </w:tcBorders>
            <w:shd w:val="clear" w:color="auto" w:fill="auto"/>
          </w:tcPr>
          <w:p w14:paraId="3A608524"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23E0794A"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7599E319"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669" w:type="dxa"/>
            <w:tcBorders>
              <w:top w:val="nil"/>
              <w:left w:val="nil"/>
              <w:bottom w:val="nil"/>
              <w:right w:val="nil"/>
            </w:tcBorders>
            <w:shd w:val="clear" w:color="auto" w:fill="auto"/>
          </w:tcPr>
          <w:p w14:paraId="2BAA2068"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01_</w:t>
            </w:r>
          </w:p>
        </w:tc>
        <w:tc>
          <w:tcPr>
            <w:tcW w:w="5274" w:type="dxa"/>
            <w:gridSpan w:val="2"/>
            <w:tcBorders>
              <w:top w:val="nil"/>
              <w:left w:val="nil"/>
              <w:bottom w:val="nil"/>
              <w:right w:val="nil"/>
            </w:tcBorders>
            <w:shd w:val="clear" w:color="auto" w:fill="auto"/>
          </w:tcPr>
          <w:p w14:paraId="38AA0608"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Fortlaufende Nummer der Dokumente</w:t>
            </w:r>
          </w:p>
        </w:tc>
      </w:tr>
      <w:tr w:rsidR="0045028A" w:rsidRPr="00A103D7" w14:paraId="7EE03B64" w14:textId="77777777" w:rsidTr="00F74733">
        <w:tc>
          <w:tcPr>
            <w:tcW w:w="851" w:type="dxa"/>
            <w:tcBorders>
              <w:top w:val="nil"/>
              <w:left w:val="nil"/>
              <w:bottom w:val="nil"/>
              <w:right w:val="nil"/>
            </w:tcBorders>
            <w:shd w:val="clear" w:color="auto" w:fill="auto"/>
          </w:tcPr>
          <w:p w14:paraId="004F41B7"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14" w:type="dxa"/>
            <w:tcBorders>
              <w:top w:val="nil"/>
              <w:left w:val="nil"/>
              <w:bottom w:val="nil"/>
              <w:right w:val="nil"/>
            </w:tcBorders>
            <w:shd w:val="clear" w:color="auto" w:fill="auto"/>
          </w:tcPr>
          <w:p w14:paraId="7B98A7D3"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2A6B3926"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803" w:type="dxa"/>
            <w:tcBorders>
              <w:top w:val="nil"/>
              <w:left w:val="nil"/>
              <w:bottom w:val="nil"/>
              <w:right w:val="nil"/>
            </w:tcBorders>
            <w:shd w:val="clear" w:color="auto" w:fill="auto"/>
          </w:tcPr>
          <w:p w14:paraId="6E7C3374"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669" w:type="dxa"/>
            <w:tcBorders>
              <w:top w:val="nil"/>
              <w:left w:val="nil"/>
              <w:bottom w:val="nil"/>
              <w:right w:val="nil"/>
            </w:tcBorders>
            <w:shd w:val="clear" w:color="auto" w:fill="auto"/>
          </w:tcPr>
          <w:p w14:paraId="2DCEE260"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
        </w:tc>
        <w:tc>
          <w:tcPr>
            <w:tcW w:w="679" w:type="dxa"/>
            <w:tcBorders>
              <w:top w:val="nil"/>
              <w:left w:val="nil"/>
              <w:bottom w:val="nil"/>
              <w:right w:val="nil"/>
            </w:tcBorders>
            <w:shd w:val="clear" w:color="auto" w:fill="auto"/>
          </w:tcPr>
          <w:p w14:paraId="74CF52D1"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_01</w:t>
            </w:r>
          </w:p>
        </w:tc>
        <w:tc>
          <w:tcPr>
            <w:tcW w:w="4595" w:type="dxa"/>
            <w:tcBorders>
              <w:top w:val="nil"/>
              <w:left w:val="nil"/>
              <w:bottom w:val="nil"/>
              <w:right w:val="nil"/>
            </w:tcBorders>
            <w:shd w:val="clear" w:color="auto" w:fill="auto"/>
          </w:tcPr>
          <w:p w14:paraId="50A902E0"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Revisionsnummer</w:t>
            </w:r>
          </w:p>
        </w:tc>
      </w:tr>
    </w:tbl>
    <w:p w14:paraId="7B535A5E" w14:textId="77777777" w:rsidR="0045028A" w:rsidRPr="00A103D7" w:rsidRDefault="0045028A" w:rsidP="0045028A">
      <w:pPr>
        <w:spacing w:after="0" w:line="240" w:lineRule="auto"/>
        <w:rPr>
          <w:rFonts w:ascii="Times New Roman" w:hAnsi="Times New Roman" w:cs="Times New Roman"/>
        </w:rPr>
      </w:pPr>
    </w:p>
    <w:p w14:paraId="47BECFD8" w14:textId="77777777" w:rsidR="0045028A" w:rsidRPr="00A103D7" w:rsidRDefault="0045028A" w:rsidP="0045028A">
      <w:pPr>
        <w:spacing w:after="0" w:line="240" w:lineRule="auto"/>
        <w:rPr>
          <w:rFonts w:ascii="Times New Roman" w:hAnsi="Times New Roman" w:cs="Times New Roman"/>
        </w:rPr>
      </w:pPr>
      <w:r w:rsidRPr="00A103D7">
        <w:rPr>
          <w:rFonts w:ascii="Times New Roman" w:hAnsi="Times New Roman" w:cs="Times New Roman"/>
        </w:rPr>
        <w:t>Beispiel:</w:t>
      </w:r>
    </w:p>
    <w:tbl>
      <w:tblPr>
        <w:tblW w:w="9214" w:type="dxa"/>
        <w:tblInd w:w="-34" w:type="dxa"/>
        <w:tblLook w:val="04A0" w:firstRow="1" w:lastRow="0" w:firstColumn="1" w:lastColumn="0" w:noHBand="0" w:noVBand="1"/>
      </w:tblPr>
      <w:tblGrid>
        <w:gridCol w:w="2991"/>
        <w:gridCol w:w="6223"/>
      </w:tblGrid>
      <w:tr w:rsidR="0045028A" w:rsidRPr="00A103D7" w14:paraId="5BB133AC" w14:textId="77777777" w:rsidTr="00F74733">
        <w:tc>
          <w:tcPr>
            <w:tcW w:w="2991" w:type="dxa"/>
            <w:shd w:val="clear" w:color="auto" w:fill="auto"/>
          </w:tcPr>
          <w:p w14:paraId="7E386982"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r w:rsidRPr="00A103D7">
              <w:rPr>
                <w:rFonts w:ascii="Times New Roman" w:hAnsi="Times New Roman" w:cs="Times New Roman"/>
              </w:rPr>
              <w:t>SAA_KPR_TLM_VEU_01_01</w:t>
            </w:r>
          </w:p>
        </w:tc>
        <w:tc>
          <w:tcPr>
            <w:tcW w:w="6223" w:type="dxa"/>
            <w:shd w:val="clear" w:color="auto" w:fill="auto"/>
          </w:tcPr>
          <w:p w14:paraId="55348A79" w14:textId="77777777" w:rsidR="0045028A" w:rsidRPr="00A103D7" w:rsidRDefault="0045028A" w:rsidP="00F74733">
            <w:pPr>
              <w:autoSpaceDE w:val="0"/>
              <w:autoSpaceDN w:val="0"/>
              <w:adjustRightInd w:val="0"/>
              <w:spacing w:after="0" w:line="240" w:lineRule="auto"/>
              <w:rPr>
                <w:rFonts w:ascii="Times New Roman" w:hAnsi="Times New Roman" w:cs="Times New Roman"/>
              </w:rPr>
            </w:pPr>
            <w:proofErr w:type="spellStart"/>
            <w:r w:rsidRPr="00A103D7">
              <w:rPr>
                <w:rFonts w:ascii="Times New Roman" w:hAnsi="Times New Roman" w:cs="Times New Roman"/>
              </w:rPr>
              <w:t>Standardarbeitsanweisung_Kernprozess_Thermolabile</w:t>
            </w:r>
            <w:proofErr w:type="spellEnd"/>
            <w:r w:rsidRPr="00A103D7">
              <w:rPr>
                <w:rFonts w:ascii="Times New Roman" w:hAnsi="Times New Roman" w:cs="Times New Roman"/>
              </w:rPr>
              <w:t xml:space="preserve"> Medizinprodukte_</w:t>
            </w:r>
            <w:r w:rsidRPr="00A103D7">
              <w:rPr>
                <w:rFonts w:ascii="Times New Roman" w:hAnsi="Times New Roman" w:cs="Times New Roman"/>
              </w:rPr>
              <w:br/>
              <w:t xml:space="preserve">Vorreinigung </w:t>
            </w:r>
            <w:proofErr w:type="spellStart"/>
            <w:r w:rsidRPr="00A103D7">
              <w:rPr>
                <w:rFonts w:ascii="Times New Roman" w:hAnsi="Times New Roman" w:cs="Times New Roman"/>
              </w:rPr>
              <w:t>Endoskop_Untersuchungsort_laufende</w:t>
            </w:r>
            <w:proofErr w:type="spellEnd"/>
            <w:r w:rsidRPr="00A103D7">
              <w:rPr>
                <w:rFonts w:ascii="Times New Roman" w:hAnsi="Times New Roman" w:cs="Times New Roman"/>
              </w:rPr>
              <w:t xml:space="preserve"> Nummer_01_</w:t>
            </w:r>
            <w:r w:rsidRPr="00A103D7">
              <w:rPr>
                <w:rFonts w:ascii="Times New Roman" w:hAnsi="Times New Roman" w:cs="Times New Roman"/>
              </w:rPr>
              <w:br/>
              <w:t>Revisionsnummer_01</w:t>
            </w:r>
          </w:p>
        </w:tc>
      </w:tr>
    </w:tbl>
    <w:p w14:paraId="38184705" w14:textId="77777777" w:rsidR="0045028A" w:rsidRPr="00A103D7" w:rsidRDefault="0045028A" w:rsidP="0045028A">
      <w:pPr>
        <w:spacing w:after="0" w:line="240" w:lineRule="auto"/>
        <w:rPr>
          <w:rFonts w:ascii="Times New Roman" w:hAnsi="Times New Roman" w:cs="Times New Roman"/>
        </w:rPr>
      </w:pPr>
    </w:p>
    <w:p w14:paraId="0A0FD059" w14:textId="32D6ADAE" w:rsidR="0045028A" w:rsidRDefault="0045028A">
      <w:pPr>
        <w:rPr>
          <w:rFonts w:ascii="Times New Roman" w:hAnsi="Times New Roman" w:cs="Times New Roman"/>
        </w:rPr>
      </w:pPr>
      <w:r>
        <w:rPr>
          <w:rFonts w:ascii="Times New Roman" w:hAnsi="Times New Roman" w:cs="Times New Roman"/>
        </w:rPr>
        <w:br w:type="page"/>
      </w:r>
    </w:p>
    <w:p w14:paraId="0EEADCD3" w14:textId="77777777" w:rsidR="004E23F9" w:rsidRDefault="004E23F9" w:rsidP="0045028A">
      <w:pPr>
        <w:pStyle w:val="UnterberschriftSAA"/>
      </w:pPr>
    </w:p>
    <w:p w14:paraId="7E24F22E" w14:textId="66F2E292" w:rsidR="0045028A" w:rsidRPr="00A103D7" w:rsidRDefault="0045028A" w:rsidP="0045028A">
      <w:pPr>
        <w:pStyle w:val="UnterberschriftSAA"/>
      </w:pPr>
      <w:r w:rsidRPr="00A103D7">
        <w:t>Kopfzeile der Dokumente</w:t>
      </w:r>
    </w:p>
    <w:p w14:paraId="6A6BC313" w14:textId="069E9945" w:rsidR="0045028A" w:rsidRDefault="0045028A" w:rsidP="0045028A">
      <w:pPr>
        <w:spacing w:after="0" w:line="240" w:lineRule="auto"/>
        <w:rPr>
          <w:rFonts w:ascii="Times New Roman" w:hAnsi="Times New Roman" w:cs="Times New Roman"/>
        </w:rPr>
      </w:pPr>
    </w:p>
    <w:p w14:paraId="0D6A9069" w14:textId="34B26B84" w:rsidR="00F82437" w:rsidRDefault="00F82437" w:rsidP="0045028A">
      <w:pPr>
        <w:spacing w:after="0" w:line="240" w:lineRule="auto"/>
        <w:rPr>
          <w:rFonts w:ascii="Times New Roman" w:hAnsi="Times New Roman" w:cs="Times New Roman"/>
        </w:rPr>
      </w:pPr>
      <w:r>
        <w:rPr>
          <w:noProof/>
        </w:rPr>
        <w:drawing>
          <wp:inline distT="0" distB="0" distL="0" distR="0" wp14:anchorId="3BD3709C" wp14:editId="30146ADC">
            <wp:extent cx="5850890" cy="1278890"/>
            <wp:effectExtent l="0" t="0" r="0" b="0"/>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8"/>
                    <a:stretch>
                      <a:fillRect/>
                    </a:stretch>
                  </pic:blipFill>
                  <pic:spPr>
                    <a:xfrm>
                      <a:off x="0" y="0"/>
                      <a:ext cx="5850890" cy="1278890"/>
                    </a:xfrm>
                    <a:prstGeom prst="rect">
                      <a:avLst/>
                    </a:prstGeom>
                  </pic:spPr>
                </pic:pic>
              </a:graphicData>
            </a:graphic>
          </wp:inline>
        </w:drawing>
      </w:r>
    </w:p>
    <w:p w14:paraId="5F6049BF" w14:textId="1A543B69" w:rsidR="0045028A" w:rsidRPr="00A103D7" w:rsidRDefault="0045028A" w:rsidP="0045028A">
      <w:pPr>
        <w:rPr>
          <w:rFonts w:ascii="Times New Roman" w:hAnsi="Times New Roman" w:cs="Times New Roman"/>
        </w:rPr>
      </w:pPr>
    </w:p>
    <w:p w14:paraId="0BFA0007" w14:textId="77777777" w:rsidR="0045028A" w:rsidRPr="00A103D7" w:rsidRDefault="0045028A" w:rsidP="0045028A">
      <w:pPr>
        <w:pStyle w:val="UnterberschriftSAA"/>
      </w:pPr>
      <w:r w:rsidRPr="00A103D7">
        <w:t>Fußzeile der Dokumente</w:t>
      </w:r>
      <w:r w:rsidRPr="00A103D7">
        <w:rPr>
          <w:noProof/>
        </w:rPr>
        <w:t xml:space="preserve"> </w:t>
      </w:r>
    </w:p>
    <w:p w14:paraId="10DFC5A4" w14:textId="07335568" w:rsidR="0045028A" w:rsidRPr="00A103D7" w:rsidRDefault="00870604" w:rsidP="0045028A">
      <w:pPr>
        <w:spacing w:after="0" w:line="240" w:lineRule="auto"/>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57601D38" wp14:editId="502AEFAF">
                <wp:simplePos x="0" y="0"/>
                <wp:positionH relativeFrom="column">
                  <wp:posOffset>-1298</wp:posOffset>
                </wp:positionH>
                <wp:positionV relativeFrom="paragraph">
                  <wp:posOffset>247540</wp:posOffset>
                </wp:positionV>
                <wp:extent cx="5760720" cy="1441908"/>
                <wp:effectExtent l="0" t="0" r="0" b="25400"/>
                <wp:wrapTopAndBottom/>
                <wp:docPr id="12" name="Gruppieren 12"/>
                <wp:cNvGraphicFramePr/>
                <a:graphic xmlns:a="http://schemas.openxmlformats.org/drawingml/2006/main">
                  <a:graphicData uri="http://schemas.microsoft.com/office/word/2010/wordprocessingGroup">
                    <wpg:wgp>
                      <wpg:cNvGrpSpPr/>
                      <wpg:grpSpPr>
                        <a:xfrm>
                          <a:off x="0" y="0"/>
                          <a:ext cx="5760720" cy="1441908"/>
                          <a:chOff x="0" y="0"/>
                          <a:chExt cx="5760720" cy="1441908"/>
                        </a:xfrm>
                      </wpg:grpSpPr>
                      <wpg:grpSp>
                        <wpg:cNvPr id="8" name="Gruppieren 8"/>
                        <wpg:cNvGrpSpPr/>
                        <wpg:grpSpPr>
                          <a:xfrm>
                            <a:off x="1200316" y="0"/>
                            <a:ext cx="4520155" cy="1441908"/>
                            <a:chOff x="1240465" y="0"/>
                            <a:chExt cx="4520155" cy="1441908"/>
                          </a:xfrm>
                        </wpg:grpSpPr>
                        <wps:wsp>
                          <wps:cNvPr id="5" name="AutoShape 82"/>
                          <wps:cNvSpPr>
                            <a:spLocks/>
                          </wps:cNvSpPr>
                          <wps:spPr bwMode="auto">
                            <a:xfrm>
                              <a:off x="1240465" y="1119963"/>
                              <a:ext cx="1000125" cy="321945"/>
                            </a:xfrm>
                            <a:prstGeom prst="borderCallout1">
                              <a:avLst>
                                <a:gd name="adj1" fmla="val 46780"/>
                                <a:gd name="adj2" fmla="val -988"/>
                                <a:gd name="adj3" fmla="val -29468"/>
                                <a:gd name="adj4" fmla="val -18403"/>
                              </a:avLst>
                            </a:prstGeom>
                            <a:solidFill>
                              <a:srgbClr val="FFFFFF"/>
                            </a:solidFill>
                            <a:ln w="9525">
                              <a:solidFill>
                                <a:srgbClr val="000000"/>
                              </a:solidFill>
                              <a:miter lim="800000"/>
                              <a:headEnd/>
                              <a:tailEnd/>
                            </a:ln>
                          </wps:spPr>
                          <wps:txbx>
                            <w:txbxContent>
                              <w:p w14:paraId="50AB3384"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Feldfunktion</w:t>
                                </w:r>
                              </w:p>
                              <w:p w14:paraId="52E423D9"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„Speicherdatum“</w:t>
                                </w:r>
                              </w:p>
                            </w:txbxContent>
                          </wps:txbx>
                          <wps:bodyPr rot="0" vert="horz" wrap="square" lIns="91440" tIns="45720" rIns="91440" bIns="45720" anchor="t" anchorCtr="0" upright="1">
                            <a:noAutofit/>
                          </wps:bodyPr>
                        </wps:wsp>
                        <wps:wsp>
                          <wps:cNvPr id="4" name="AutoShape 81"/>
                          <wps:cNvSpPr>
                            <a:spLocks/>
                          </wps:cNvSpPr>
                          <wps:spPr bwMode="auto">
                            <a:xfrm>
                              <a:off x="4905154" y="0"/>
                              <a:ext cx="855466" cy="347728"/>
                            </a:xfrm>
                            <a:prstGeom prst="borderCallout1">
                              <a:avLst>
                                <a:gd name="adj1" fmla="val 52567"/>
                                <a:gd name="adj2" fmla="val -1963"/>
                                <a:gd name="adj3" fmla="val 166606"/>
                                <a:gd name="adj4" fmla="val -29329"/>
                              </a:avLst>
                            </a:prstGeom>
                            <a:solidFill>
                              <a:srgbClr val="FFFFFF"/>
                            </a:solidFill>
                            <a:ln w="9525">
                              <a:solidFill>
                                <a:srgbClr val="000000"/>
                              </a:solidFill>
                              <a:miter lim="800000"/>
                              <a:headEnd/>
                              <a:tailEnd/>
                            </a:ln>
                          </wps:spPr>
                          <wps:txbx>
                            <w:txbxContent>
                              <w:p w14:paraId="15400DF5"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Feldfunktion</w:t>
                                </w:r>
                              </w:p>
                              <w:p w14:paraId="5564267A"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„Dateiname“</w:t>
                                </w:r>
                              </w:p>
                            </w:txbxContent>
                          </wps:txbx>
                          <wps:bodyPr rot="0" vert="horz" wrap="square" lIns="91440" tIns="45720" rIns="91440" bIns="45720" anchor="t" anchorCtr="0" upright="1">
                            <a:noAutofit/>
                          </wps:bodyPr>
                        </wps:wsp>
                      </wpg:grpSp>
                      <pic:pic xmlns:pic="http://schemas.openxmlformats.org/drawingml/2006/picture">
                        <pic:nvPicPr>
                          <pic:cNvPr id="11" name="Grafik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508883"/>
                            <a:ext cx="5760720" cy="546100"/>
                          </a:xfrm>
                          <a:prstGeom prst="rect">
                            <a:avLst/>
                          </a:prstGeom>
                        </pic:spPr>
                      </pic:pic>
                    </wpg:wgp>
                  </a:graphicData>
                </a:graphic>
              </wp:anchor>
            </w:drawing>
          </mc:Choice>
          <mc:Fallback>
            <w:pict>
              <v:group w14:anchorId="57601D38" id="Gruppieren 12" o:spid="_x0000_s1026" style="position:absolute;margin-left:-.1pt;margin-top:19.5pt;width:453.6pt;height:113.55pt;z-index:251660288" coordsize="57607,1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">
                <v:group id="Gruppieren 8" o:spid="_x0000_s1027" style="position:absolute;left:12003;width:45201;height:14419" coordorigin="12404" coordsize="45201,1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82" o:spid="_x0000_s1028" type="#_x0000_t47" style="position:absolute;left:12404;top:11199;width:10001;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" adj="-3975,-6365,-213,10104">
                    <v:textbox>
                      <w:txbxContent>
                        <w:p w14:paraId="50AB3384"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Feldfunktion</w:t>
                          </w:r>
                        </w:p>
                        <w:p w14:paraId="52E423D9"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„Speicherdatum“</w:t>
                          </w:r>
                        </w:p>
                      </w:txbxContent>
                    </v:textbox>
                  </v:shape>
                  <v:shape id="AutoShape 81" o:spid="_x0000_s1029" type="#_x0000_t47" style="position:absolute;left:49051;width:8555;height:3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" adj="-6335,35987,-424,11354">
                    <v:textbox>
                      <w:txbxContent>
                        <w:p w14:paraId="15400DF5"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Feldfunktion</w:t>
                          </w:r>
                        </w:p>
                        <w:p w14:paraId="5564267A" w14:textId="77777777" w:rsidR="0045028A" w:rsidRPr="0045028A" w:rsidRDefault="0045028A" w:rsidP="0045028A">
                          <w:pPr>
                            <w:rPr>
                              <w:rFonts w:ascii="Times New Roman" w:hAnsi="Times New Roman" w:cs="Times New Roman"/>
                              <w:sz w:val="16"/>
                              <w:szCs w:val="16"/>
                            </w:rPr>
                          </w:pPr>
                          <w:r w:rsidRPr="0045028A">
                            <w:rPr>
                              <w:rFonts w:ascii="Times New Roman" w:hAnsi="Times New Roman" w:cs="Times New Roman"/>
                              <w:sz w:val="16"/>
                              <w:szCs w:val="16"/>
                            </w:rPr>
                            <w:t>„Dateiname“</w:t>
                          </w:r>
                        </w:p>
                      </w:txbxContent>
                    </v:textbox>
                    <o:callout v:ext="edit" minusy="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0" type="#_x0000_t75" style="position:absolute;top:5088;width:57607;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">
                  <v:imagedata r:id="rId10" o:title=""/>
                </v:shape>
                <w10:wrap type="topAndBottom"/>
              </v:group>
            </w:pict>
          </mc:Fallback>
        </mc:AlternateContent>
      </w:r>
    </w:p>
    <w:p w14:paraId="73ADE7C9" w14:textId="77777777" w:rsidR="0045028A" w:rsidRPr="00A103D7" w:rsidRDefault="0045028A" w:rsidP="0045028A">
      <w:pPr>
        <w:spacing w:after="0" w:line="240" w:lineRule="auto"/>
        <w:rPr>
          <w:rFonts w:ascii="Times New Roman" w:hAnsi="Times New Roman" w:cs="Times New Roman"/>
        </w:rPr>
      </w:pPr>
    </w:p>
    <w:p w14:paraId="71A20799" w14:textId="77777777" w:rsidR="0045028A" w:rsidRPr="00A103D7" w:rsidRDefault="0045028A" w:rsidP="0045028A">
      <w:pPr>
        <w:pStyle w:val="UnterberschriftSAA"/>
      </w:pPr>
      <w:r w:rsidRPr="00A103D7">
        <w:t>Änderung und Revision des Dokumentes</w:t>
      </w:r>
    </w:p>
    <w:p w14:paraId="700A62E7" w14:textId="77777777" w:rsidR="0045028A" w:rsidRPr="00A103D7" w:rsidRDefault="0045028A" w:rsidP="0045028A">
      <w:pPr>
        <w:pStyle w:val="ArbeitsgangZahlen"/>
        <w:numPr>
          <w:ilvl w:val="0"/>
          <w:numId w:val="5"/>
        </w:numPr>
      </w:pPr>
      <w:r w:rsidRPr="00A103D7">
        <w:t xml:space="preserve">Die aktuell geänderten Passagen sind </w:t>
      </w:r>
      <w:r w:rsidRPr="00A103D7">
        <w:rPr>
          <w:b/>
          <w:bCs/>
          <w:color w:val="0000FF"/>
        </w:rPr>
        <w:t xml:space="preserve">in blauer Schrift </w:t>
      </w:r>
      <w:r w:rsidRPr="00A103D7">
        <w:t>durchzuführen. Die Änderung des Revisionsstands erfolgt durch Erhöhen der Revisionsnummer. Alle blauen Schriftpassagen werden in schwarz geändert</w:t>
      </w:r>
    </w:p>
    <w:p w14:paraId="59812E87" w14:textId="77777777" w:rsidR="0045028A" w:rsidRPr="00A103D7" w:rsidRDefault="0045028A" w:rsidP="0045028A">
      <w:pPr>
        <w:pStyle w:val="ArbeitsgangZahlen"/>
        <w:numPr>
          <w:ilvl w:val="0"/>
          <w:numId w:val="5"/>
        </w:numPr>
      </w:pPr>
      <w:r w:rsidRPr="00A103D7">
        <w:t>Ein erstmalig erstelltes Dokument trägt die Revisions-Nr. „01“. Bei der nächsten Revision werden die „alten“ blauen Passagen wieder schwarz dargestellt. Die Revisionsnummer ist dann „02“</w:t>
      </w:r>
    </w:p>
    <w:p w14:paraId="4BE2DF90" w14:textId="77777777" w:rsidR="0045028A" w:rsidRPr="00A103D7" w:rsidRDefault="0045028A" w:rsidP="0045028A">
      <w:pPr>
        <w:pStyle w:val="ArbeitsgangZahlen"/>
        <w:numPr>
          <w:ilvl w:val="0"/>
          <w:numId w:val="5"/>
        </w:numPr>
      </w:pPr>
      <w:r w:rsidRPr="00A103D7">
        <w:t>Der Dateiname des Arbeitsdokumentes endet mit der Revisionsnummer, z. B. VA_GRU_QMS_01_02</w:t>
      </w:r>
    </w:p>
    <w:p w14:paraId="59A76E14" w14:textId="77777777" w:rsidR="0045028A" w:rsidRPr="00A103D7" w:rsidRDefault="0045028A" w:rsidP="0045028A">
      <w:pPr>
        <w:pStyle w:val="ArbeitsgangZahlen"/>
        <w:numPr>
          <w:ilvl w:val="0"/>
          <w:numId w:val="5"/>
        </w:numPr>
      </w:pPr>
      <w:r w:rsidRPr="00A103D7">
        <w:t>Kleine Änderungen wie Rechtschreibkorrekturen erfordern nicht das „Hochzählen“ des Revisionsstandes</w:t>
      </w:r>
    </w:p>
    <w:p w14:paraId="0736DC25" w14:textId="77777777" w:rsidR="0045028A" w:rsidRPr="00A103D7" w:rsidRDefault="0045028A" w:rsidP="0045028A">
      <w:pPr>
        <w:spacing w:after="0" w:line="240" w:lineRule="auto"/>
        <w:rPr>
          <w:rFonts w:ascii="Times New Roman" w:hAnsi="Times New Roman" w:cs="Times New Roman"/>
        </w:rPr>
      </w:pPr>
    </w:p>
    <w:p w14:paraId="5EA839FA" w14:textId="77777777" w:rsidR="0045028A" w:rsidRPr="00A103D7" w:rsidRDefault="0045028A" w:rsidP="0045028A">
      <w:pPr>
        <w:pStyle w:val="UnterberschriftSAA"/>
      </w:pPr>
      <w:r w:rsidRPr="00A103D7">
        <w:t>Aufzeichnungen</w:t>
      </w:r>
    </w:p>
    <w:p w14:paraId="76C5110C" w14:textId="77777777" w:rsidR="0045028A" w:rsidRPr="00A103D7" w:rsidRDefault="0045028A" w:rsidP="0045028A">
      <w:pPr>
        <w:pStyle w:val="ArbeitsgangZahlen"/>
        <w:numPr>
          <w:ilvl w:val="0"/>
          <w:numId w:val="5"/>
        </w:numPr>
      </w:pPr>
      <w:r w:rsidRPr="00A103D7">
        <w:t>Nicht verfahrensspezifische Aufzeichnungen</w:t>
      </w:r>
    </w:p>
    <w:p w14:paraId="012BE26A" w14:textId="77777777" w:rsidR="0045028A" w:rsidRPr="00A103D7" w:rsidRDefault="0045028A" w:rsidP="0045028A">
      <w:pPr>
        <w:pStyle w:val="FormatvorlageAufgezhlt2"/>
      </w:pPr>
      <w:r w:rsidRPr="00A103D7">
        <w:t>Zu den n</w:t>
      </w:r>
      <w:r w:rsidRPr="00A103D7">
        <w:rPr>
          <w:bCs/>
        </w:rPr>
        <w:t xml:space="preserve">icht verfahrensspezifischen </w:t>
      </w:r>
      <w:r w:rsidRPr="00A103D7">
        <w:t>Aufzeichnungen gehören z. B. Aufzeichnungen über:</w:t>
      </w:r>
    </w:p>
    <w:p w14:paraId="0B99A319" w14:textId="77777777" w:rsidR="0045028A" w:rsidRPr="00A103D7" w:rsidRDefault="0045028A" w:rsidP="0045028A">
      <w:pPr>
        <w:pStyle w:val="ArbeitsgangUnterpunkte"/>
      </w:pPr>
      <w:r w:rsidRPr="00A103D7">
        <w:t>die Bewertung des QMS</w:t>
      </w:r>
    </w:p>
    <w:p w14:paraId="2012BE77" w14:textId="77777777" w:rsidR="0045028A" w:rsidRPr="00A103D7" w:rsidRDefault="0045028A" w:rsidP="0045028A">
      <w:pPr>
        <w:pStyle w:val="ArbeitsgangUnterpunkte"/>
      </w:pPr>
      <w:r w:rsidRPr="00A103D7">
        <w:t>Korrekturmaßnahmen</w:t>
      </w:r>
    </w:p>
    <w:p w14:paraId="0A21AC0B" w14:textId="77777777" w:rsidR="0045028A" w:rsidRPr="00A103D7" w:rsidRDefault="0045028A" w:rsidP="0045028A">
      <w:pPr>
        <w:pStyle w:val="ArbeitsgangUnterpunkte"/>
      </w:pPr>
      <w:r w:rsidRPr="00A103D7">
        <w:t>Vorbeugungsmaßnahmen</w:t>
      </w:r>
    </w:p>
    <w:p w14:paraId="48D1E4CB" w14:textId="77777777" w:rsidR="0045028A" w:rsidRPr="00A103D7" w:rsidRDefault="0045028A" w:rsidP="0045028A">
      <w:pPr>
        <w:pStyle w:val="ArbeitsgangUnterpunkte"/>
      </w:pPr>
      <w:r w:rsidRPr="00A103D7">
        <w:t>Schulungsmaßnahmen</w:t>
      </w:r>
    </w:p>
    <w:p w14:paraId="37432A2F" w14:textId="77777777" w:rsidR="0045028A" w:rsidRPr="00A103D7" w:rsidRDefault="0045028A" w:rsidP="0045028A">
      <w:pPr>
        <w:pStyle w:val="ArbeitsgangUnterpunkte"/>
      </w:pPr>
      <w:r w:rsidRPr="00A103D7">
        <w:t>Auditberichte</w:t>
      </w:r>
    </w:p>
    <w:p w14:paraId="26B6148F" w14:textId="77777777" w:rsidR="0045028A" w:rsidRPr="00A103D7" w:rsidRDefault="0045028A" w:rsidP="0045028A">
      <w:pPr>
        <w:pStyle w:val="ArbeitsgangUnterpunkte"/>
      </w:pPr>
      <w:r w:rsidRPr="00A103D7">
        <w:t>Prüfmittelüberwachung</w:t>
      </w:r>
    </w:p>
    <w:p w14:paraId="70D1B21E" w14:textId="4B1BBB90" w:rsidR="00870604" w:rsidRDefault="00870604">
      <w:pPr>
        <w:rPr>
          <w:rFonts w:ascii="Times New Roman" w:hAnsi="Times New Roman" w:cs="Times New Roman"/>
        </w:rPr>
      </w:pPr>
      <w:r>
        <w:rPr>
          <w:rFonts w:ascii="Times New Roman" w:hAnsi="Times New Roman" w:cs="Times New Roman"/>
        </w:rPr>
        <w:br w:type="page"/>
      </w:r>
    </w:p>
    <w:p w14:paraId="6B1A31BC" w14:textId="77777777" w:rsidR="004E23F9" w:rsidRDefault="004E23F9" w:rsidP="004E23F9">
      <w:pPr>
        <w:pStyle w:val="ArbeitsgangZahlen"/>
        <w:numPr>
          <w:ilvl w:val="0"/>
          <w:numId w:val="0"/>
        </w:numPr>
        <w:ind w:left="357" w:hanging="357"/>
      </w:pPr>
    </w:p>
    <w:p w14:paraId="118288F8" w14:textId="65864537" w:rsidR="00870604" w:rsidRPr="00A103D7" w:rsidRDefault="00870604" w:rsidP="00870604">
      <w:pPr>
        <w:pStyle w:val="ArbeitsgangZahlen"/>
      </w:pPr>
      <w:r w:rsidRPr="00A103D7">
        <w:t>Verfahrensspezifische Aufzeichnungen</w:t>
      </w:r>
    </w:p>
    <w:p w14:paraId="57CD3E07" w14:textId="77777777" w:rsidR="00870604" w:rsidRPr="00A103D7" w:rsidRDefault="00870604" w:rsidP="00870604">
      <w:pPr>
        <w:pStyle w:val="FormatvorlageAufgezhlt2"/>
      </w:pPr>
      <w:r w:rsidRPr="00A103D7">
        <w:t>Zu den verfahrensspezifischen Aufzeichnungen gehören z. B.:</w:t>
      </w:r>
    </w:p>
    <w:p w14:paraId="77D184BB" w14:textId="63492082" w:rsidR="00870604" w:rsidRPr="00A103D7" w:rsidRDefault="00870604" w:rsidP="00870604">
      <w:pPr>
        <w:pStyle w:val="ArbeitsgangUnterpunkte"/>
      </w:pPr>
      <w:r w:rsidRPr="00A103D7">
        <w:t xml:space="preserve">Chargenprotokolle von RDG, </w:t>
      </w:r>
      <w:r w:rsidR="002C5DE6">
        <w:t>RDG-E, ST1, ST4</w:t>
      </w:r>
      <w:r w:rsidRPr="00A103D7">
        <w:t xml:space="preserve">, </w:t>
      </w:r>
      <w:r w:rsidR="002C5DE6">
        <w:t>D</w:t>
      </w:r>
      <w:r w:rsidRPr="00A103D7">
        <w:t xml:space="preserve">SG, </w:t>
      </w:r>
      <w:r w:rsidR="002C5DE6">
        <w:t>TLE</w:t>
      </w:r>
    </w:p>
    <w:p w14:paraId="3BDDF33E" w14:textId="77777777" w:rsidR="00870604" w:rsidRPr="00A103D7" w:rsidRDefault="00870604" w:rsidP="00870604">
      <w:pPr>
        <w:pStyle w:val="ArbeitsgangUnterpunkte"/>
      </w:pPr>
      <w:r w:rsidRPr="00A103D7">
        <w:t>Prüfungen/ Routinekontrollen</w:t>
      </w:r>
    </w:p>
    <w:p w14:paraId="4CC96E5C" w14:textId="77777777" w:rsidR="00870604" w:rsidRPr="00A103D7" w:rsidRDefault="00870604" w:rsidP="00870604">
      <w:pPr>
        <w:pStyle w:val="ArbeitsgangUnterpunkte"/>
      </w:pPr>
      <w:r w:rsidRPr="00A103D7">
        <w:t>Prüfzustand/ Freigabe der Produkte</w:t>
      </w:r>
    </w:p>
    <w:p w14:paraId="669B9B48" w14:textId="77777777" w:rsidR="00870604" w:rsidRPr="00A103D7" w:rsidRDefault="00870604" w:rsidP="00870604">
      <w:pPr>
        <w:pStyle w:val="ArbeitsgangUnterpunkte"/>
      </w:pPr>
      <w:r w:rsidRPr="00A103D7">
        <w:t>die Lenkung fehlerhafter Produkte</w:t>
      </w:r>
    </w:p>
    <w:p w14:paraId="7AA10D84" w14:textId="77777777" w:rsidR="00870604" w:rsidRPr="00A103D7" w:rsidRDefault="00870604" w:rsidP="00870604">
      <w:pPr>
        <w:pStyle w:val="ArbeitsgangUnterpunkte"/>
      </w:pPr>
      <w:r w:rsidRPr="00A103D7">
        <w:t>Prüfzeugnisse</w:t>
      </w:r>
    </w:p>
    <w:p w14:paraId="0F908488" w14:textId="77777777" w:rsidR="00870604" w:rsidRPr="00A103D7" w:rsidRDefault="00870604" w:rsidP="00870604">
      <w:pPr>
        <w:pStyle w:val="FormatvorlageAufgezhlt2"/>
      </w:pPr>
      <w:r w:rsidRPr="00A103D7">
        <w:t>Die Prüfung der Aufzeichnungen erfolgt hinsichtlich Kennzeichnung und Stimmigkeit</w:t>
      </w:r>
    </w:p>
    <w:p w14:paraId="36390762" w14:textId="77777777" w:rsidR="00870604" w:rsidRPr="00A103D7" w:rsidRDefault="00870604" w:rsidP="00870604">
      <w:pPr>
        <w:spacing w:after="0" w:line="240" w:lineRule="auto"/>
        <w:rPr>
          <w:rFonts w:ascii="Times New Roman" w:hAnsi="Times New Roman" w:cs="Times New Roman"/>
        </w:rPr>
      </w:pPr>
    </w:p>
    <w:p w14:paraId="44DD1A5C" w14:textId="77777777" w:rsidR="00870604" w:rsidRPr="00A103D7" w:rsidRDefault="00870604" w:rsidP="00870604">
      <w:pPr>
        <w:pStyle w:val="UnterberschriftSAA"/>
      </w:pPr>
      <w:r w:rsidRPr="00A103D7">
        <w:t>Archivierung</w:t>
      </w:r>
    </w:p>
    <w:p w14:paraId="71491A81" w14:textId="77777777" w:rsidR="00870604" w:rsidRPr="00A103D7" w:rsidRDefault="00870604" w:rsidP="00870604">
      <w:pPr>
        <w:pStyle w:val="ArbeitsgangZahlen"/>
        <w:numPr>
          <w:ilvl w:val="0"/>
          <w:numId w:val="5"/>
        </w:numPr>
      </w:pPr>
      <w:r w:rsidRPr="00A103D7">
        <w:t>Die Aufzeichnungen werden so archiviert, dass sie durch Umwelteinflüsse nicht beschädigt oder beeinträchtigt werden können und möglichst vor Brand, Diebstahl und unbefugtem Zugriff sicher sind</w:t>
      </w:r>
    </w:p>
    <w:p w14:paraId="1C8AB3F6" w14:textId="4DF13D82" w:rsidR="00870604" w:rsidRPr="00A103D7" w:rsidRDefault="00870604" w:rsidP="00870604">
      <w:pPr>
        <w:pStyle w:val="ArbeitsgangZahlen"/>
      </w:pPr>
      <w:r w:rsidRPr="00A103D7">
        <w:t xml:space="preserve">Werden die Aufzeichnungen mittels einer DV-Anlage erstellt, so werden sie gemäß den Vorgaben des </w:t>
      </w:r>
      <w:r w:rsidR="00F82437">
        <w:t>Betreibers</w:t>
      </w:r>
      <w:r w:rsidRPr="00A103D7">
        <w:t xml:space="preserve"> gesichert, die Datenträger sind sicher zu lagern</w:t>
      </w:r>
    </w:p>
    <w:p w14:paraId="1026A9D4" w14:textId="77777777" w:rsidR="00870604" w:rsidRPr="00A103D7" w:rsidRDefault="00870604" w:rsidP="00870604">
      <w:pPr>
        <w:pStyle w:val="ArbeitsgangZahlen"/>
      </w:pPr>
      <w:r w:rsidRPr="00A103D7">
        <w:t>Aufzeichnungen in Papierform werden im Medizinproduktebuch/ Gerätebuch/ Gerätbegleitheft aufbewahrt</w:t>
      </w:r>
    </w:p>
    <w:p w14:paraId="364DEC1A" w14:textId="77777777" w:rsidR="00870604" w:rsidRPr="00A103D7" w:rsidRDefault="00870604" w:rsidP="00870604">
      <w:pPr>
        <w:pStyle w:val="ArbeitsgangZahlen"/>
      </w:pPr>
      <w:r w:rsidRPr="00A103D7">
        <w:t xml:space="preserve">Die </w:t>
      </w:r>
      <w:r w:rsidRPr="00A103D7">
        <w:rPr>
          <w:b/>
          <w:bCs/>
        </w:rPr>
        <w:t xml:space="preserve">verfahrensspezifischen Aufzeichnungen </w:t>
      </w:r>
      <w:r w:rsidRPr="00A103D7">
        <w:t>werden im vorgegebenen Ordner durch das elektronische Prozessdokumentationssystem abgelegt</w:t>
      </w:r>
    </w:p>
    <w:p w14:paraId="6667833A" w14:textId="77777777" w:rsidR="00870604" w:rsidRPr="00A103D7" w:rsidRDefault="00870604" w:rsidP="00870604">
      <w:pPr>
        <w:pStyle w:val="ArbeitsgangZahlen"/>
      </w:pPr>
      <w:r w:rsidRPr="00A103D7">
        <w:t>Der QMK registriert die verfahrensspezifischen Aufzeichnungen unter Berücksichtigung der Aufbewahrungsfrist (grundsätzlich 30 Jahre)</w:t>
      </w:r>
    </w:p>
    <w:p w14:paraId="2C22237C" w14:textId="77777777" w:rsidR="00870604" w:rsidRPr="00A103D7" w:rsidRDefault="00870604" w:rsidP="00870604">
      <w:pPr>
        <w:spacing w:after="0" w:line="240" w:lineRule="auto"/>
        <w:rPr>
          <w:rFonts w:ascii="Times New Roman" w:hAnsi="Times New Roman" w:cs="Times New Roman"/>
        </w:rPr>
      </w:pPr>
    </w:p>
    <w:p w14:paraId="34B8169A" w14:textId="77777777" w:rsidR="00870604" w:rsidRPr="00A103D7" w:rsidRDefault="00870604" w:rsidP="00870604">
      <w:pPr>
        <w:spacing w:after="0" w:line="240" w:lineRule="auto"/>
        <w:rPr>
          <w:rFonts w:ascii="Times New Roman" w:hAnsi="Times New Roman" w:cs="Times New Roman"/>
        </w:rPr>
      </w:pPr>
      <w:r w:rsidRPr="00A103D7">
        <w:rPr>
          <w:rFonts w:ascii="Times New Roman" w:hAnsi="Times New Roman" w:cs="Times New Roman"/>
        </w:rPr>
        <w:t xml:space="preserve">Die Aufzeichnungen bedürfen </w:t>
      </w:r>
      <w:r w:rsidRPr="00A103D7">
        <w:rPr>
          <w:rFonts w:ascii="Times New Roman" w:hAnsi="Times New Roman" w:cs="Times New Roman"/>
          <w:b/>
          <w:bCs/>
        </w:rPr>
        <w:t>keiner</w:t>
      </w:r>
      <w:r w:rsidRPr="00A103D7">
        <w:rPr>
          <w:rFonts w:ascii="Times New Roman" w:hAnsi="Times New Roman" w:cs="Times New Roman"/>
        </w:rPr>
        <w:t xml:space="preserve"> Revisionslenkung.</w:t>
      </w:r>
    </w:p>
    <w:p w14:paraId="1547E186" w14:textId="77777777" w:rsidR="00870604" w:rsidRPr="00A103D7" w:rsidRDefault="00870604" w:rsidP="00870604">
      <w:pPr>
        <w:spacing w:after="0" w:line="240" w:lineRule="auto"/>
        <w:rPr>
          <w:rFonts w:ascii="Times New Roman" w:hAnsi="Times New Roman" w:cs="Times New Roman"/>
        </w:rPr>
      </w:pPr>
    </w:p>
    <w:p w14:paraId="01A3816A" w14:textId="77777777" w:rsidR="00870604" w:rsidRPr="00A103D7" w:rsidRDefault="00870604" w:rsidP="00870604">
      <w:pPr>
        <w:pStyle w:val="UnterberschriftSAA"/>
      </w:pPr>
      <w:r w:rsidRPr="00A103D7">
        <w:t xml:space="preserve">Verantwortung für die Archivierung </w:t>
      </w:r>
    </w:p>
    <w:p w14:paraId="78A867AB" w14:textId="77777777" w:rsidR="00870604" w:rsidRPr="00A103D7" w:rsidRDefault="00870604" w:rsidP="00870604">
      <w:pPr>
        <w:pStyle w:val="ArbeitsgangZahlen"/>
        <w:numPr>
          <w:ilvl w:val="0"/>
          <w:numId w:val="5"/>
        </w:numPr>
      </w:pPr>
      <w:r w:rsidRPr="00A103D7">
        <w:t>Der Betreiber organisiert und überwacht die Überstellung der Aufzeichnungen in das Sicherungsarchiv nach 1 Jahr sowie die Einhaltung der Aufbewahrungsfristen im Sicherungsarchiv</w:t>
      </w:r>
    </w:p>
    <w:p w14:paraId="6F9DF2BF" w14:textId="77777777" w:rsidR="00870604" w:rsidRPr="00A103D7" w:rsidRDefault="00870604" w:rsidP="00870604">
      <w:pPr>
        <w:pStyle w:val="ArbeitsgangZahlen"/>
        <w:numPr>
          <w:ilvl w:val="0"/>
          <w:numId w:val="5"/>
        </w:numPr>
      </w:pPr>
      <w:r w:rsidRPr="00A103D7">
        <w:t xml:space="preserve">Der Betreiber organisiert und überwacht die Weiterleitung der Aufzeichnungen nach Ablauf der Aufbewahrungsfrist an das </w:t>
      </w:r>
      <w:r w:rsidRPr="00A103D7">
        <w:rPr>
          <w:b/>
        </w:rPr>
        <w:t>Institut für Präventivmedizin der Bundeswehr</w:t>
      </w:r>
      <w:r w:rsidRPr="00A103D7">
        <w:t xml:space="preserve"> (</w:t>
      </w:r>
      <w:proofErr w:type="spellStart"/>
      <w:r w:rsidRPr="00A103D7">
        <w:t>InstPrävMedBw</w:t>
      </w:r>
      <w:proofErr w:type="spellEnd"/>
      <w:r w:rsidRPr="00A103D7">
        <w:t>)</w:t>
      </w:r>
    </w:p>
    <w:p w14:paraId="197676DC" w14:textId="77777777" w:rsidR="00870604" w:rsidRPr="00A103D7" w:rsidRDefault="00870604" w:rsidP="00870604">
      <w:pPr>
        <w:pStyle w:val="ArbeitsgangZahlen"/>
        <w:numPr>
          <w:ilvl w:val="0"/>
          <w:numId w:val="0"/>
        </w:numPr>
        <w:ind w:left="357" w:hanging="357"/>
      </w:pPr>
    </w:p>
    <w:p w14:paraId="70BA97EE" w14:textId="77777777" w:rsidR="00870604" w:rsidRPr="00A103D7" w:rsidRDefault="00870604" w:rsidP="00870604">
      <w:pPr>
        <w:pStyle w:val="ArbeitsgangZahlen"/>
        <w:numPr>
          <w:ilvl w:val="0"/>
          <w:numId w:val="0"/>
        </w:numPr>
        <w:ind w:left="357" w:hanging="357"/>
        <w:sectPr w:rsidR="00870604" w:rsidRPr="00A103D7" w:rsidSect="00A103D7">
          <w:headerReference w:type="default" r:id="rId11"/>
          <w:footerReference w:type="default" r:id="rId12"/>
          <w:pgSz w:w="11906" w:h="16838" w:code="9"/>
          <w:pgMar w:top="1418" w:right="1274" w:bottom="1134" w:left="1418" w:header="709" w:footer="567" w:gutter="0"/>
          <w:cols w:space="708"/>
          <w:docGrid w:linePitch="360"/>
        </w:sectPr>
      </w:pPr>
    </w:p>
    <w:tbl>
      <w:tblPr>
        <w:tblW w:w="14395" w:type="dxa"/>
        <w:tblInd w:w="5" w:type="dxa"/>
        <w:tblLayout w:type="fixed"/>
        <w:tblCellMar>
          <w:left w:w="0" w:type="dxa"/>
          <w:right w:w="0" w:type="dxa"/>
        </w:tblCellMar>
        <w:tblLook w:val="0000" w:firstRow="0" w:lastRow="0" w:firstColumn="0" w:lastColumn="0" w:noHBand="0" w:noVBand="0"/>
      </w:tblPr>
      <w:tblGrid>
        <w:gridCol w:w="2263"/>
        <w:gridCol w:w="1345"/>
        <w:gridCol w:w="1637"/>
        <w:gridCol w:w="1696"/>
        <w:gridCol w:w="1423"/>
        <w:gridCol w:w="992"/>
        <w:gridCol w:w="1843"/>
        <w:gridCol w:w="1559"/>
        <w:gridCol w:w="1637"/>
      </w:tblGrid>
      <w:tr w:rsidR="004046D3" w:rsidRPr="00A103D7" w14:paraId="58CCF222" w14:textId="77777777" w:rsidTr="00F74733">
        <w:trPr>
          <w:trHeight w:val="316"/>
          <w:tblHeader/>
        </w:trPr>
        <w:tc>
          <w:tcPr>
            <w:tcW w:w="14395" w:type="dxa"/>
            <w:gridSpan w:val="9"/>
            <w:tcBorders>
              <w:bottom w:val="single" w:sz="4" w:space="0" w:color="auto"/>
            </w:tcBorders>
            <w:vAlign w:val="center"/>
          </w:tcPr>
          <w:p w14:paraId="68A037B7" w14:textId="77777777" w:rsidR="004046D3" w:rsidRDefault="004046D3" w:rsidP="00F74733">
            <w:pPr>
              <w:spacing w:after="0" w:line="240" w:lineRule="auto"/>
              <w:jc w:val="center"/>
              <w:rPr>
                <w:rFonts w:ascii="Times New Roman" w:hAnsi="Times New Roman" w:cs="Times New Roman"/>
                <w:b/>
                <w:bCs/>
                <w:sz w:val="20"/>
                <w:szCs w:val="20"/>
              </w:rPr>
            </w:pPr>
            <w:r w:rsidRPr="00A103D7">
              <w:rPr>
                <w:rFonts w:ascii="Times New Roman" w:hAnsi="Times New Roman" w:cs="Times New Roman"/>
                <w:b/>
                <w:bCs/>
                <w:sz w:val="20"/>
                <w:szCs w:val="20"/>
              </w:rPr>
              <w:t>Matrix der Verantwortlichkeiten</w:t>
            </w:r>
          </w:p>
          <w:p w14:paraId="7DCA668C" w14:textId="3553BDAC" w:rsidR="004E23F9" w:rsidRPr="00A103D7" w:rsidRDefault="004E23F9" w:rsidP="00F74733">
            <w:pPr>
              <w:spacing w:after="0" w:line="240" w:lineRule="auto"/>
              <w:jc w:val="center"/>
              <w:rPr>
                <w:rFonts w:ascii="Times New Roman" w:hAnsi="Times New Roman" w:cs="Times New Roman"/>
                <w:b/>
                <w:bCs/>
                <w:sz w:val="20"/>
                <w:szCs w:val="20"/>
              </w:rPr>
            </w:pPr>
          </w:p>
        </w:tc>
      </w:tr>
      <w:tr w:rsidR="004046D3" w:rsidRPr="00A103D7" w14:paraId="1F6FC2B1" w14:textId="77777777" w:rsidTr="00F74733">
        <w:trPr>
          <w:trHeight w:val="283"/>
          <w:tblHeader/>
        </w:trPr>
        <w:tc>
          <w:tcPr>
            <w:tcW w:w="2263" w:type="dxa"/>
            <w:tcBorders>
              <w:top w:val="single" w:sz="4" w:space="0" w:color="auto"/>
              <w:left w:val="single" w:sz="4" w:space="0" w:color="auto"/>
              <w:bottom w:val="single" w:sz="4" w:space="0" w:color="auto"/>
              <w:right w:val="single" w:sz="4" w:space="0" w:color="auto"/>
              <w:tl2br w:val="single" w:sz="4" w:space="0" w:color="auto"/>
            </w:tcBorders>
            <w:shd w:val="clear" w:color="auto" w:fill="00674D"/>
          </w:tcPr>
          <w:p w14:paraId="4971E422" w14:textId="77777777" w:rsidR="004046D3" w:rsidRPr="00A103D7" w:rsidRDefault="004046D3" w:rsidP="00F74733">
            <w:pPr>
              <w:spacing w:after="0" w:line="240" w:lineRule="auto"/>
              <w:rPr>
                <w:rFonts w:ascii="Times New Roman" w:eastAsia="Arial Unicode MS" w:hAnsi="Times New Roman" w:cs="Times New Roman"/>
                <w:sz w:val="20"/>
                <w:szCs w:val="20"/>
              </w:rPr>
            </w:pPr>
          </w:p>
        </w:tc>
        <w:tc>
          <w:tcPr>
            <w:tcW w:w="1345" w:type="dxa"/>
            <w:tcBorders>
              <w:top w:val="single" w:sz="4" w:space="0" w:color="auto"/>
              <w:left w:val="nil"/>
              <w:bottom w:val="single" w:sz="4" w:space="0" w:color="auto"/>
              <w:right w:val="single" w:sz="4" w:space="0" w:color="auto"/>
            </w:tcBorders>
            <w:shd w:val="clear" w:color="auto" w:fill="00674D"/>
          </w:tcPr>
          <w:p w14:paraId="3149C7C4"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u w:val="single"/>
              </w:rPr>
            </w:pPr>
            <w:r w:rsidRPr="00A103D7">
              <w:rPr>
                <w:rFonts w:ascii="Times New Roman" w:hAnsi="Times New Roman" w:cs="Times New Roman"/>
                <w:b/>
                <w:bCs/>
                <w:color w:val="FFFFFF" w:themeColor="background1"/>
                <w:sz w:val="20"/>
                <w:szCs w:val="20"/>
                <w:u w:val="single"/>
              </w:rPr>
              <w:t>D</w:t>
            </w:r>
            <w:r w:rsidRPr="00A103D7">
              <w:rPr>
                <w:rFonts w:ascii="Times New Roman" w:hAnsi="Times New Roman" w:cs="Times New Roman"/>
                <w:b/>
                <w:bCs/>
                <w:color w:val="FFFFFF" w:themeColor="background1"/>
                <w:sz w:val="20"/>
                <w:szCs w:val="20"/>
              </w:rPr>
              <w:t>okument</w:t>
            </w:r>
            <w:r w:rsidRPr="00A103D7">
              <w:rPr>
                <w:rFonts w:ascii="Times New Roman" w:hAnsi="Times New Roman" w:cs="Times New Roman"/>
                <w:b/>
                <w:bCs/>
                <w:color w:val="FFFFFF" w:themeColor="background1"/>
                <w:sz w:val="20"/>
                <w:szCs w:val="20"/>
              </w:rPr>
              <w:br/>
            </w:r>
            <w:r w:rsidRPr="00A103D7">
              <w:rPr>
                <w:rFonts w:ascii="Times New Roman" w:hAnsi="Times New Roman" w:cs="Times New Roman"/>
                <w:b/>
                <w:bCs/>
                <w:color w:val="FFFFFF" w:themeColor="background1"/>
                <w:sz w:val="20"/>
                <w:szCs w:val="20"/>
                <w:u w:val="single"/>
              </w:rPr>
              <w:t>A</w:t>
            </w:r>
            <w:r w:rsidRPr="00A103D7">
              <w:rPr>
                <w:rFonts w:ascii="Times New Roman" w:hAnsi="Times New Roman" w:cs="Times New Roman"/>
                <w:b/>
                <w:bCs/>
                <w:color w:val="FFFFFF" w:themeColor="background1"/>
                <w:sz w:val="20"/>
                <w:szCs w:val="20"/>
              </w:rPr>
              <w:t>ufzeichnung</w:t>
            </w:r>
          </w:p>
        </w:tc>
        <w:tc>
          <w:tcPr>
            <w:tcW w:w="1637" w:type="dxa"/>
            <w:tcBorders>
              <w:top w:val="single" w:sz="4" w:space="0" w:color="auto"/>
              <w:left w:val="nil"/>
              <w:bottom w:val="single" w:sz="4" w:space="0" w:color="auto"/>
              <w:right w:val="single" w:sz="4" w:space="0" w:color="auto"/>
            </w:tcBorders>
            <w:shd w:val="clear" w:color="auto" w:fill="00674D"/>
          </w:tcPr>
          <w:p w14:paraId="768174C1" w14:textId="77777777" w:rsidR="004046D3" w:rsidRPr="00A103D7" w:rsidRDefault="004046D3" w:rsidP="00F74733">
            <w:pPr>
              <w:spacing w:after="0" w:line="240" w:lineRule="auto"/>
              <w:jc w:val="center"/>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Erstellung durch</w:t>
            </w:r>
          </w:p>
          <w:p w14:paraId="5F69060D"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Intern/Extern</w:t>
            </w:r>
          </w:p>
        </w:tc>
        <w:tc>
          <w:tcPr>
            <w:tcW w:w="1696" w:type="dxa"/>
            <w:tcBorders>
              <w:top w:val="single" w:sz="4" w:space="0" w:color="auto"/>
              <w:left w:val="single" w:sz="4" w:space="0" w:color="auto"/>
              <w:bottom w:val="single" w:sz="4" w:space="0" w:color="auto"/>
              <w:right w:val="single" w:sz="4" w:space="0" w:color="auto"/>
            </w:tcBorders>
            <w:shd w:val="clear" w:color="auto" w:fill="00674D"/>
          </w:tcPr>
          <w:p w14:paraId="5B19F6F7"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Änderung</w:t>
            </w:r>
          </w:p>
        </w:tc>
        <w:tc>
          <w:tcPr>
            <w:tcW w:w="1423" w:type="dxa"/>
            <w:tcBorders>
              <w:top w:val="single" w:sz="4" w:space="0" w:color="auto"/>
              <w:left w:val="nil"/>
              <w:bottom w:val="single" w:sz="4" w:space="0" w:color="auto"/>
              <w:right w:val="single" w:sz="4" w:space="0" w:color="auto"/>
            </w:tcBorders>
            <w:shd w:val="clear" w:color="auto" w:fill="00674D"/>
          </w:tcPr>
          <w:p w14:paraId="0E243E32"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Prüfung</w:t>
            </w:r>
            <w:r w:rsidRPr="00A103D7">
              <w:rPr>
                <w:rFonts w:ascii="Times New Roman" w:hAnsi="Times New Roman" w:cs="Times New Roman"/>
                <w:b/>
                <w:bCs/>
                <w:color w:val="FFFFFF" w:themeColor="background1"/>
                <w:sz w:val="20"/>
                <w:szCs w:val="20"/>
              </w:rPr>
              <w:br/>
              <w:t>Freigabe</w:t>
            </w:r>
          </w:p>
        </w:tc>
        <w:tc>
          <w:tcPr>
            <w:tcW w:w="992" w:type="dxa"/>
            <w:tcBorders>
              <w:top w:val="single" w:sz="4" w:space="0" w:color="auto"/>
              <w:left w:val="nil"/>
              <w:bottom w:val="single" w:sz="4" w:space="0" w:color="auto"/>
              <w:right w:val="single" w:sz="4" w:space="0" w:color="auto"/>
            </w:tcBorders>
            <w:shd w:val="clear" w:color="auto" w:fill="00674D"/>
          </w:tcPr>
          <w:p w14:paraId="1F72BD30"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Verteilung</w:t>
            </w:r>
            <w:r w:rsidRPr="00A103D7">
              <w:rPr>
                <w:rFonts w:ascii="Times New Roman" w:hAnsi="Times New Roman" w:cs="Times New Roman"/>
                <w:b/>
                <w:bCs/>
                <w:color w:val="FFFFFF" w:themeColor="background1"/>
                <w:sz w:val="20"/>
                <w:szCs w:val="20"/>
              </w:rPr>
              <w:br/>
              <w:t>Einzug</w:t>
            </w:r>
          </w:p>
        </w:tc>
        <w:tc>
          <w:tcPr>
            <w:tcW w:w="1843" w:type="dxa"/>
            <w:tcBorders>
              <w:top w:val="single" w:sz="4" w:space="0" w:color="auto"/>
              <w:left w:val="nil"/>
              <w:bottom w:val="single" w:sz="4" w:space="0" w:color="auto"/>
              <w:right w:val="single" w:sz="4" w:space="0" w:color="auto"/>
            </w:tcBorders>
            <w:shd w:val="clear" w:color="auto" w:fill="00674D"/>
          </w:tcPr>
          <w:p w14:paraId="0FD096AF" w14:textId="77777777" w:rsidR="004046D3" w:rsidRPr="00A103D7" w:rsidRDefault="004046D3" w:rsidP="00F74733">
            <w:pPr>
              <w:spacing w:after="0" w:line="240" w:lineRule="auto"/>
              <w:jc w:val="center"/>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 xml:space="preserve">Archivierung/ </w:t>
            </w:r>
          </w:p>
          <w:p w14:paraId="50316C8C" w14:textId="77777777" w:rsidR="004046D3" w:rsidRPr="00A103D7" w:rsidRDefault="004046D3" w:rsidP="00F74733">
            <w:pPr>
              <w:spacing w:after="0" w:line="240" w:lineRule="auto"/>
              <w:jc w:val="center"/>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Aufbewahrung</w:t>
            </w:r>
          </w:p>
        </w:tc>
        <w:tc>
          <w:tcPr>
            <w:tcW w:w="1559" w:type="dxa"/>
            <w:tcBorders>
              <w:top w:val="single" w:sz="4" w:space="0" w:color="auto"/>
              <w:left w:val="nil"/>
              <w:bottom w:val="single" w:sz="4" w:space="0" w:color="auto"/>
              <w:right w:val="single" w:sz="4" w:space="0" w:color="auto"/>
            </w:tcBorders>
            <w:shd w:val="clear" w:color="auto" w:fill="00674D"/>
          </w:tcPr>
          <w:p w14:paraId="131E20D0"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eastAsia="Arial Unicode MS" w:hAnsi="Times New Roman" w:cs="Times New Roman"/>
                <w:b/>
                <w:bCs/>
                <w:color w:val="FFFFFF" w:themeColor="background1"/>
                <w:sz w:val="20"/>
                <w:szCs w:val="20"/>
              </w:rPr>
              <w:t>Verantwortung</w:t>
            </w:r>
          </w:p>
          <w:p w14:paraId="05DD78E6"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eastAsia="Arial Unicode MS" w:hAnsi="Times New Roman" w:cs="Times New Roman"/>
                <w:b/>
                <w:bCs/>
                <w:color w:val="FFFFFF" w:themeColor="background1"/>
                <w:sz w:val="20"/>
                <w:szCs w:val="20"/>
              </w:rPr>
              <w:t>Archivierung</w:t>
            </w:r>
          </w:p>
        </w:tc>
        <w:tc>
          <w:tcPr>
            <w:tcW w:w="1637" w:type="dxa"/>
            <w:tcBorders>
              <w:top w:val="single" w:sz="4" w:space="0" w:color="auto"/>
              <w:left w:val="nil"/>
              <w:bottom w:val="single" w:sz="4" w:space="0" w:color="auto"/>
              <w:right w:val="single" w:sz="4" w:space="0" w:color="auto"/>
            </w:tcBorders>
            <w:shd w:val="clear" w:color="auto" w:fill="00674D"/>
          </w:tcPr>
          <w:p w14:paraId="1C73BEE9" w14:textId="77777777" w:rsidR="004046D3" w:rsidRPr="00A103D7"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Detailregelung</w:t>
            </w:r>
            <w:r>
              <w:rPr>
                <w:rFonts w:ascii="Times New Roman" w:hAnsi="Times New Roman" w:cs="Times New Roman"/>
                <w:b/>
                <w:bCs/>
                <w:color w:val="FFFFFF" w:themeColor="background1"/>
                <w:sz w:val="20"/>
                <w:szCs w:val="20"/>
              </w:rPr>
              <w:t>/</w:t>
            </w:r>
            <w:r w:rsidRPr="00A103D7">
              <w:rPr>
                <w:rFonts w:ascii="Times New Roman" w:hAnsi="Times New Roman" w:cs="Times New Roman"/>
                <w:b/>
                <w:bCs/>
                <w:color w:val="FFFFFF" w:themeColor="background1"/>
                <w:sz w:val="20"/>
                <w:szCs w:val="20"/>
              </w:rPr>
              <w:t xml:space="preserve"> Ablagekriterium</w:t>
            </w:r>
          </w:p>
        </w:tc>
      </w:tr>
      <w:tr w:rsidR="004046D3" w:rsidRPr="00A103D7" w14:paraId="4F74E30E" w14:textId="77777777" w:rsidTr="00F74733">
        <w:tc>
          <w:tcPr>
            <w:tcW w:w="2263" w:type="dxa"/>
            <w:tcBorders>
              <w:top w:val="nil"/>
              <w:left w:val="single" w:sz="4" w:space="0" w:color="auto"/>
              <w:bottom w:val="single" w:sz="4" w:space="0" w:color="auto"/>
              <w:right w:val="single" w:sz="4" w:space="0" w:color="auto"/>
            </w:tcBorders>
            <w:shd w:val="clear" w:color="auto" w:fill="00674D"/>
          </w:tcPr>
          <w:p w14:paraId="1D8CD62C" w14:textId="77777777" w:rsidR="004046D3" w:rsidRPr="00A103D7" w:rsidRDefault="004046D3" w:rsidP="00F74733">
            <w:pPr>
              <w:spacing w:after="0" w:line="240" w:lineRule="auto"/>
              <w:rPr>
                <w:rFonts w:ascii="Times New Roman" w:eastAsia="Arial Unicode MS" w:hAnsi="Times New Roman" w:cs="Times New Roman"/>
                <w:color w:val="FFFFFF" w:themeColor="background1"/>
                <w:sz w:val="20"/>
                <w:szCs w:val="20"/>
              </w:rPr>
            </w:pPr>
            <w:r w:rsidRPr="00A103D7">
              <w:rPr>
                <w:rFonts w:ascii="Times New Roman" w:hAnsi="Times New Roman" w:cs="Times New Roman"/>
                <w:b/>
                <w:bCs/>
                <w:color w:val="FFFFFF" w:themeColor="background1"/>
                <w:sz w:val="20"/>
                <w:szCs w:val="20"/>
              </w:rPr>
              <w:t>QM-Handbuch</w:t>
            </w:r>
          </w:p>
        </w:tc>
        <w:tc>
          <w:tcPr>
            <w:tcW w:w="1345" w:type="dxa"/>
            <w:tcBorders>
              <w:top w:val="nil"/>
              <w:left w:val="nil"/>
              <w:bottom w:val="single" w:sz="4" w:space="0" w:color="auto"/>
              <w:right w:val="single" w:sz="4" w:space="0" w:color="auto"/>
            </w:tcBorders>
          </w:tcPr>
          <w:p w14:paraId="3F010F9B"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D</w:t>
            </w:r>
          </w:p>
        </w:tc>
        <w:tc>
          <w:tcPr>
            <w:tcW w:w="1637" w:type="dxa"/>
            <w:tcBorders>
              <w:top w:val="single" w:sz="4" w:space="0" w:color="auto"/>
              <w:left w:val="nil"/>
              <w:bottom w:val="single" w:sz="4" w:space="0" w:color="auto"/>
              <w:right w:val="single" w:sz="4" w:space="0" w:color="auto"/>
            </w:tcBorders>
          </w:tcPr>
          <w:p w14:paraId="26C07AF0"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696" w:type="dxa"/>
            <w:tcBorders>
              <w:top w:val="nil"/>
              <w:left w:val="single" w:sz="4" w:space="0" w:color="auto"/>
              <w:bottom w:val="single" w:sz="4" w:space="0" w:color="auto"/>
              <w:right w:val="single" w:sz="4" w:space="0" w:color="auto"/>
            </w:tcBorders>
            <w:noWrap/>
          </w:tcPr>
          <w:p w14:paraId="4139038F"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423" w:type="dxa"/>
            <w:tcBorders>
              <w:top w:val="nil"/>
              <w:left w:val="nil"/>
              <w:bottom w:val="single" w:sz="4" w:space="0" w:color="auto"/>
              <w:right w:val="single" w:sz="4" w:space="0" w:color="auto"/>
            </w:tcBorders>
            <w:noWrap/>
          </w:tcPr>
          <w:p w14:paraId="434A4B8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Betreiber</w:t>
            </w:r>
          </w:p>
        </w:tc>
        <w:tc>
          <w:tcPr>
            <w:tcW w:w="992" w:type="dxa"/>
            <w:tcBorders>
              <w:top w:val="nil"/>
              <w:left w:val="nil"/>
              <w:bottom w:val="single" w:sz="4" w:space="0" w:color="auto"/>
              <w:right w:val="single" w:sz="4" w:space="0" w:color="auto"/>
            </w:tcBorders>
            <w:noWrap/>
          </w:tcPr>
          <w:p w14:paraId="14407E4B"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tcPr>
          <w:p w14:paraId="0939CD9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Ja / QMK</w:t>
            </w:r>
          </w:p>
        </w:tc>
        <w:tc>
          <w:tcPr>
            <w:tcW w:w="1559" w:type="dxa"/>
            <w:tcBorders>
              <w:top w:val="nil"/>
              <w:left w:val="nil"/>
              <w:bottom w:val="single" w:sz="4" w:space="0" w:color="auto"/>
              <w:right w:val="single" w:sz="4" w:space="0" w:color="auto"/>
            </w:tcBorders>
            <w:noWrap/>
          </w:tcPr>
          <w:p w14:paraId="09906170"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30</w:t>
            </w:r>
          </w:p>
        </w:tc>
        <w:tc>
          <w:tcPr>
            <w:tcW w:w="1637" w:type="dxa"/>
            <w:tcBorders>
              <w:top w:val="nil"/>
              <w:left w:val="nil"/>
              <w:bottom w:val="single" w:sz="4" w:space="0" w:color="auto"/>
              <w:right w:val="single" w:sz="4" w:space="0" w:color="auto"/>
            </w:tcBorders>
          </w:tcPr>
          <w:p w14:paraId="02F6C1C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3B72EFD8"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52378247"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Verfahrensanweisungen</w:t>
            </w:r>
          </w:p>
        </w:tc>
        <w:tc>
          <w:tcPr>
            <w:tcW w:w="1345" w:type="dxa"/>
            <w:tcBorders>
              <w:top w:val="nil"/>
              <w:left w:val="nil"/>
              <w:bottom w:val="single" w:sz="4" w:space="0" w:color="auto"/>
              <w:right w:val="single" w:sz="4" w:space="0" w:color="auto"/>
            </w:tcBorders>
            <w:vAlign w:val="center"/>
          </w:tcPr>
          <w:p w14:paraId="368DC7B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D</w:t>
            </w:r>
          </w:p>
        </w:tc>
        <w:tc>
          <w:tcPr>
            <w:tcW w:w="1637" w:type="dxa"/>
            <w:tcBorders>
              <w:top w:val="single" w:sz="4" w:space="0" w:color="auto"/>
              <w:left w:val="nil"/>
              <w:bottom w:val="single" w:sz="4" w:space="0" w:color="auto"/>
              <w:right w:val="single" w:sz="4" w:space="0" w:color="auto"/>
            </w:tcBorders>
            <w:vAlign w:val="center"/>
          </w:tcPr>
          <w:p w14:paraId="783497B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 Ltg. AEMP Intern</w:t>
            </w:r>
          </w:p>
        </w:tc>
        <w:tc>
          <w:tcPr>
            <w:tcW w:w="1696" w:type="dxa"/>
            <w:tcBorders>
              <w:top w:val="nil"/>
              <w:left w:val="single" w:sz="4" w:space="0" w:color="auto"/>
              <w:bottom w:val="single" w:sz="4" w:space="0" w:color="auto"/>
              <w:right w:val="single" w:sz="4" w:space="0" w:color="auto"/>
            </w:tcBorders>
            <w:noWrap/>
            <w:vAlign w:val="center"/>
          </w:tcPr>
          <w:p w14:paraId="14AD4391"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 Ltg. AEMP</w:t>
            </w:r>
          </w:p>
        </w:tc>
        <w:tc>
          <w:tcPr>
            <w:tcW w:w="1423" w:type="dxa"/>
            <w:tcBorders>
              <w:top w:val="nil"/>
              <w:left w:val="nil"/>
              <w:bottom w:val="single" w:sz="4" w:space="0" w:color="auto"/>
              <w:right w:val="single" w:sz="4" w:space="0" w:color="auto"/>
            </w:tcBorders>
            <w:noWrap/>
            <w:vAlign w:val="center"/>
          </w:tcPr>
          <w:p w14:paraId="5605BD5C"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992" w:type="dxa"/>
            <w:tcBorders>
              <w:top w:val="nil"/>
              <w:left w:val="nil"/>
              <w:bottom w:val="single" w:sz="4" w:space="0" w:color="auto"/>
              <w:right w:val="single" w:sz="4" w:space="0" w:color="auto"/>
            </w:tcBorders>
            <w:noWrap/>
            <w:vAlign w:val="center"/>
          </w:tcPr>
          <w:p w14:paraId="353E484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vAlign w:val="center"/>
          </w:tcPr>
          <w:p w14:paraId="31681EDE"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0274F84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QMK</w:t>
            </w:r>
          </w:p>
        </w:tc>
        <w:tc>
          <w:tcPr>
            <w:tcW w:w="1637" w:type="dxa"/>
            <w:tcBorders>
              <w:top w:val="nil"/>
              <w:left w:val="nil"/>
              <w:bottom w:val="single" w:sz="4" w:space="0" w:color="auto"/>
              <w:right w:val="single" w:sz="4" w:space="0" w:color="auto"/>
            </w:tcBorders>
            <w:vAlign w:val="center"/>
          </w:tcPr>
          <w:p w14:paraId="5C65762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71F6A6E7"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4367FFFE"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Standardarbeits-anweisungen</w:t>
            </w:r>
          </w:p>
        </w:tc>
        <w:tc>
          <w:tcPr>
            <w:tcW w:w="1345" w:type="dxa"/>
            <w:tcBorders>
              <w:top w:val="nil"/>
              <w:left w:val="nil"/>
              <w:bottom w:val="single" w:sz="4" w:space="0" w:color="auto"/>
              <w:right w:val="single" w:sz="4" w:space="0" w:color="auto"/>
            </w:tcBorders>
            <w:vAlign w:val="center"/>
          </w:tcPr>
          <w:p w14:paraId="07D49AE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D</w:t>
            </w:r>
          </w:p>
        </w:tc>
        <w:tc>
          <w:tcPr>
            <w:tcW w:w="1637" w:type="dxa"/>
            <w:tcBorders>
              <w:top w:val="single" w:sz="4" w:space="0" w:color="auto"/>
              <w:left w:val="nil"/>
              <w:bottom w:val="single" w:sz="4" w:space="0" w:color="auto"/>
              <w:right w:val="single" w:sz="4" w:space="0" w:color="auto"/>
            </w:tcBorders>
            <w:vAlign w:val="center"/>
          </w:tcPr>
          <w:p w14:paraId="02474B6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r w:rsidRPr="00A103D7">
              <w:rPr>
                <w:rFonts w:ascii="Times New Roman" w:eastAsia="Arial Unicode MS" w:hAnsi="Times New Roman" w:cs="Times New Roman"/>
                <w:sz w:val="20"/>
                <w:szCs w:val="20"/>
              </w:rPr>
              <w:t xml:space="preserve"> Intern</w:t>
            </w:r>
          </w:p>
        </w:tc>
        <w:tc>
          <w:tcPr>
            <w:tcW w:w="1696" w:type="dxa"/>
            <w:tcBorders>
              <w:top w:val="nil"/>
              <w:left w:val="single" w:sz="4" w:space="0" w:color="auto"/>
              <w:bottom w:val="single" w:sz="4" w:space="0" w:color="auto"/>
              <w:right w:val="single" w:sz="4" w:space="0" w:color="auto"/>
            </w:tcBorders>
            <w:noWrap/>
            <w:vAlign w:val="center"/>
          </w:tcPr>
          <w:p w14:paraId="0424DD8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1423" w:type="dxa"/>
            <w:tcBorders>
              <w:top w:val="nil"/>
              <w:left w:val="nil"/>
              <w:bottom w:val="single" w:sz="4" w:space="0" w:color="auto"/>
              <w:right w:val="single" w:sz="4" w:space="0" w:color="auto"/>
            </w:tcBorders>
            <w:noWrap/>
            <w:vAlign w:val="center"/>
          </w:tcPr>
          <w:p w14:paraId="15534A7B"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992" w:type="dxa"/>
            <w:tcBorders>
              <w:top w:val="nil"/>
              <w:left w:val="nil"/>
              <w:bottom w:val="single" w:sz="4" w:space="0" w:color="auto"/>
              <w:right w:val="single" w:sz="4" w:space="0" w:color="auto"/>
            </w:tcBorders>
            <w:noWrap/>
            <w:vAlign w:val="center"/>
          </w:tcPr>
          <w:p w14:paraId="375D1143"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vAlign w:val="center"/>
          </w:tcPr>
          <w:p w14:paraId="086C17F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 xml:space="preserve">30 Jahre </w:t>
            </w:r>
          </w:p>
        </w:tc>
        <w:tc>
          <w:tcPr>
            <w:tcW w:w="1559" w:type="dxa"/>
            <w:tcBorders>
              <w:top w:val="nil"/>
              <w:left w:val="nil"/>
              <w:bottom w:val="single" w:sz="4" w:space="0" w:color="auto"/>
              <w:right w:val="single" w:sz="4" w:space="0" w:color="auto"/>
            </w:tcBorders>
            <w:noWrap/>
            <w:vAlign w:val="center"/>
          </w:tcPr>
          <w:p w14:paraId="35E007A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QMK</w:t>
            </w:r>
          </w:p>
        </w:tc>
        <w:tc>
          <w:tcPr>
            <w:tcW w:w="1637" w:type="dxa"/>
            <w:tcBorders>
              <w:top w:val="nil"/>
              <w:left w:val="nil"/>
              <w:bottom w:val="single" w:sz="4" w:space="0" w:color="auto"/>
              <w:right w:val="single" w:sz="4" w:space="0" w:color="auto"/>
            </w:tcBorders>
            <w:vAlign w:val="center"/>
          </w:tcPr>
          <w:p w14:paraId="6E91FF2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 xml:space="preserve">EDV Archiv </w:t>
            </w:r>
          </w:p>
        </w:tc>
      </w:tr>
      <w:tr w:rsidR="004046D3" w:rsidRPr="00A103D7" w14:paraId="7A70B8BC"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1E6DD20C"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Formulare</w:t>
            </w:r>
          </w:p>
        </w:tc>
        <w:tc>
          <w:tcPr>
            <w:tcW w:w="1345" w:type="dxa"/>
            <w:tcBorders>
              <w:top w:val="nil"/>
              <w:left w:val="nil"/>
              <w:bottom w:val="single" w:sz="4" w:space="0" w:color="auto"/>
              <w:right w:val="single" w:sz="4" w:space="0" w:color="auto"/>
            </w:tcBorders>
            <w:vAlign w:val="center"/>
          </w:tcPr>
          <w:p w14:paraId="761FE003"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D</w:t>
            </w:r>
          </w:p>
        </w:tc>
        <w:tc>
          <w:tcPr>
            <w:tcW w:w="1637" w:type="dxa"/>
            <w:tcBorders>
              <w:top w:val="single" w:sz="4" w:space="0" w:color="auto"/>
              <w:left w:val="nil"/>
              <w:bottom w:val="single" w:sz="4" w:space="0" w:color="auto"/>
              <w:right w:val="single" w:sz="4" w:space="0" w:color="auto"/>
            </w:tcBorders>
            <w:vAlign w:val="center"/>
          </w:tcPr>
          <w:p w14:paraId="3FE1C222"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 xml:space="preserve">QMK/ Ltg. AEMP </w:t>
            </w:r>
          </w:p>
          <w:p w14:paraId="52E173AF"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 xml:space="preserve">Intern/ </w:t>
            </w:r>
            <w:proofErr w:type="gramStart"/>
            <w:r w:rsidRPr="00A103D7">
              <w:rPr>
                <w:rFonts w:ascii="Times New Roman" w:hAnsi="Times New Roman" w:cs="Times New Roman"/>
                <w:sz w:val="20"/>
                <w:szCs w:val="20"/>
              </w:rPr>
              <w:t>Extern</w:t>
            </w:r>
            <w:proofErr w:type="gramEnd"/>
          </w:p>
        </w:tc>
        <w:tc>
          <w:tcPr>
            <w:tcW w:w="1696" w:type="dxa"/>
            <w:tcBorders>
              <w:top w:val="nil"/>
              <w:left w:val="single" w:sz="4" w:space="0" w:color="auto"/>
              <w:bottom w:val="single" w:sz="4" w:space="0" w:color="auto"/>
              <w:right w:val="single" w:sz="4" w:space="0" w:color="auto"/>
            </w:tcBorders>
            <w:noWrap/>
            <w:vAlign w:val="center"/>
          </w:tcPr>
          <w:p w14:paraId="2E1FD88B"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 Andere</w:t>
            </w:r>
          </w:p>
        </w:tc>
        <w:tc>
          <w:tcPr>
            <w:tcW w:w="1423" w:type="dxa"/>
            <w:tcBorders>
              <w:top w:val="nil"/>
              <w:left w:val="nil"/>
              <w:bottom w:val="single" w:sz="4" w:space="0" w:color="auto"/>
              <w:right w:val="single" w:sz="4" w:space="0" w:color="auto"/>
            </w:tcBorders>
            <w:noWrap/>
            <w:vAlign w:val="center"/>
          </w:tcPr>
          <w:p w14:paraId="16C3096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992" w:type="dxa"/>
            <w:tcBorders>
              <w:top w:val="nil"/>
              <w:left w:val="nil"/>
              <w:bottom w:val="single" w:sz="4" w:space="0" w:color="auto"/>
              <w:right w:val="single" w:sz="4" w:space="0" w:color="auto"/>
            </w:tcBorders>
            <w:noWrap/>
            <w:vAlign w:val="center"/>
          </w:tcPr>
          <w:p w14:paraId="534CF4D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vAlign w:val="center"/>
          </w:tcPr>
          <w:p w14:paraId="4A597A9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Nutzungsdauer</w:t>
            </w:r>
          </w:p>
        </w:tc>
        <w:tc>
          <w:tcPr>
            <w:tcW w:w="1559" w:type="dxa"/>
            <w:tcBorders>
              <w:top w:val="nil"/>
              <w:left w:val="nil"/>
              <w:bottom w:val="single" w:sz="4" w:space="0" w:color="auto"/>
              <w:right w:val="single" w:sz="4" w:space="0" w:color="auto"/>
            </w:tcBorders>
            <w:noWrap/>
            <w:vAlign w:val="center"/>
          </w:tcPr>
          <w:p w14:paraId="65C13D03"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entfällt</w:t>
            </w:r>
          </w:p>
        </w:tc>
        <w:tc>
          <w:tcPr>
            <w:tcW w:w="1637" w:type="dxa"/>
            <w:tcBorders>
              <w:top w:val="nil"/>
              <w:left w:val="nil"/>
              <w:bottom w:val="single" w:sz="4" w:space="0" w:color="auto"/>
              <w:right w:val="single" w:sz="4" w:space="0" w:color="auto"/>
            </w:tcBorders>
            <w:vAlign w:val="center"/>
          </w:tcPr>
          <w:p w14:paraId="414E787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entfällt</w:t>
            </w:r>
          </w:p>
        </w:tc>
      </w:tr>
      <w:tr w:rsidR="004046D3" w:rsidRPr="00A103D7" w14:paraId="075501BA"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516BEB06"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Produktdatenblätter/</w:t>
            </w:r>
            <w:r w:rsidRPr="00A103D7">
              <w:rPr>
                <w:rFonts w:ascii="Times New Roman" w:hAnsi="Times New Roman" w:cs="Times New Roman"/>
                <w:b/>
                <w:bCs/>
                <w:color w:val="FFFFFF" w:themeColor="background1"/>
                <w:sz w:val="20"/>
                <w:szCs w:val="20"/>
              </w:rPr>
              <w:br/>
              <w:t>Herstellerangaben</w:t>
            </w:r>
          </w:p>
        </w:tc>
        <w:tc>
          <w:tcPr>
            <w:tcW w:w="1345" w:type="dxa"/>
            <w:tcBorders>
              <w:top w:val="nil"/>
              <w:left w:val="nil"/>
              <w:bottom w:val="single" w:sz="4" w:space="0" w:color="auto"/>
              <w:right w:val="single" w:sz="4" w:space="0" w:color="auto"/>
            </w:tcBorders>
            <w:vAlign w:val="center"/>
          </w:tcPr>
          <w:p w14:paraId="3424203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D</w:t>
            </w:r>
          </w:p>
        </w:tc>
        <w:tc>
          <w:tcPr>
            <w:tcW w:w="1637" w:type="dxa"/>
            <w:tcBorders>
              <w:top w:val="single" w:sz="4" w:space="0" w:color="auto"/>
              <w:left w:val="nil"/>
              <w:bottom w:val="single" w:sz="4" w:space="0" w:color="auto"/>
              <w:right w:val="single" w:sz="4" w:space="0" w:color="auto"/>
            </w:tcBorders>
            <w:vAlign w:val="center"/>
          </w:tcPr>
          <w:p w14:paraId="68F4D26B"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 xml:space="preserve">Hersteller/ </w:t>
            </w:r>
          </w:p>
          <w:p w14:paraId="1339370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 xml:space="preserve">Intern/ </w:t>
            </w:r>
            <w:proofErr w:type="gramStart"/>
            <w:r w:rsidRPr="00A103D7">
              <w:rPr>
                <w:rFonts w:ascii="Times New Roman" w:hAnsi="Times New Roman" w:cs="Times New Roman"/>
                <w:sz w:val="20"/>
                <w:szCs w:val="20"/>
              </w:rPr>
              <w:t>Extern</w:t>
            </w:r>
            <w:proofErr w:type="gramEnd"/>
          </w:p>
        </w:tc>
        <w:tc>
          <w:tcPr>
            <w:tcW w:w="1696" w:type="dxa"/>
            <w:tcBorders>
              <w:top w:val="nil"/>
              <w:left w:val="single" w:sz="4" w:space="0" w:color="auto"/>
              <w:bottom w:val="single" w:sz="4" w:space="0" w:color="auto"/>
              <w:right w:val="single" w:sz="4" w:space="0" w:color="auto"/>
            </w:tcBorders>
            <w:noWrap/>
            <w:vAlign w:val="center"/>
          </w:tcPr>
          <w:p w14:paraId="1501C1F2"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Hersteller</w:t>
            </w:r>
          </w:p>
        </w:tc>
        <w:tc>
          <w:tcPr>
            <w:tcW w:w="1423" w:type="dxa"/>
            <w:tcBorders>
              <w:top w:val="nil"/>
              <w:left w:val="nil"/>
              <w:bottom w:val="single" w:sz="4" w:space="0" w:color="auto"/>
              <w:right w:val="single" w:sz="4" w:space="0" w:color="auto"/>
            </w:tcBorders>
            <w:noWrap/>
            <w:vAlign w:val="center"/>
          </w:tcPr>
          <w:p w14:paraId="7F7A1AA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Hersteller</w:t>
            </w:r>
          </w:p>
        </w:tc>
        <w:tc>
          <w:tcPr>
            <w:tcW w:w="992" w:type="dxa"/>
            <w:tcBorders>
              <w:top w:val="nil"/>
              <w:left w:val="nil"/>
              <w:bottom w:val="single" w:sz="4" w:space="0" w:color="auto"/>
              <w:right w:val="single" w:sz="4" w:space="0" w:color="auto"/>
            </w:tcBorders>
            <w:noWrap/>
            <w:vAlign w:val="center"/>
          </w:tcPr>
          <w:p w14:paraId="0A5E872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vAlign w:val="center"/>
          </w:tcPr>
          <w:p w14:paraId="6773225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Nutzungsdauer beim</w:t>
            </w:r>
            <w:r w:rsidRPr="00A103D7">
              <w:rPr>
                <w:rFonts w:ascii="Times New Roman" w:hAnsi="Times New Roman" w:cs="Times New Roman"/>
                <w:sz w:val="20"/>
                <w:szCs w:val="20"/>
              </w:rPr>
              <w:t xml:space="preserve"> Anwender/Aufbereiter </w:t>
            </w:r>
          </w:p>
        </w:tc>
        <w:tc>
          <w:tcPr>
            <w:tcW w:w="1559" w:type="dxa"/>
            <w:tcBorders>
              <w:top w:val="nil"/>
              <w:left w:val="nil"/>
              <w:bottom w:val="single" w:sz="4" w:space="0" w:color="auto"/>
              <w:right w:val="single" w:sz="4" w:space="0" w:color="auto"/>
            </w:tcBorders>
            <w:noWrap/>
            <w:vAlign w:val="center"/>
          </w:tcPr>
          <w:p w14:paraId="46F9D25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QMK / TE-Führer</w:t>
            </w:r>
          </w:p>
          <w:p w14:paraId="7906AF1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Anwender</w:t>
            </w:r>
          </w:p>
        </w:tc>
        <w:tc>
          <w:tcPr>
            <w:tcW w:w="1637" w:type="dxa"/>
            <w:tcBorders>
              <w:top w:val="nil"/>
              <w:left w:val="nil"/>
              <w:bottom w:val="single" w:sz="4" w:space="0" w:color="auto"/>
              <w:right w:val="single" w:sz="4" w:space="0" w:color="auto"/>
            </w:tcBorders>
            <w:vAlign w:val="center"/>
          </w:tcPr>
          <w:p w14:paraId="1078DA22"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30 Jahre im EDV-Archiv</w:t>
            </w:r>
          </w:p>
        </w:tc>
      </w:tr>
      <w:tr w:rsidR="004046D3" w:rsidRPr="00A103D7" w14:paraId="43BDB71C"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632FF8F6" w14:textId="77777777" w:rsidR="004046D3" w:rsidRPr="00A103D7" w:rsidRDefault="004046D3" w:rsidP="00F74733">
            <w:pPr>
              <w:spacing w:after="0" w:line="240" w:lineRule="auto"/>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CP</w:t>
            </w:r>
            <w:r w:rsidRPr="00A103D7">
              <w:rPr>
                <w:rStyle w:val="Funotenzeichen"/>
                <w:rFonts w:ascii="Times New Roman" w:hAnsi="Times New Roman" w:cs="Times New Roman"/>
                <w:b/>
                <w:bCs/>
                <w:color w:val="FFFFFF" w:themeColor="background1"/>
                <w:sz w:val="20"/>
                <w:szCs w:val="20"/>
              </w:rPr>
              <w:footnoteReference w:id="1"/>
            </w:r>
            <w:r w:rsidRPr="00A103D7">
              <w:rPr>
                <w:rFonts w:ascii="Times New Roman" w:hAnsi="Times New Roman" w:cs="Times New Roman"/>
                <w:b/>
                <w:bCs/>
                <w:color w:val="FFFFFF" w:themeColor="background1"/>
                <w:sz w:val="20"/>
                <w:szCs w:val="20"/>
              </w:rPr>
              <w:t xml:space="preserve"> Wasseraufbereitung</w:t>
            </w:r>
          </w:p>
        </w:tc>
        <w:tc>
          <w:tcPr>
            <w:tcW w:w="1345" w:type="dxa"/>
            <w:tcBorders>
              <w:top w:val="nil"/>
              <w:left w:val="nil"/>
              <w:bottom w:val="single" w:sz="4" w:space="0" w:color="auto"/>
              <w:right w:val="single" w:sz="4" w:space="0" w:color="auto"/>
            </w:tcBorders>
            <w:noWrap/>
            <w:vAlign w:val="center"/>
          </w:tcPr>
          <w:p w14:paraId="426EDEA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32601B4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ProzDokuSys</w:t>
            </w:r>
          </w:p>
        </w:tc>
        <w:tc>
          <w:tcPr>
            <w:tcW w:w="1696" w:type="dxa"/>
            <w:tcBorders>
              <w:top w:val="nil"/>
              <w:left w:val="single" w:sz="4" w:space="0" w:color="auto"/>
              <w:bottom w:val="single" w:sz="4" w:space="0" w:color="auto"/>
              <w:right w:val="single" w:sz="4" w:space="0" w:color="auto"/>
            </w:tcBorders>
            <w:vAlign w:val="center"/>
          </w:tcPr>
          <w:p w14:paraId="2C0393F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top w:val="nil"/>
              <w:left w:val="nil"/>
              <w:bottom w:val="single" w:sz="4" w:space="0" w:color="auto"/>
              <w:right w:val="single" w:sz="4" w:space="0" w:color="auto"/>
            </w:tcBorders>
            <w:noWrap/>
            <w:vAlign w:val="center"/>
          </w:tcPr>
          <w:p w14:paraId="2050396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992" w:type="dxa"/>
            <w:tcBorders>
              <w:top w:val="nil"/>
              <w:left w:val="nil"/>
              <w:bottom w:val="single" w:sz="4" w:space="0" w:color="auto"/>
              <w:right w:val="single" w:sz="4" w:space="0" w:color="auto"/>
            </w:tcBorders>
            <w:noWrap/>
            <w:vAlign w:val="center"/>
          </w:tcPr>
          <w:p w14:paraId="40B719FB"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Keine</w:t>
            </w:r>
          </w:p>
        </w:tc>
        <w:tc>
          <w:tcPr>
            <w:tcW w:w="1843" w:type="dxa"/>
            <w:tcBorders>
              <w:top w:val="nil"/>
              <w:left w:val="nil"/>
              <w:bottom w:val="single" w:sz="4" w:space="0" w:color="auto"/>
              <w:right w:val="single" w:sz="4" w:space="0" w:color="auto"/>
            </w:tcBorders>
            <w:vAlign w:val="center"/>
          </w:tcPr>
          <w:p w14:paraId="4B6C8BCC"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1E3BF43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7D15ADE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49FA4B46"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60268390" w14:textId="77777777" w:rsidR="004046D3" w:rsidRPr="00A103D7" w:rsidRDefault="004046D3" w:rsidP="00F74733">
            <w:pPr>
              <w:spacing w:after="0" w:line="240" w:lineRule="auto"/>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CP RDG</w:t>
            </w:r>
          </w:p>
        </w:tc>
        <w:tc>
          <w:tcPr>
            <w:tcW w:w="1345" w:type="dxa"/>
            <w:tcBorders>
              <w:top w:val="nil"/>
              <w:left w:val="nil"/>
              <w:bottom w:val="single" w:sz="4" w:space="0" w:color="auto"/>
              <w:right w:val="single" w:sz="4" w:space="0" w:color="auto"/>
            </w:tcBorders>
            <w:noWrap/>
            <w:vAlign w:val="center"/>
          </w:tcPr>
          <w:p w14:paraId="409215B6"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3F57BE42"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ProzDokuSys</w:t>
            </w:r>
          </w:p>
        </w:tc>
        <w:tc>
          <w:tcPr>
            <w:tcW w:w="1696" w:type="dxa"/>
            <w:tcBorders>
              <w:top w:val="nil"/>
              <w:left w:val="single" w:sz="4" w:space="0" w:color="auto"/>
              <w:bottom w:val="single" w:sz="4" w:space="0" w:color="auto"/>
              <w:right w:val="single" w:sz="4" w:space="0" w:color="auto"/>
            </w:tcBorders>
            <w:vAlign w:val="center"/>
          </w:tcPr>
          <w:p w14:paraId="242ACD5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top w:val="nil"/>
              <w:left w:val="nil"/>
              <w:bottom w:val="single" w:sz="4" w:space="0" w:color="auto"/>
              <w:right w:val="single" w:sz="4" w:space="0" w:color="auto"/>
            </w:tcBorders>
            <w:noWrap/>
            <w:vAlign w:val="center"/>
          </w:tcPr>
          <w:p w14:paraId="19140A2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992" w:type="dxa"/>
            <w:tcBorders>
              <w:top w:val="nil"/>
              <w:left w:val="nil"/>
              <w:bottom w:val="single" w:sz="4" w:space="0" w:color="auto"/>
              <w:right w:val="single" w:sz="4" w:space="0" w:color="auto"/>
            </w:tcBorders>
            <w:noWrap/>
            <w:vAlign w:val="center"/>
          </w:tcPr>
          <w:p w14:paraId="30D72116"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Keine</w:t>
            </w:r>
          </w:p>
        </w:tc>
        <w:tc>
          <w:tcPr>
            <w:tcW w:w="1843" w:type="dxa"/>
            <w:tcBorders>
              <w:top w:val="nil"/>
              <w:left w:val="nil"/>
              <w:bottom w:val="single" w:sz="4" w:space="0" w:color="auto"/>
              <w:right w:val="single" w:sz="4" w:space="0" w:color="auto"/>
            </w:tcBorders>
            <w:vAlign w:val="center"/>
          </w:tcPr>
          <w:p w14:paraId="481D206F"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20721B31"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5489EA9C"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7901F3C6"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222685C9" w14:textId="77777777" w:rsidR="004046D3" w:rsidRPr="00A103D7" w:rsidRDefault="004046D3" w:rsidP="00F74733">
            <w:pPr>
              <w:spacing w:after="0" w:line="240" w:lineRule="auto"/>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CP RDG-E</w:t>
            </w:r>
          </w:p>
        </w:tc>
        <w:tc>
          <w:tcPr>
            <w:tcW w:w="1345" w:type="dxa"/>
            <w:tcBorders>
              <w:top w:val="nil"/>
              <w:left w:val="nil"/>
              <w:bottom w:val="single" w:sz="4" w:space="0" w:color="auto"/>
              <w:right w:val="single" w:sz="4" w:space="0" w:color="auto"/>
            </w:tcBorders>
            <w:noWrap/>
            <w:vAlign w:val="center"/>
          </w:tcPr>
          <w:p w14:paraId="3AE74331"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55097A1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ProzDokuSys</w:t>
            </w:r>
          </w:p>
        </w:tc>
        <w:tc>
          <w:tcPr>
            <w:tcW w:w="1696" w:type="dxa"/>
            <w:tcBorders>
              <w:top w:val="nil"/>
              <w:left w:val="single" w:sz="4" w:space="0" w:color="auto"/>
              <w:bottom w:val="single" w:sz="4" w:space="0" w:color="auto"/>
              <w:right w:val="single" w:sz="4" w:space="0" w:color="auto"/>
            </w:tcBorders>
            <w:vAlign w:val="center"/>
          </w:tcPr>
          <w:p w14:paraId="679E2656"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top w:val="nil"/>
              <w:left w:val="nil"/>
              <w:bottom w:val="single" w:sz="4" w:space="0" w:color="auto"/>
              <w:right w:val="single" w:sz="4" w:space="0" w:color="auto"/>
            </w:tcBorders>
            <w:noWrap/>
            <w:vAlign w:val="center"/>
          </w:tcPr>
          <w:p w14:paraId="3931AAD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992" w:type="dxa"/>
            <w:tcBorders>
              <w:top w:val="nil"/>
              <w:left w:val="nil"/>
              <w:bottom w:val="single" w:sz="4" w:space="0" w:color="auto"/>
              <w:right w:val="single" w:sz="4" w:space="0" w:color="auto"/>
            </w:tcBorders>
            <w:noWrap/>
            <w:vAlign w:val="center"/>
          </w:tcPr>
          <w:p w14:paraId="41743F78"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Keine</w:t>
            </w:r>
          </w:p>
        </w:tc>
        <w:tc>
          <w:tcPr>
            <w:tcW w:w="1843" w:type="dxa"/>
            <w:tcBorders>
              <w:top w:val="nil"/>
              <w:left w:val="nil"/>
              <w:bottom w:val="single" w:sz="4" w:space="0" w:color="auto"/>
              <w:right w:val="single" w:sz="4" w:space="0" w:color="auto"/>
            </w:tcBorders>
            <w:vAlign w:val="center"/>
          </w:tcPr>
          <w:p w14:paraId="23B3A301"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3D8130FC"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2041024C"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5D8B117B"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5AF1EEC9"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CP DSG</w:t>
            </w:r>
          </w:p>
        </w:tc>
        <w:tc>
          <w:tcPr>
            <w:tcW w:w="1345" w:type="dxa"/>
            <w:tcBorders>
              <w:top w:val="nil"/>
              <w:left w:val="nil"/>
              <w:bottom w:val="single" w:sz="4" w:space="0" w:color="auto"/>
              <w:right w:val="single" w:sz="4" w:space="0" w:color="auto"/>
            </w:tcBorders>
            <w:noWrap/>
            <w:vAlign w:val="center"/>
          </w:tcPr>
          <w:p w14:paraId="0E62789A"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72B96EC7"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ProzDokuSys</w:t>
            </w:r>
          </w:p>
        </w:tc>
        <w:tc>
          <w:tcPr>
            <w:tcW w:w="1696" w:type="dxa"/>
            <w:tcBorders>
              <w:top w:val="nil"/>
              <w:left w:val="single" w:sz="4" w:space="0" w:color="auto"/>
              <w:bottom w:val="single" w:sz="4" w:space="0" w:color="auto"/>
              <w:right w:val="single" w:sz="4" w:space="0" w:color="auto"/>
            </w:tcBorders>
            <w:vAlign w:val="center"/>
          </w:tcPr>
          <w:p w14:paraId="4EDBC965"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 xml:space="preserve">Keine </w:t>
            </w:r>
          </w:p>
        </w:tc>
        <w:tc>
          <w:tcPr>
            <w:tcW w:w="1423" w:type="dxa"/>
            <w:tcBorders>
              <w:top w:val="nil"/>
              <w:left w:val="nil"/>
              <w:bottom w:val="single" w:sz="4" w:space="0" w:color="auto"/>
              <w:right w:val="single" w:sz="4" w:space="0" w:color="auto"/>
            </w:tcBorders>
            <w:noWrap/>
            <w:vAlign w:val="center"/>
          </w:tcPr>
          <w:p w14:paraId="60CA0054"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Ltg. AEMP</w:t>
            </w:r>
          </w:p>
        </w:tc>
        <w:tc>
          <w:tcPr>
            <w:tcW w:w="992" w:type="dxa"/>
            <w:tcBorders>
              <w:top w:val="nil"/>
              <w:left w:val="nil"/>
              <w:bottom w:val="single" w:sz="4" w:space="0" w:color="auto"/>
              <w:right w:val="single" w:sz="4" w:space="0" w:color="auto"/>
            </w:tcBorders>
            <w:noWrap/>
          </w:tcPr>
          <w:p w14:paraId="407B9226"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Keine</w:t>
            </w:r>
          </w:p>
        </w:tc>
        <w:tc>
          <w:tcPr>
            <w:tcW w:w="1843" w:type="dxa"/>
            <w:tcBorders>
              <w:top w:val="nil"/>
              <w:left w:val="nil"/>
              <w:bottom w:val="single" w:sz="4" w:space="0" w:color="auto"/>
              <w:right w:val="single" w:sz="4" w:space="0" w:color="auto"/>
            </w:tcBorders>
            <w:vAlign w:val="center"/>
          </w:tcPr>
          <w:p w14:paraId="5FA28A67"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79A48002"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eastAsia="Arial Unicode MS"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36CFD0D3"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EDV Archiv</w:t>
            </w:r>
          </w:p>
        </w:tc>
      </w:tr>
      <w:tr w:rsidR="004046D3" w:rsidRPr="00A103D7" w14:paraId="309B1941"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3B2A8BED"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CP Sterilisatoren</w:t>
            </w:r>
          </w:p>
        </w:tc>
        <w:tc>
          <w:tcPr>
            <w:tcW w:w="1345" w:type="dxa"/>
            <w:tcBorders>
              <w:top w:val="nil"/>
              <w:left w:val="nil"/>
              <w:bottom w:val="single" w:sz="4" w:space="0" w:color="auto"/>
              <w:right w:val="single" w:sz="4" w:space="0" w:color="auto"/>
            </w:tcBorders>
            <w:noWrap/>
            <w:vAlign w:val="center"/>
          </w:tcPr>
          <w:p w14:paraId="6A46E0A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3C266E6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ProzDokuSys</w:t>
            </w:r>
          </w:p>
        </w:tc>
        <w:tc>
          <w:tcPr>
            <w:tcW w:w="1696" w:type="dxa"/>
            <w:tcBorders>
              <w:top w:val="nil"/>
              <w:left w:val="single" w:sz="4" w:space="0" w:color="auto"/>
              <w:bottom w:val="single" w:sz="4" w:space="0" w:color="auto"/>
              <w:right w:val="single" w:sz="4" w:space="0" w:color="auto"/>
            </w:tcBorders>
            <w:vAlign w:val="center"/>
          </w:tcPr>
          <w:p w14:paraId="2965E3D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top w:val="nil"/>
              <w:left w:val="nil"/>
              <w:bottom w:val="single" w:sz="4" w:space="0" w:color="auto"/>
              <w:right w:val="single" w:sz="4" w:space="0" w:color="auto"/>
            </w:tcBorders>
            <w:noWrap/>
            <w:vAlign w:val="center"/>
          </w:tcPr>
          <w:p w14:paraId="44E2B66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992" w:type="dxa"/>
            <w:tcBorders>
              <w:top w:val="nil"/>
              <w:left w:val="nil"/>
              <w:bottom w:val="single" w:sz="4" w:space="0" w:color="auto"/>
              <w:right w:val="single" w:sz="4" w:space="0" w:color="auto"/>
            </w:tcBorders>
            <w:noWrap/>
          </w:tcPr>
          <w:p w14:paraId="487D4F16"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Keine</w:t>
            </w:r>
          </w:p>
        </w:tc>
        <w:tc>
          <w:tcPr>
            <w:tcW w:w="1843" w:type="dxa"/>
            <w:tcBorders>
              <w:top w:val="nil"/>
              <w:left w:val="nil"/>
              <w:bottom w:val="single" w:sz="4" w:space="0" w:color="auto"/>
              <w:right w:val="single" w:sz="4" w:space="0" w:color="auto"/>
            </w:tcBorders>
            <w:vAlign w:val="center"/>
          </w:tcPr>
          <w:p w14:paraId="0A4FD08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32FF236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00FE2341"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01815A7D" w14:textId="77777777" w:rsidTr="00F74733">
        <w:trPr>
          <w:trHeight w:val="284"/>
        </w:trPr>
        <w:tc>
          <w:tcPr>
            <w:tcW w:w="2263" w:type="dxa"/>
            <w:tcBorders>
              <w:top w:val="single" w:sz="4" w:space="0" w:color="auto"/>
              <w:left w:val="single" w:sz="4" w:space="0" w:color="auto"/>
              <w:bottom w:val="single" w:sz="4" w:space="0" w:color="auto"/>
              <w:right w:val="single" w:sz="4" w:space="0" w:color="auto"/>
            </w:tcBorders>
            <w:shd w:val="clear" w:color="auto" w:fill="00674D"/>
            <w:vAlign w:val="center"/>
          </w:tcPr>
          <w:p w14:paraId="4924A5A3"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Wartungsergebnis</w:t>
            </w:r>
          </w:p>
        </w:tc>
        <w:tc>
          <w:tcPr>
            <w:tcW w:w="1345" w:type="dxa"/>
            <w:tcBorders>
              <w:top w:val="single" w:sz="4" w:space="0" w:color="auto"/>
              <w:left w:val="nil"/>
              <w:bottom w:val="single" w:sz="4" w:space="0" w:color="auto"/>
              <w:right w:val="single" w:sz="4" w:space="0" w:color="auto"/>
            </w:tcBorders>
            <w:noWrap/>
            <w:vAlign w:val="center"/>
          </w:tcPr>
          <w:p w14:paraId="1DF32716"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142F301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proofErr w:type="spellStart"/>
            <w:r w:rsidRPr="00A103D7">
              <w:rPr>
                <w:rFonts w:ascii="Times New Roman" w:hAnsi="Times New Roman" w:cs="Times New Roman"/>
                <w:sz w:val="20"/>
                <w:szCs w:val="20"/>
              </w:rPr>
              <w:t>MedTechn</w:t>
            </w:r>
            <w:proofErr w:type="spellEnd"/>
            <w:r w:rsidRPr="00A103D7">
              <w:rPr>
                <w:rFonts w:ascii="Times New Roman" w:hAnsi="Times New Roman" w:cs="Times New Roman"/>
                <w:sz w:val="20"/>
                <w:szCs w:val="20"/>
              </w:rPr>
              <w:t>/ KD</w:t>
            </w:r>
          </w:p>
        </w:tc>
        <w:tc>
          <w:tcPr>
            <w:tcW w:w="1696" w:type="dxa"/>
            <w:tcBorders>
              <w:top w:val="single" w:sz="4" w:space="0" w:color="auto"/>
              <w:left w:val="single" w:sz="4" w:space="0" w:color="auto"/>
              <w:bottom w:val="single" w:sz="4" w:space="0" w:color="auto"/>
              <w:right w:val="single" w:sz="4" w:space="0" w:color="auto"/>
            </w:tcBorders>
            <w:vAlign w:val="center"/>
          </w:tcPr>
          <w:p w14:paraId="7154A590"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top w:val="single" w:sz="4" w:space="0" w:color="auto"/>
              <w:left w:val="nil"/>
              <w:bottom w:val="single" w:sz="4" w:space="0" w:color="auto"/>
              <w:right w:val="single" w:sz="4" w:space="0" w:color="auto"/>
            </w:tcBorders>
            <w:vAlign w:val="center"/>
          </w:tcPr>
          <w:p w14:paraId="576082E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proofErr w:type="spellStart"/>
            <w:r w:rsidRPr="00A103D7">
              <w:rPr>
                <w:rFonts w:ascii="Times New Roman" w:hAnsi="Times New Roman" w:cs="Times New Roman"/>
                <w:sz w:val="20"/>
                <w:szCs w:val="20"/>
              </w:rPr>
              <w:t>MedTechn</w:t>
            </w:r>
            <w:proofErr w:type="spellEnd"/>
          </w:p>
        </w:tc>
        <w:tc>
          <w:tcPr>
            <w:tcW w:w="992" w:type="dxa"/>
            <w:tcBorders>
              <w:top w:val="single" w:sz="4" w:space="0" w:color="auto"/>
              <w:left w:val="nil"/>
              <w:bottom w:val="single" w:sz="4" w:space="0" w:color="auto"/>
              <w:right w:val="single" w:sz="4" w:space="0" w:color="auto"/>
            </w:tcBorders>
            <w:noWrap/>
            <w:vAlign w:val="center"/>
          </w:tcPr>
          <w:p w14:paraId="2C8A4F2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proofErr w:type="spellStart"/>
            <w:r w:rsidRPr="00A103D7">
              <w:rPr>
                <w:rFonts w:ascii="Times New Roman" w:eastAsia="Arial Unicode MS" w:hAnsi="Times New Roman" w:cs="Times New Roman"/>
                <w:sz w:val="20"/>
                <w:szCs w:val="20"/>
              </w:rPr>
              <w:t>MedTechn</w:t>
            </w:r>
            <w:proofErr w:type="spellEnd"/>
          </w:p>
        </w:tc>
        <w:tc>
          <w:tcPr>
            <w:tcW w:w="1843" w:type="dxa"/>
            <w:tcBorders>
              <w:top w:val="single" w:sz="4" w:space="0" w:color="auto"/>
              <w:left w:val="nil"/>
              <w:bottom w:val="single" w:sz="4" w:space="0" w:color="auto"/>
              <w:right w:val="single" w:sz="4" w:space="0" w:color="auto"/>
            </w:tcBorders>
            <w:vAlign w:val="center"/>
          </w:tcPr>
          <w:p w14:paraId="510B5B5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top w:val="single" w:sz="4" w:space="0" w:color="auto"/>
              <w:left w:val="nil"/>
              <w:bottom w:val="single" w:sz="4" w:space="0" w:color="auto"/>
              <w:right w:val="single" w:sz="4" w:space="0" w:color="auto"/>
            </w:tcBorders>
            <w:noWrap/>
            <w:vAlign w:val="center"/>
          </w:tcPr>
          <w:p w14:paraId="3BBC001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proofErr w:type="spellStart"/>
            <w:r w:rsidRPr="00A103D7">
              <w:rPr>
                <w:rFonts w:ascii="Times New Roman" w:hAnsi="Times New Roman" w:cs="Times New Roman"/>
                <w:sz w:val="20"/>
                <w:szCs w:val="20"/>
              </w:rPr>
              <w:t>MedTechn</w:t>
            </w:r>
            <w:proofErr w:type="spellEnd"/>
          </w:p>
        </w:tc>
        <w:tc>
          <w:tcPr>
            <w:tcW w:w="1637" w:type="dxa"/>
            <w:tcBorders>
              <w:top w:val="single" w:sz="4" w:space="0" w:color="auto"/>
              <w:left w:val="nil"/>
              <w:bottom w:val="single" w:sz="4" w:space="0" w:color="auto"/>
              <w:right w:val="single" w:sz="4" w:space="0" w:color="auto"/>
            </w:tcBorders>
            <w:vAlign w:val="center"/>
          </w:tcPr>
          <w:p w14:paraId="365BF98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Gerätebuch</w:t>
            </w:r>
          </w:p>
        </w:tc>
      </w:tr>
      <w:tr w:rsidR="004046D3" w:rsidRPr="00A103D7" w14:paraId="4417D407" w14:textId="77777777" w:rsidTr="00F74733">
        <w:trPr>
          <w:trHeight w:val="284"/>
        </w:trPr>
        <w:tc>
          <w:tcPr>
            <w:tcW w:w="2263" w:type="dxa"/>
            <w:tcBorders>
              <w:left w:val="single" w:sz="4" w:space="0" w:color="auto"/>
              <w:bottom w:val="single" w:sz="4" w:space="0" w:color="auto"/>
              <w:right w:val="single" w:sz="4" w:space="0" w:color="auto"/>
            </w:tcBorders>
            <w:shd w:val="clear" w:color="auto" w:fill="00674D"/>
            <w:vAlign w:val="center"/>
          </w:tcPr>
          <w:p w14:paraId="5A790CBB"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Validierungsberichte</w:t>
            </w:r>
          </w:p>
        </w:tc>
        <w:tc>
          <w:tcPr>
            <w:tcW w:w="1345" w:type="dxa"/>
            <w:tcBorders>
              <w:left w:val="nil"/>
              <w:bottom w:val="single" w:sz="4" w:space="0" w:color="auto"/>
              <w:right w:val="single" w:sz="4" w:space="0" w:color="auto"/>
            </w:tcBorders>
            <w:noWrap/>
            <w:vAlign w:val="center"/>
          </w:tcPr>
          <w:p w14:paraId="70EA38E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6496BCF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GU</w:t>
            </w:r>
          </w:p>
        </w:tc>
        <w:tc>
          <w:tcPr>
            <w:tcW w:w="1696" w:type="dxa"/>
            <w:tcBorders>
              <w:left w:val="single" w:sz="4" w:space="0" w:color="auto"/>
              <w:bottom w:val="single" w:sz="4" w:space="0" w:color="auto"/>
              <w:right w:val="single" w:sz="4" w:space="0" w:color="auto"/>
            </w:tcBorders>
            <w:vAlign w:val="center"/>
          </w:tcPr>
          <w:p w14:paraId="05DCBDC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keine</w:t>
            </w:r>
          </w:p>
        </w:tc>
        <w:tc>
          <w:tcPr>
            <w:tcW w:w="1423" w:type="dxa"/>
            <w:tcBorders>
              <w:left w:val="nil"/>
              <w:bottom w:val="single" w:sz="4" w:space="0" w:color="auto"/>
              <w:right w:val="single" w:sz="4" w:space="0" w:color="auto"/>
            </w:tcBorders>
            <w:noWrap/>
            <w:vAlign w:val="center"/>
          </w:tcPr>
          <w:p w14:paraId="006957E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Betreiber</w:t>
            </w:r>
          </w:p>
        </w:tc>
        <w:tc>
          <w:tcPr>
            <w:tcW w:w="992" w:type="dxa"/>
            <w:tcBorders>
              <w:left w:val="nil"/>
              <w:bottom w:val="single" w:sz="4" w:space="0" w:color="auto"/>
              <w:right w:val="single" w:sz="4" w:space="0" w:color="auto"/>
            </w:tcBorders>
            <w:noWrap/>
            <w:vAlign w:val="center"/>
          </w:tcPr>
          <w:p w14:paraId="645E263D"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left w:val="nil"/>
              <w:bottom w:val="single" w:sz="4" w:space="0" w:color="auto"/>
              <w:right w:val="single" w:sz="4" w:space="0" w:color="auto"/>
            </w:tcBorders>
            <w:vAlign w:val="center"/>
          </w:tcPr>
          <w:p w14:paraId="0AEDCC8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30 Jahre</w:t>
            </w:r>
          </w:p>
        </w:tc>
        <w:tc>
          <w:tcPr>
            <w:tcW w:w="1559" w:type="dxa"/>
            <w:tcBorders>
              <w:left w:val="nil"/>
              <w:bottom w:val="single" w:sz="4" w:space="0" w:color="auto"/>
              <w:right w:val="single" w:sz="4" w:space="0" w:color="auto"/>
            </w:tcBorders>
            <w:noWrap/>
            <w:vAlign w:val="center"/>
          </w:tcPr>
          <w:p w14:paraId="5FCC1B2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637" w:type="dxa"/>
            <w:tcBorders>
              <w:left w:val="nil"/>
              <w:bottom w:val="single" w:sz="4" w:space="0" w:color="auto"/>
              <w:right w:val="single" w:sz="4" w:space="0" w:color="auto"/>
            </w:tcBorders>
            <w:vAlign w:val="center"/>
          </w:tcPr>
          <w:p w14:paraId="343A854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756D8876" w14:textId="77777777" w:rsidTr="00F74733">
        <w:trPr>
          <w:trHeight w:val="284"/>
        </w:trPr>
        <w:tc>
          <w:tcPr>
            <w:tcW w:w="2263" w:type="dxa"/>
            <w:tcBorders>
              <w:top w:val="nil"/>
              <w:left w:val="single" w:sz="4" w:space="0" w:color="auto"/>
              <w:bottom w:val="single" w:sz="4" w:space="0" w:color="auto"/>
              <w:right w:val="single" w:sz="4" w:space="0" w:color="auto"/>
            </w:tcBorders>
            <w:shd w:val="clear" w:color="auto" w:fill="00674D"/>
            <w:vAlign w:val="center"/>
          </w:tcPr>
          <w:p w14:paraId="612DE536"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Berichte</w:t>
            </w:r>
            <w:r w:rsidRPr="00A103D7">
              <w:rPr>
                <w:rFonts w:ascii="Times New Roman" w:hAnsi="Times New Roman" w:cs="Times New Roman"/>
                <w:b/>
                <w:bCs/>
                <w:color w:val="FFFFFF" w:themeColor="background1"/>
                <w:sz w:val="20"/>
                <w:szCs w:val="20"/>
              </w:rPr>
              <w:br/>
              <w:t>Erneute Beurteilung</w:t>
            </w:r>
          </w:p>
        </w:tc>
        <w:tc>
          <w:tcPr>
            <w:tcW w:w="1345" w:type="dxa"/>
            <w:tcBorders>
              <w:top w:val="nil"/>
              <w:left w:val="nil"/>
              <w:bottom w:val="single" w:sz="4" w:space="0" w:color="auto"/>
              <w:right w:val="single" w:sz="4" w:space="0" w:color="auto"/>
            </w:tcBorders>
            <w:noWrap/>
            <w:vAlign w:val="center"/>
          </w:tcPr>
          <w:p w14:paraId="38BF2C33"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190F635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proofErr w:type="spellStart"/>
            <w:r w:rsidRPr="00A103D7">
              <w:rPr>
                <w:rFonts w:ascii="Times New Roman" w:hAnsi="Times New Roman" w:cs="Times New Roman"/>
                <w:sz w:val="20"/>
                <w:szCs w:val="20"/>
              </w:rPr>
              <w:t>MedTechn</w:t>
            </w:r>
            <w:proofErr w:type="spellEnd"/>
          </w:p>
        </w:tc>
        <w:tc>
          <w:tcPr>
            <w:tcW w:w="1696" w:type="dxa"/>
            <w:tcBorders>
              <w:top w:val="nil"/>
              <w:left w:val="single" w:sz="4" w:space="0" w:color="auto"/>
              <w:bottom w:val="single" w:sz="4" w:space="0" w:color="auto"/>
              <w:right w:val="single" w:sz="4" w:space="0" w:color="auto"/>
            </w:tcBorders>
            <w:vAlign w:val="center"/>
          </w:tcPr>
          <w:p w14:paraId="7E63C185"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keine</w:t>
            </w:r>
          </w:p>
        </w:tc>
        <w:tc>
          <w:tcPr>
            <w:tcW w:w="1423" w:type="dxa"/>
            <w:tcBorders>
              <w:top w:val="nil"/>
              <w:left w:val="nil"/>
              <w:bottom w:val="single" w:sz="4" w:space="0" w:color="auto"/>
              <w:right w:val="single" w:sz="4" w:space="0" w:color="auto"/>
            </w:tcBorders>
            <w:noWrap/>
            <w:vAlign w:val="center"/>
          </w:tcPr>
          <w:p w14:paraId="54040A3E"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eastAsia="Arial Unicode MS" w:hAnsi="Times New Roman" w:cs="Times New Roman"/>
                <w:sz w:val="20"/>
                <w:szCs w:val="20"/>
              </w:rPr>
              <w:t>Betreiber</w:t>
            </w:r>
          </w:p>
        </w:tc>
        <w:tc>
          <w:tcPr>
            <w:tcW w:w="992" w:type="dxa"/>
            <w:tcBorders>
              <w:top w:val="nil"/>
              <w:left w:val="nil"/>
              <w:bottom w:val="single" w:sz="4" w:space="0" w:color="auto"/>
              <w:right w:val="single" w:sz="4" w:space="0" w:color="auto"/>
            </w:tcBorders>
            <w:noWrap/>
            <w:vAlign w:val="center"/>
          </w:tcPr>
          <w:p w14:paraId="3A09E156"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843" w:type="dxa"/>
            <w:tcBorders>
              <w:top w:val="nil"/>
              <w:left w:val="nil"/>
              <w:bottom w:val="single" w:sz="4" w:space="0" w:color="auto"/>
              <w:right w:val="single" w:sz="4" w:space="0" w:color="auto"/>
            </w:tcBorders>
            <w:vAlign w:val="center"/>
          </w:tcPr>
          <w:p w14:paraId="281680E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025BDD8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QMK</w:t>
            </w:r>
          </w:p>
        </w:tc>
        <w:tc>
          <w:tcPr>
            <w:tcW w:w="1637" w:type="dxa"/>
            <w:tcBorders>
              <w:top w:val="nil"/>
              <w:left w:val="nil"/>
              <w:bottom w:val="single" w:sz="4" w:space="0" w:color="auto"/>
              <w:right w:val="single" w:sz="4" w:space="0" w:color="auto"/>
            </w:tcBorders>
            <w:vAlign w:val="center"/>
          </w:tcPr>
          <w:p w14:paraId="194E8C6A"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EDV Archiv</w:t>
            </w:r>
          </w:p>
        </w:tc>
      </w:tr>
      <w:tr w:rsidR="004046D3" w:rsidRPr="00A103D7" w14:paraId="7F92D3F9" w14:textId="77777777" w:rsidTr="00F74733">
        <w:trPr>
          <w:trHeight w:val="340"/>
        </w:trPr>
        <w:tc>
          <w:tcPr>
            <w:tcW w:w="2263" w:type="dxa"/>
            <w:tcBorders>
              <w:top w:val="nil"/>
              <w:left w:val="single" w:sz="4" w:space="0" w:color="auto"/>
              <w:bottom w:val="single" w:sz="4" w:space="0" w:color="auto"/>
              <w:right w:val="single" w:sz="4" w:space="0" w:color="auto"/>
            </w:tcBorders>
            <w:shd w:val="clear" w:color="auto" w:fill="00674D"/>
            <w:vAlign w:val="center"/>
          </w:tcPr>
          <w:p w14:paraId="0619126E" w14:textId="77777777" w:rsidR="004046D3" w:rsidRPr="00A103D7" w:rsidRDefault="004046D3" w:rsidP="00F74733">
            <w:pPr>
              <w:spacing w:after="0" w:line="240" w:lineRule="auto"/>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Leitfähigkeit VE-Wasser</w:t>
            </w:r>
          </w:p>
        </w:tc>
        <w:tc>
          <w:tcPr>
            <w:tcW w:w="1345" w:type="dxa"/>
            <w:tcBorders>
              <w:top w:val="nil"/>
              <w:left w:val="nil"/>
              <w:bottom w:val="single" w:sz="4" w:space="0" w:color="auto"/>
              <w:right w:val="single" w:sz="4" w:space="0" w:color="auto"/>
            </w:tcBorders>
            <w:noWrap/>
            <w:vAlign w:val="center"/>
          </w:tcPr>
          <w:p w14:paraId="0AE4A74F"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00F32EA9"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696" w:type="dxa"/>
            <w:tcBorders>
              <w:top w:val="nil"/>
              <w:left w:val="single" w:sz="4" w:space="0" w:color="auto"/>
              <w:bottom w:val="single" w:sz="4" w:space="0" w:color="auto"/>
              <w:right w:val="single" w:sz="4" w:space="0" w:color="auto"/>
            </w:tcBorders>
            <w:vAlign w:val="center"/>
          </w:tcPr>
          <w:p w14:paraId="0C51BC46"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423" w:type="dxa"/>
            <w:tcBorders>
              <w:top w:val="nil"/>
              <w:left w:val="nil"/>
              <w:bottom w:val="single" w:sz="4" w:space="0" w:color="auto"/>
              <w:right w:val="single" w:sz="4" w:space="0" w:color="auto"/>
            </w:tcBorders>
            <w:vAlign w:val="center"/>
          </w:tcPr>
          <w:p w14:paraId="36B089B8"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992" w:type="dxa"/>
            <w:tcBorders>
              <w:top w:val="nil"/>
              <w:left w:val="nil"/>
              <w:bottom w:val="single" w:sz="4" w:space="0" w:color="auto"/>
              <w:right w:val="single" w:sz="4" w:space="0" w:color="auto"/>
            </w:tcBorders>
            <w:noWrap/>
            <w:vAlign w:val="center"/>
          </w:tcPr>
          <w:p w14:paraId="2DA03757"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843" w:type="dxa"/>
            <w:tcBorders>
              <w:top w:val="nil"/>
              <w:left w:val="nil"/>
              <w:bottom w:val="single" w:sz="4" w:space="0" w:color="auto"/>
              <w:right w:val="single" w:sz="4" w:space="0" w:color="auto"/>
            </w:tcBorders>
            <w:vAlign w:val="center"/>
          </w:tcPr>
          <w:p w14:paraId="7677DE84"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5 Jahre</w:t>
            </w:r>
          </w:p>
        </w:tc>
        <w:tc>
          <w:tcPr>
            <w:tcW w:w="1559" w:type="dxa"/>
            <w:tcBorders>
              <w:top w:val="nil"/>
              <w:left w:val="nil"/>
              <w:bottom w:val="single" w:sz="4" w:space="0" w:color="auto"/>
              <w:right w:val="single" w:sz="4" w:space="0" w:color="auto"/>
            </w:tcBorders>
            <w:noWrap/>
            <w:vAlign w:val="center"/>
          </w:tcPr>
          <w:p w14:paraId="6FA06CF4"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637" w:type="dxa"/>
            <w:tcBorders>
              <w:top w:val="nil"/>
              <w:left w:val="nil"/>
              <w:bottom w:val="single" w:sz="4" w:space="0" w:color="auto"/>
              <w:right w:val="single" w:sz="4" w:space="0" w:color="auto"/>
            </w:tcBorders>
            <w:vAlign w:val="center"/>
          </w:tcPr>
          <w:p w14:paraId="7880C858"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r>
      <w:tr w:rsidR="004046D3" w:rsidRPr="00A103D7" w14:paraId="48BCB607" w14:textId="77777777" w:rsidTr="00F74733">
        <w:trPr>
          <w:trHeight w:val="340"/>
        </w:trPr>
        <w:tc>
          <w:tcPr>
            <w:tcW w:w="2263" w:type="dxa"/>
            <w:tcBorders>
              <w:top w:val="nil"/>
              <w:left w:val="single" w:sz="4" w:space="0" w:color="auto"/>
              <w:bottom w:val="single" w:sz="4" w:space="0" w:color="auto"/>
              <w:right w:val="single" w:sz="4" w:space="0" w:color="auto"/>
            </w:tcBorders>
            <w:shd w:val="clear" w:color="auto" w:fill="00674D"/>
            <w:vAlign w:val="center"/>
          </w:tcPr>
          <w:p w14:paraId="3EDAE8F9" w14:textId="77777777" w:rsidR="004046D3" w:rsidRPr="00A103D7" w:rsidRDefault="004046D3" w:rsidP="00F74733">
            <w:pPr>
              <w:spacing w:after="0" w:line="240" w:lineRule="auto"/>
              <w:rPr>
                <w:rFonts w:ascii="Times New Roman"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Trinkwasserqualität</w:t>
            </w:r>
          </w:p>
        </w:tc>
        <w:tc>
          <w:tcPr>
            <w:tcW w:w="1345" w:type="dxa"/>
            <w:tcBorders>
              <w:top w:val="nil"/>
              <w:left w:val="nil"/>
              <w:bottom w:val="single" w:sz="4" w:space="0" w:color="auto"/>
              <w:right w:val="single" w:sz="4" w:space="0" w:color="auto"/>
            </w:tcBorders>
            <w:noWrap/>
            <w:vAlign w:val="center"/>
          </w:tcPr>
          <w:p w14:paraId="6F28797D"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7EC992DD"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696" w:type="dxa"/>
            <w:tcBorders>
              <w:top w:val="nil"/>
              <w:left w:val="single" w:sz="4" w:space="0" w:color="auto"/>
              <w:bottom w:val="single" w:sz="4" w:space="0" w:color="auto"/>
              <w:right w:val="single" w:sz="4" w:space="0" w:color="auto"/>
            </w:tcBorders>
            <w:vAlign w:val="center"/>
          </w:tcPr>
          <w:p w14:paraId="16141C34"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423" w:type="dxa"/>
            <w:tcBorders>
              <w:top w:val="nil"/>
              <w:left w:val="nil"/>
              <w:bottom w:val="single" w:sz="4" w:space="0" w:color="auto"/>
              <w:right w:val="single" w:sz="4" w:space="0" w:color="auto"/>
            </w:tcBorders>
            <w:vAlign w:val="center"/>
          </w:tcPr>
          <w:p w14:paraId="1C8AAA5E"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992" w:type="dxa"/>
            <w:tcBorders>
              <w:top w:val="nil"/>
              <w:left w:val="nil"/>
              <w:bottom w:val="single" w:sz="4" w:space="0" w:color="auto"/>
              <w:right w:val="single" w:sz="4" w:space="0" w:color="auto"/>
            </w:tcBorders>
            <w:noWrap/>
            <w:vAlign w:val="center"/>
          </w:tcPr>
          <w:p w14:paraId="0EB6A9D3"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843" w:type="dxa"/>
            <w:tcBorders>
              <w:top w:val="nil"/>
              <w:left w:val="nil"/>
              <w:bottom w:val="single" w:sz="4" w:space="0" w:color="auto"/>
              <w:right w:val="single" w:sz="4" w:space="0" w:color="auto"/>
            </w:tcBorders>
            <w:vAlign w:val="center"/>
          </w:tcPr>
          <w:p w14:paraId="109DB6AF"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5 Jahre</w:t>
            </w:r>
          </w:p>
        </w:tc>
        <w:tc>
          <w:tcPr>
            <w:tcW w:w="1559" w:type="dxa"/>
            <w:tcBorders>
              <w:top w:val="nil"/>
              <w:left w:val="nil"/>
              <w:bottom w:val="single" w:sz="4" w:space="0" w:color="auto"/>
              <w:right w:val="single" w:sz="4" w:space="0" w:color="auto"/>
            </w:tcBorders>
            <w:noWrap/>
            <w:vAlign w:val="center"/>
          </w:tcPr>
          <w:p w14:paraId="0D75FF71"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c>
          <w:tcPr>
            <w:tcW w:w="1637" w:type="dxa"/>
            <w:tcBorders>
              <w:top w:val="nil"/>
              <w:left w:val="nil"/>
              <w:bottom w:val="single" w:sz="4" w:space="0" w:color="auto"/>
              <w:right w:val="single" w:sz="4" w:space="0" w:color="auto"/>
            </w:tcBorders>
            <w:vAlign w:val="center"/>
          </w:tcPr>
          <w:p w14:paraId="02D53772" w14:textId="77777777" w:rsidR="004046D3" w:rsidRPr="00A103D7" w:rsidRDefault="004046D3" w:rsidP="00F74733">
            <w:pPr>
              <w:spacing w:after="0" w:line="240" w:lineRule="auto"/>
              <w:jc w:val="center"/>
              <w:rPr>
                <w:rFonts w:ascii="Times New Roman" w:hAnsi="Times New Roman" w:cs="Times New Roman"/>
                <w:sz w:val="20"/>
                <w:szCs w:val="20"/>
              </w:rPr>
            </w:pPr>
            <w:r w:rsidRPr="00A103D7">
              <w:rPr>
                <w:rFonts w:ascii="Times New Roman" w:hAnsi="Times New Roman" w:cs="Times New Roman"/>
                <w:sz w:val="20"/>
                <w:szCs w:val="20"/>
              </w:rPr>
              <w:t>Prüflabor</w:t>
            </w:r>
          </w:p>
        </w:tc>
      </w:tr>
      <w:tr w:rsidR="004046D3" w:rsidRPr="00A103D7" w14:paraId="04CE089C" w14:textId="77777777" w:rsidTr="00F74733">
        <w:trPr>
          <w:trHeight w:val="340"/>
        </w:trPr>
        <w:tc>
          <w:tcPr>
            <w:tcW w:w="2263" w:type="dxa"/>
            <w:tcBorders>
              <w:top w:val="nil"/>
              <w:left w:val="single" w:sz="4" w:space="0" w:color="auto"/>
              <w:bottom w:val="single" w:sz="4" w:space="0" w:color="auto"/>
              <w:right w:val="single" w:sz="4" w:space="0" w:color="auto"/>
            </w:tcBorders>
            <w:shd w:val="clear" w:color="auto" w:fill="00674D"/>
            <w:vAlign w:val="center"/>
          </w:tcPr>
          <w:p w14:paraId="0AA00B6E" w14:textId="77777777" w:rsidR="004046D3" w:rsidRPr="00A103D7"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A103D7">
              <w:rPr>
                <w:rFonts w:ascii="Times New Roman" w:hAnsi="Times New Roman" w:cs="Times New Roman"/>
                <w:b/>
                <w:bCs/>
                <w:color w:val="FFFFFF" w:themeColor="background1"/>
                <w:sz w:val="20"/>
                <w:szCs w:val="20"/>
              </w:rPr>
              <w:t>Biologische Prüfungen</w:t>
            </w:r>
          </w:p>
        </w:tc>
        <w:tc>
          <w:tcPr>
            <w:tcW w:w="1345" w:type="dxa"/>
            <w:tcBorders>
              <w:top w:val="nil"/>
              <w:left w:val="nil"/>
              <w:bottom w:val="single" w:sz="4" w:space="0" w:color="auto"/>
              <w:right w:val="single" w:sz="4" w:space="0" w:color="auto"/>
            </w:tcBorders>
            <w:noWrap/>
            <w:vAlign w:val="center"/>
          </w:tcPr>
          <w:p w14:paraId="38E3401F"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A</w:t>
            </w:r>
          </w:p>
        </w:tc>
        <w:tc>
          <w:tcPr>
            <w:tcW w:w="1637" w:type="dxa"/>
            <w:tcBorders>
              <w:top w:val="single" w:sz="4" w:space="0" w:color="auto"/>
              <w:left w:val="nil"/>
              <w:bottom w:val="single" w:sz="4" w:space="0" w:color="auto"/>
              <w:right w:val="single" w:sz="4" w:space="0" w:color="auto"/>
            </w:tcBorders>
            <w:vAlign w:val="center"/>
          </w:tcPr>
          <w:p w14:paraId="011FB1D8"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Prüflabor</w:t>
            </w:r>
          </w:p>
        </w:tc>
        <w:tc>
          <w:tcPr>
            <w:tcW w:w="1696" w:type="dxa"/>
            <w:tcBorders>
              <w:top w:val="nil"/>
              <w:left w:val="single" w:sz="4" w:space="0" w:color="auto"/>
              <w:bottom w:val="single" w:sz="4" w:space="0" w:color="auto"/>
              <w:right w:val="single" w:sz="4" w:space="0" w:color="auto"/>
            </w:tcBorders>
            <w:vAlign w:val="center"/>
          </w:tcPr>
          <w:p w14:paraId="37F65102"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Prüflabor</w:t>
            </w:r>
          </w:p>
        </w:tc>
        <w:tc>
          <w:tcPr>
            <w:tcW w:w="1423" w:type="dxa"/>
            <w:tcBorders>
              <w:top w:val="nil"/>
              <w:left w:val="nil"/>
              <w:bottom w:val="single" w:sz="4" w:space="0" w:color="auto"/>
              <w:right w:val="single" w:sz="4" w:space="0" w:color="auto"/>
            </w:tcBorders>
            <w:vAlign w:val="center"/>
          </w:tcPr>
          <w:p w14:paraId="7F8E93A3"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Prüflabor</w:t>
            </w:r>
          </w:p>
        </w:tc>
        <w:tc>
          <w:tcPr>
            <w:tcW w:w="992" w:type="dxa"/>
            <w:tcBorders>
              <w:top w:val="nil"/>
              <w:left w:val="nil"/>
              <w:bottom w:val="single" w:sz="4" w:space="0" w:color="auto"/>
              <w:right w:val="single" w:sz="4" w:space="0" w:color="auto"/>
            </w:tcBorders>
            <w:noWrap/>
            <w:vAlign w:val="center"/>
          </w:tcPr>
          <w:p w14:paraId="1BC2DEAF"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1843" w:type="dxa"/>
            <w:tcBorders>
              <w:top w:val="nil"/>
              <w:left w:val="nil"/>
              <w:bottom w:val="single" w:sz="4" w:space="0" w:color="auto"/>
              <w:right w:val="single" w:sz="4" w:space="0" w:color="auto"/>
            </w:tcBorders>
            <w:vAlign w:val="center"/>
          </w:tcPr>
          <w:p w14:paraId="1DE5ACD4"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30 Jahre</w:t>
            </w:r>
          </w:p>
        </w:tc>
        <w:tc>
          <w:tcPr>
            <w:tcW w:w="1559" w:type="dxa"/>
            <w:tcBorders>
              <w:top w:val="nil"/>
              <w:left w:val="nil"/>
              <w:bottom w:val="single" w:sz="4" w:space="0" w:color="auto"/>
              <w:right w:val="single" w:sz="4" w:space="0" w:color="auto"/>
            </w:tcBorders>
            <w:noWrap/>
            <w:vAlign w:val="center"/>
          </w:tcPr>
          <w:p w14:paraId="0F23FEE9"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Ltg. AEMP</w:t>
            </w:r>
          </w:p>
        </w:tc>
        <w:tc>
          <w:tcPr>
            <w:tcW w:w="1637" w:type="dxa"/>
            <w:tcBorders>
              <w:top w:val="nil"/>
              <w:left w:val="nil"/>
              <w:bottom w:val="single" w:sz="4" w:space="0" w:color="auto"/>
              <w:right w:val="single" w:sz="4" w:space="0" w:color="auto"/>
            </w:tcBorders>
            <w:vAlign w:val="center"/>
          </w:tcPr>
          <w:p w14:paraId="72F6E577" w14:textId="77777777" w:rsidR="004046D3" w:rsidRPr="00A103D7" w:rsidRDefault="004046D3" w:rsidP="00F74733">
            <w:pPr>
              <w:spacing w:after="0" w:line="240" w:lineRule="auto"/>
              <w:jc w:val="center"/>
              <w:rPr>
                <w:rFonts w:ascii="Times New Roman" w:eastAsia="Arial Unicode MS" w:hAnsi="Times New Roman" w:cs="Times New Roman"/>
                <w:sz w:val="20"/>
                <w:szCs w:val="20"/>
              </w:rPr>
            </w:pPr>
            <w:r w:rsidRPr="00A103D7">
              <w:rPr>
                <w:rFonts w:ascii="Times New Roman" w:hAnsi="Times New Roman" w:cs="Times New Roman"/>
                <w:sz w:val="20"/>
                <w:szCs w:val="20"/>
              </w:rPr>
              <w:t>Gerätebuch</w:t>
            </w:r>
          </w:p>
        </w:tc>
      </w:tr>
    </w:tbl>
    <w:p w14:paraId="7BA0CF5D" w14:textId="77777777" w:rsidR="004046D3" w:rsidRDefault="004046D3" w:rsidP="001313CB">
      <w:pPr>
        <w:spacing w:after="0" w:line="240" w:lineRule="auto"/>
        <w:rPr>
          <w:rFonts w:ascii="Times New Roman" w:hAnsi="Times New Roman" w:cs="Times New Roman"/>
        </w:rPr>
        <w:sectPr w:rsidR="004046D3" w:rsidSect="004046D3">
          <w:headerReference w:type="default" r:id="rId13"/>
          <w:footerReference w:type="default" r:id="rId14"/>
          <w:pgSz w:w="16838" w:h="11906" w:orient="landscape"/>
          <w:pgMar w:top="1417" w:right="1417" w:bottom="1417" w:left="1134" w:header="708" w:footer="708" w:gutter="0"/>
          <w:cols w:space="708"/>
          <w:docGrid w:linePitch="360"/>
        </w:sectPr>
      </w:pPr>
    </w:p>
    <w:p w14:paraId="0AEB2024" w14:textId="6E64960A" w:rsidR="004046D3" w:rsidRPr="00A103D7" w:rsidRDefault="004046D3" w:rsidP="004046D3">
      <w:pPr>
        <w:pStyle w:val="Default"/>
        <w:jc w:val="center"/>
        <w:rPr>
          <w:rFonts w:ascii="Times New Roman" w:hAnsi="Times New Roman" w:cs="Times New Roman"/>
          <w:b/>
          <w:bCs/>
          <w:sz w:val="22"/>
        </w:rPr>
      </w:pPr>
      <w:r w:rsidRPr="00A103D7">
        <w:rPr>
          <w:rFonts w:ascii="Times New Roman" w:hAnsi="Times New Roman" w:cs="Times New Roman"/>
          <w:b/>
          <w:bCs/>
          <w:sz w:val="22"/>
        </w:rPr>
        <w:t>Verteilung von Dokumenten</w:t>
      </w:r>
    </w:p>
    <w:p w14:paraId="793CC9DC" w14:textId="77777777" w:rsidR="004046D3" w:rsidRPr="00A103D7" w:rsidRDefault="004046D3" w:rsidP="004046D3">
      <w:pPr>
        <w:spacing w:after="0" w:line="240" w:lineRule="auto"/>
        <w:rPr>
          <w:rFonts w:ascii="Times New Roman" w:hAnsi="Times New Roman" w:cs="Times New Roman"/>
          <w:bCs/>
        </w:rPr>
      </w:pPr>
    </w:p>
    <w:tbl>
      <w:tblPr>
        <w:tblW w:w="9254" w:type="dxa"/>
        <w:tblInd w:w="-35" w:type="dxa"/>
        <w:tblLayout w:type="fixed"/>
        <w:tblCellMar>
          <w:left w:w="0" w:type="dxa"/>
          <w:right w:w="0" w:type="dxa"/>
        </w:tblCellMar>
        <w:tblLook w:val="0000" w:firstRow="0" w:lastRow="0" w:firstColumn="0" w:lastColumn="0" w:noHBand="0" w:noVBand="0"/>
      </w:tblPr>
      <w:tblGrid>
        <w:gridCol w:w="3635"/>
        <w:gridCol w:w="936"/>
        <w:gridCol w:w="937"/>
        <w:gridCol w:w="936"/>
        <w:gridCol w:w="937"/>
        <w:gridCol w:w="936"/>
        <w:gridCol w:w="937"/>
      </w:tblGrid>
      <w:tr w:rsidR="004046D3" w:rsidRPr="00A103D7" w14:paraId="0B57F0C2" w14:textId="77777777" w:rsidTr="00F74733">
        <w:trPr>
          <w:trHeight w:val="420"/>
        </w:trPr>
        <w:tc>
          <w:tcPr>
            <w:tcW w:w="3635" w:type="dxa"/>
            <w:tcBorders>
              <w:top w:val="single" w:sz="4" w:space="0" w:color="auto"/>
              <w:left w:val="single" w:sz="4" w:space="0" w:color="auto"/>
              <w:bottom w:val="single" w:sz="4" w:space="0" w:color="auto"/>
              <w:right w:val="single" w:sz="4" w:space="0" w:color="auto"/>
            </w:tcBorders>
            <w:shd w:val="clear" w:color="auto" w:fill="00674D"/>
            <w:noWrap/>
            <w:vAlign w:val="center"/>
          </w:tcPr>
          <w:p w14:paraId="2C18F363" w14:textId="77777777" w:rsidR="004046D3" w:rsidRPr="004046D3" w:rsidRDefault="004046D3" w:rsidP="00F74733">
            <w:pPr>
              <w:spacing w:after="0" w:line="240" w:lineRule="auto"/>
              <w:jc w:val="center"/>
              <w:rPr>
                <w:rFonts w:ascii="Times New Roman" w:eastAsia="Arial Unicode MS" w:hAnsi="Times New Roman" w:cs="Times New Roman"/>
                <w:color w:val="FFFFFF" w:themeColor="background1"/>
                <w:sz w:val="20"/>
                <w:szCs w:val="20"/>
              </w:rPr>
            </w:pPr>
          </w:p>
        </w:tc>
        <w:tc>
          <w:tcPr>
            <w:tcW w:w="936" w:type="dxa"/>
            <w:tcBorders>
              <w:top w:val="single" w:sz="4" w:space="0" w:color="auto"/>
              <w:left w:val="nil"/>
              <w:bottom w:val="single" w:sz="4" w:space="0" w:color="auto"/>
              <w:right w:val="single" w:sz="4" w:space="0" w:color="auto"/>
            </w:tcBorders>
            <w:shd w:val="clear" w:color="auto" w:fill="00674D"/>
            <w:vAlign w:val="center"/>
          </w:tcPr>
          <w:p w14:paraId="543DD72F" w14:textId="77777777"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Ltg. AEMP</w:t>
            </w:r>
          </w:p>
        </w:tc>
        <w:tc>
          <w:tcPr>
            <w:tcW w:w="937" w:type="dxa"/>
            <w:tcBorders>
              <w:top w:val="single" w:sz="4" w:space="0" w:color="auto"/>
              <w:left w:val="nil"/>
              <w:bottom w:val="single" w:sz="4" w:space="0" w:color="auto"/>
              <w:right w:val="single" w:sz="4" w:space="0" w:color="auto"/>
            </w:tcBorders>
            <w:shd w:val="clear" w:color="auto" w:fill="00674D"/>
            <w:vAlign w:val="center"/>
          </w:tcPr>
          <w:p w14:paraId="63750515" w14:textId="77777777"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lang w:val="it-IT"/>
              </w:rPr>
            </w:pPr>
            <w:r w:rsidRPr="004046D3">
              <w:rPr>
                <w:rFonts w:ascii="Times New Roman" w:eastAsia="Arial Unicode MS" w:hAnsi="Times New Roman" w:cs="Times New Roman"/>
                <w:b/>
                <w:bCs/>
                <w:color w:val="FFFFFF" w:themeColor="background1"/>
                <w:sz w:val="20"/>
                <w:szCs w:val="20"/>
                <w:lang w:val="it-IT"/>
              </w:rPr>
              <w:t>Personal</w:t>
            </w:r>
          </w:p>
        </w:tc>
        <w:tc>
          <w:tcPr>
            <w:tcW w:w="936" w:type="dxa"/>
            <w:tcBorders>
              <w:top w:val="single" w:sz="4" w:space="0" w:color="auto"/>
              <w:left w:val="nil"/>
              <w:bottom w:val="single" w:sz="4" w:space="0" w:color="auto"/>
              <w:right w:val="single" w:sz="4" w:space="0" w:color="auto"/>
            </w:tcBorders>
            <w:shd w:val="clear" w:color="auto" w:fill="00674D"/>
            <w:vAlign w:val="center"/>
          </w:tcPr>
          <w:p w14:paraId="1B50DCC2" w14:textId="77777777"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lang w:val="it-IT"/>
              </w:rPr>
            </w:pPr>
            <w:r w:rsidRPr="004046D3">
              <w:rPr>
                <w:rFonts w:ascii="Times New Roman" w:hAnsi="Times New Roman" w:cs="Times New Roman"/>
                <w:b/>
                <w:bCs/>
                <w:color w:val="FFFFFF" w:themeColor="background1"/>
                <w:sz w:val="20"/>
                <w:szCs w:val="20"/>
                <w:lang w:val="it-IT"/>
              </w:rPr>
              <w:t>QMK</w:t>
            </w:r>
          </w:p>
        </w:tc>
        <w:tc>
          <w:tcPr>
            <w:tcW w:w="937" w:type="dxa"/>
            <w:tcBorders>
              <w:top w:val="single" w:sz="4" w:space="0" w:color="auto"/>
              <w:left w:val="nil"/>
              <w:bottom w:val="single" w:sz="4" w:space="0" w:color="auto"/>
              <w:right w:val="single" w:sz="4" w:space="0" w:color="auto"/>
            </w:tcBorders>
            <w:shd w:val="clear" w:color="auto" w:fill="00674D"/>
            <w:vAlign w:val="center"/>
          </w:tcPr>
          <w:p w14:paraId="0831C80F" w14:textId="77777777"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lang w:val="it-IT"/>
              </w:rPr>
            </w:pPr>
            <w:r w:rsidRPr="004046D3">
              <w:rPr>
                <w:rFonts w:ascii="Times New Roman" w:hAnsi="Times New Roman" w:cs="Times New Roman"/>
                <w:b/>
                <w:bCs/>
                <w:color w:val="FFFFFF" w:themeColor="background1"/>
                <w:sz w:val="20"/>
                <w:szCs w:val="20"/>
                <w:lang w:val="it-IT"/>
              </w:rPr>
              <w:t>HFK</w:t>
            </w:r>
          </w:p>
        </w:tc>
        <w:tc>
          <w:tcPr>
            <w:tcW w:w="936" w:type="dxa"/>
            <w:tcBorders>
              <w:top w:val="single" w:sz="4" w:space="0" w:color="auto"/>
              <w:left w:val="nil"/>
              <w:bottom w:val="single" w:sz="4" w:space="0" w:color="auto"/>
              <w:right w:val="single" w:sz="4" w:space="0" w:color="auto"/>
            </w:tcBorders>
            <w:shd w:val="clear" w:color="auto" w:fill="00674D"/>
            <w:vAlign w:val="center"/>
          </w:tcPr>
          <w:p w14:paraId="78D4A928" w14:textId="77777777" w:rsidR="004046D3" w:rsidRPr="004046D3" w:rsidRDefault="004046D3" w:rsidP="00F74733">
            <w:pPr>
              <w:spacing w:after="0" w:line="240" w:lineRule="auto"/>
              <w:jc w:val="center"/>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 xml:space="preserve">HP </w:t>
            </w:r>
          </w:p>
          <w:p w14:paraId="116A6F33" w14:textId="664AAA25"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Medizin</w:t>
            </w:r>
            <w:r w:rsidR="00F82437">
              <w:rPr>
                <w:rFonts w:ascii="Times New Roman" w:hAnsi="Times New Roman" w:cs="Times New Roman"/>
                <w:b/>
                <w:bCs/>
                <w:color w:val="FFFFFF" w:themeColor="background1"/>
                <w:sz w:val="20"/>
                <w:szCs w:val="20"/>
              </w:rPr>
              <w:softHyphen/>
            </w:r>
            <w:r w:rsidRPr="004046D3">
              <w:rPr>
                <w:rFonts w:ascii="Times New Roman" w:hAnsi="Times New Roman" w:cs="Times New Roman"/>
                <w:b/>
                <w:bCs/>
                <w:color w:val="FFFFFF" w:themeColor="background1"/>
                <w:sz w:val="20"/>
                <w:szCs w:val="20"/>
              </w:rPr>
              <w:t>technik</w:t>
            </w:r>
          </w:p>
        </w:tc>
        <w:tc>
          <w:tcPr>
            <w:tcW w:w="937" w:type="dxa"/>
            <w:tcBorders>
              <w:top w:val="single" w:sz="4" w:space="0" w:color="auto"/>
              <w:left w:val="nil"/>
              <w:bottom w:val="single" w:sz="4" w:space="0" w:color="auto"/>
              <w:right w:val="single" w:sz="4" w:space="0" w:color="auto"/>
            </w:tcBorders>
            <w:shd w:val="clear" w:color="auto" w:fill="00674D"/>
            <w:vAlign w:val="center"/>
          </w:tcPr>
          <w:p w14:paraId="3B38C12F" w14:textId="77777777" w:rsidR="004046D3" w:rsidRPr="004046D3" w:rsidRDefault="004046D3" w:rsidP="00F74733">
            <w:pPr>
              <w:spacing w:after="0" w:line="240" w:lineRule="auto"/>
              <w:jc w:val="center"/>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Betreiber</w:t>
            </w:r>
          </w:p>
        </w:tc>
      </w:tr>
      <w:tr w:rsidR="004046D3" w:rsidRPr="00A103D7" w14:paraId="0969C00F"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47BBFD4C"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QM-Handbuch</w:t>
            </w:r>
          </w:p>
        </w:tc>
        <w:tc>
          <w:tcPr>
            <w:tcW w:w="936" w:type="dxa"/>
            <w:tcBorders>
              <w:top w:val="nil"/>
              <w:left w:val="nil"/>
              <w:bottom w:val="single" w:sz="4" w:space="0" w:color="auto"/>
              <w:right w:val="single" w:sz="4" w:space="0" w:color="auto"/>
            </w:tcBorders>
            <w:noWrap/>
            <w:vAlign w:val="center"/>
          </w:tcPr>
          <w:p w14:paraId="11F116A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68FE56B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0525D3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72CFB90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5FB74B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3AB9EA9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r>
      <w:tr w:rsidR="004046D3" w:rsidRPr="00A103D7" w14:paraId="50B55C9E"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38F9B613"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Verfahrensanweisungen</w:t>
            </w:r>
          </w:p>
        </w:tc>
        <w:tc>
          <w:tcPr>
            <w:tcW w:w="936" w:type="dxa"/>
            <w:tcBorders>
              <w:top w:val="nil"/>
              <w:left w:val="nil"/>
              <w:bottom w:val="single" w:sz="4" w:space="0" w:color="auto"/>
              <w:right w:val="single" w:sz="4" w:space="0" w:color="auto"/>
            </w:tcBorders>
            <w:noWrap/>
            <w:vAlign w:val="center"/>
          </w:tcPr>
          <w:p w14:paraId="5ECABA5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225B615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6" w:type="dxa"/>
            <w:tcBorders>
              <w:top w:val="nil"/>
              <w:left w:val="nil"/>
              <w:bottom w:val="single" w:sz="4" w:space="0" w:color="auto"/>
              <w:right w:val="single" w:sz="4" w:space="0" w:color="auto"/>
            </w:tcBorders>
            <w:noWrap/>
            <w:vAlign w:val="center"/>
          </w:tcPr>
          <w:p w14:paraId="26B30AB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3DB012A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6C9A07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01E97E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r>
      <w:tr w:rsidR="004046D3" w:rsidRPr="00A103D7" w14:paraId="29E9BA91"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58AEF6FC"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Standardarbeitsanweisungen</w:t>
            </w:r>
          </w:p>
        </w:tc>
        <w:tc>
          <w:tcPr>
            <w:tcW w:w="936" w:type="dxa"/>
            <w:tcBorders>
              <w:top w:val="nil"/>
              <w:left w:val="nil"/>
              <w:bottom w:val="single" w:sz="4" w:space="0" w:color="auto"/>
              <w:right w:val="single" w:sz="4" w:space="0" w:color="auto"/>
            </w:tcBorders>
            <w:noWrap/>
            <w:vAlign w:val="center"/>
          </w:tcPr>
          <w:p w14:paraId="4B45F65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56093F4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6" w:type="dxa"/>
            <w:tcBorders>
              <w:top w:val="nil"/>
              <w:left w:val="nil"/>
              <w:bottom w:val="single" w:sz="4" w:space="0" w:color="auto"/>
              <w:right w:val="single" w:sz="4" w:space="0" w:color="auto"/>
            </w:tcBorders>
            <w:noWrap/>
            <w:vAlign w:val="center"/>
          </w:tcPr>
          <w:p w14:paraId="3BCE4DE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74907EF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666301C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7F48E0E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r>
      <w:tr w:rsidR="004046D3" w:rsidRPr="00A103D7" w14:paraId="56CF1732"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06A717D5"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Formulare</w:t>
            </w:r>
          </w:p>
        </w:tc>
        <w:tc>
          <w:tcPr>
            <w:tcW w:w="936" w:type="dxa"/>
            <w:tcBorders>
              <w:top w:val="nil"/>
              <w:left w:val="nil"/>
              <w:bottom w:val="single" w:sz="4" w:space="0" w:color="auto"/>
              <w:right w:val="single" w:sz="4" w:space="0" w:color="auto"/>
            </w:tcBorders>
            <w:noWrap/>
            <w:vAlign w:val="center"/>
          </w:tcPr>
          <w:p w14:paraId="534A00F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59142BF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6" w:type="dxa"/>
            <w:tcBorders>
              <w:top w:val="nil"/>
              <w:left w:val="nil"/>
              <w:bottom w:val="single" w:sz="4" w:space="0" w:color="auto"/>
              <w:right w:val="single" w:sz="4" w:space="0" w:color="auto"/>
            </w:tcBorders>
            <w:noWrap/>
            <w:vAlign w:val="center"/>
          </w:tcPr>
          <w:p w14:paraId="75E6B46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EA4F82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9D053A0"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1824CCB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r>
      <w:tr w:rsidR="004046D3" w:rsidRPr="00A103D7" w14:paraId="014CB5F5"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61B9BD44"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Mitgeltende Unterlagen</w:t>
            </w:r>
          </w:p>
        </w:tc>
        <w:tc>
          <w:tcPr>
            <w:tcW w:w="936" w:type="dxa"/>
            <w:tcBorders>
              <w:top w:val="nil"/>
              <w:left w:val="nil"/>
              <w:bottom w:val="single" w:sz="4" w:space="0" w:color="auto"/>
              <w:right w:val="single" w:sz="4" w:space="0" w:color="auto"/>
            </w:tcBorders>
            <w:noWrap/>
            <w:vAlign w:val="center"/>
          </w:tcPr>
          <w:p w14:paraId="2D9ECD52" w14:textId="77777777" w:rsidR="004046D3" w:rsidRPr="004046D3" w:rsidRDefault="004046D3" w:rsidP="00F74733">
            <w:pPr>
              <w:spacing w:after="0" w:line="240" w:lineRule="auto"/>
              <w:jc w:val="center"/>
              <w:rPr>
                <w:rFonts w:ascii="Times New Roman"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403780A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6" w:type="dxa"/>
            <w:tcBorders>
              <w:top w:val="nil"/>
              <w:left w:val="nil"/>
              <w:bottom w:val="single" w:sz="4" w:space="0" w:color="auto"/>
              <w:right w:val="single" w:sz="4" w:space="0" w:color="auto"/>
            </w:tcBorders>
            <w:noWrap/>
            <w:vAlign w:val="center"/>
          </w:tcPr>
          <w:p w14:paraId="2C506E6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4A81B1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6023371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42062881" w14:textId="77777777" w:rsidR="004046D3" w:rsidRPr="004046D3" w:rsidRDefault="004046D3" w:rsidP="00F74733">
            <w:pPr>
              <w:spacing w:after="0" w:line="240" w:lineRule="auto"/>
              <w:jc w:val="center"/>
              <w:rPr>
                <w:rFonts w:ascii="Times New Roman" w:hAnsi="Times New Roman" w:cs="Times New Roman"/>
                <w:b/>
                <w:bCs/>
                <w:sz w:val="20"/>
                <w:szCs w:val="20"/>
              </w:rPr>
            </w:pPr>
            <w:r w:rsidRPr="004046D3">
              <w:rPr>
                <w:rFonts w:ascii="Times New Roman" w:hAnsi="Times New Roman" w:cs="Times New Roman"/>
                <w:b/>
                <w:bCs/>
                <w:sz w:val="20"/>
                <w:szCs w:val="20"/>
              </w:rPr>
              <w:t>1</w:t>
            </w:r>
          </w:p>
        </w:tc>
      </w:tr>
      <w:tr w:rsidR="004046D3" w:rsidRPr="00A103D7" w14:paraId="2C4F1426"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76ED2A5A"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Produktdatenblätter</w:t>
            </w:r>
          </w:p>
        </w:tc>
        <w:tc>
          <w:tcPr>
            <w:tcW w:w="936" w:type="dxa"/>
            <w:tcBorders>
              <w:top w:val="nil"/>
              <w:left w:val="nil"/>
              <w:bottom w:val="single" w:sz="4" w:space="0" w:color="auto"/>
              <w:right w:val="single" w:sz="4" w:space="0" w:color="auto"/>
            </w:tcBorders>
            <w:noWrap/>
            <w:vAlign w:val="center"/>
          </w:tcPr>
          <w:p w14:paraId="037EC14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30CA56B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5D6D05EA"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3A88C9A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CAC2DB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4625B2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673F8733" w14:textId="77777777" w:rsidTr="00F74733">
        <w:trPr>
          <w:trHeight w:val="255"/>
        </w:trPr>
        <w:tc>
          <w:tcPr>
            <w:tcW w:w="3635" w:type="dxa"/>
            <w:tcBorders>
              <w:top w:val="nil"/>
              <w:left w:val="single" w:sz="4" w:space="0" w:color="auto"/>
              <w:bottom w:val="single" w:sz="4" w:space="0" w:color="auto"/>
              <w:right w:val="single" w:sz="4" w:space="0" w:color="auto"/>
            </w:tcBorders>
            <w:noWrap/>
            <w:vAlign w:val="center"/>
          </w:tcPr>
          <w:p w14:paraId="70C4C5C0" w14:textId="77777777" w:rsidR="004046D3" w:rsidRPr="004046D3" w:rsidRDefault="004046D3" w:rsidP="00F74733">
            <w:pPr>
              <w:spacing w:after="0" w:line="240" w:lineRule="auto"/>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47E34FA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7674CD0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79E996C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114AFEA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5173D5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798AD5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23168132"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0B329522"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CP</w:t>
            </w:r>
            <w:r w:rsidRPr="004046D3">
              <w:rPr>
                <w:rStyle w:val="Funotenzeichen"/>
                <w:rFonts w:ascii="Times New Roman" w:hAnsi="Times New Roman" w:cs="Times New Roman"/>
                <w:b/>
                <w:bCs/>
                <w:color w:val="FFFFFF" w:themeColor="background1"/>
                <w:sz w:val="20"/>
                <w:szCs w:val="20"/>
              </w:rPr>
              <w:footnoteReference w:id="2"/>
            </w:r>
            <w:r w:rsidRPr="004046D3">
              <w:rPr>
                <w:rFonts w:ascii="Times New Roman" w:hAnsi="Times New Roman" w:cs="Times New Roman"/>
                <w:b/>
                <w:bCs/>
                <w:color w:val="FFFFFF" w:themeColor="background1"/>
                <w:sz w:val="20"/>
                <w:szCs w:val="20"/>
              </w:rPr>
              <w:t xml:space="preserve"> Wasseraufbereitung</w:t>
            </w:r>
          </w:p>
        </w:tc>
        <w:tc>
          <w:tcPr>
            <w:tcW w:w="936" w:type="dxa"/>
            <w:tcBorders>
              <w:top w:val="nil"/>
              <w:left w:val="nil"/>
              <w:bottom w:val="single" w:sz="4" w:space="0" w:color="auto"/>
              <w:right w:val="single" w:sz="4" w:space="0" w:color="auto"/>
            </w:tcBorders>
            <w:noWrap/>
            <w:vAlign w:val="center"/>
          </w:tcPr>
          <w:p w14:paraId="2E8FF88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643DBE8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FC28A4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553F5B5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7AA1315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14EEAAA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53717754"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3167268B"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CP RDG</w:t>
            </w:r>
          </w:p>
        </w:tc>
        <w:tc>
          <w:tcPr>
            <w:tcW w:w="936" w:type="dxa"/>
            <w:tcBorders>
              <w:top w:val="nil"/>
              <w:left w:val="nil"/>
              <w:bottom w:val="single" w:sz="4" w:space="0" w:color="auto"/>
              <w:right w:val="single" w:sz="4" w:space="0" w:color="auto"/>
            </w:tcBorders>
            <w:noWrap/>
            <w:vAlign w:val="center"/>
          </w:tcPr>
          <w:p w14:paraId="5D3E71F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3FA812C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DE4957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35479D4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176A51F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4D82788"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7644E3F3"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42FBB313"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CP RDG-E</w:t>
            </w:r>
          </w:p>
        </w:tc>
        <w:tc>
          <w:tcPr>
            <w:tcW w:w="936" w:type="dxa"/>
            <w:tcBorders>
              <w:top w:val="nil"/>
              <w:left w:val="nil"/>
              <w:bottom w:val="single" w:sz="4" w:space="0" w:color="auto"/>
              <w:right w:val="single" w:sz="4" w:space="0" w:color="auto"/>
            </w:tcBorders>
            <w:noWrap/>
            <w:vAlign w:val="center"/>
          </w:tcPr>
          <w:p w14:paraId="4D11A66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3929E110"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16ABF14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5D5377F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662F579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4141040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75C5E12D"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4BE9C5D5"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CP DSG</w:t>
            </w:r>
          </w:p>
        </w:tc>
        <w:tc>
          <w:tcPr>
            <w:tcW w:w="936" w:type="dxa"/>
            <w:tcBorders>
              <w:top w:val="nil"/>
              <w:left w:val="nil"/>
              <w:bottom w:val="single" w:sz="4" w:space="0" w:color="auto"/>
              <w:right w:val="single" w:sz="4" w:space="0" w:color="auto"/>
            </w:tcBorders>
            <w:noWrap/>
            <w:vAlign w:val="center"/>
          </w:tcPr>
          <w:p w14:paraId="62574D3A"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4A3A838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41D4F3F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1A0125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14ED462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DA88A1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75655AF8"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435C794D"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CP Sterilisatoren</w:t>
            </w:r>
          </w:p>
        </w:tc>
        <w:tc>
          <w:tcPr>
            <w:tcW w:w="936" w:type="dxa"/>
            <w:tcBorders>
              <w:top w:val="nil"/>
              <w:left w:val="nil"/>
              <w:bottom w:val="single" w:sz="4" w:space="0" w:color="auto"/>
              <w:right w:val="single" w:sz="4" w:space="0" w:color="auto"/>
            </w:tcBorders>
            <w:noWrap/>
            <w:vAlign w:val="center"/>
          </w:tcPr>
          <w:p w14:paraId="4DA665D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039E1EB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640DD12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011DFAF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7630E2B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4C76674A"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2229E200" w14:textId="77777777" w:rsidTr="00F74733">
        <w:trPr>
          <w:trHeight w:val="264"/>
        </w:trPr>
        <w:tc>
          <w:tcPr>
            <w:tcW w:w="36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5FDB2C" w14:textId="77777777" w:rsidR="004046D3" w:rsidRPr="004046D3" w:rsidRDefault="004046D3" w:rsidP="00F74733">
            <w:pPr>
              <w:spacing w:after="0" w:line="240" w:lineRule="auto"/>
              <w:rPr>
                <w:rFonts w:ascii="Times New Roman" w:hAnsi="Times New Roman" w:cs="Times New Roman"/>
                <w:b/>
                <w:bCs/>
                <w:sz w:val="20"/>
                <w:szCs w:val="20"/>
              </w:rPr>
            </w:pPr>
          </w:p>
        </w:tc>
        <w:tc>
          <w:tcPr>
            <w:tcW w:w="936" w:type="dxa"/>
            <w:tcBorders>
              <w:top w:val="single" w:sz="4" w:space="0" w:color="auto"/>
              <w:left w:val="nil"/>
              <w:bottom w:val="single" w:sz="4" w:space="0" w:color="auto"/>
              <w:right w:val="single" w:sz="4" w:space="0" w:color="auto"/>
            </w:tcBorders>
            <w:shd w:val="clear" w:color="auto" w:fill="FFFFFF"/>
            <w:noWrap/>
            <w:vAlign w:val="center"/>
          </w:tcPr>
          <w:p w14:paraId="14680339" w14:textId="77777777" w:rsidR="004046D3" w:rsidRPr="004046D3" w:rsidRDefault="004046D3" w:rsidP="00F74733">
            <w:pPr>
              <w:spacing w:after="0" w:line="240" w:lineRule="auto"/>
              <w:jc w:val="center"/>
              <w:rPr>
                <w:rFonts w:ascii="Times New Roman" w:hAnsi="Times New Roman" w:cs="Times New Roman"/>
                <w:b/>
                <w:bCs/>
                <w:sz w:val="20"/>
                <w:szCs w:val="20"/>
              </w:rPr>
            </w:pPr>
          </w:p>
        </w:tc>
        <w:tc>
          <w:tcPr>
            <w:tcW w:w="937" w:type="dxa"/>
            <w:tcBorders>
              <w:top w:val="single" w:sz="4" w:space="0" w:color="auto"/>
              <w:left w:val="nil"/>
              <w:bottom w:val="single" w:sz="4" w:space="0" w:color="auto"/>
              <w:right w:val="single" w:sz="4" w:space="0" w:color="auto"/>
            </w:tcBorders>
            <w:shd w:val="clear" w:color="auto" w:fill="FFFFFF"/>
            <w:noWrap/>
            <w:vAlign w:val="center"/>
          </w:tcPr>
          <w:p w14:paraId="75506C2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single" w:sz="4" w:space="0" w:color="auto"/>
              <w:left w:val="nil"/>
              <w:bottom w:val="single" w:sz="4" w:space="0" w:color="auto"/>
              <w:right w:val="single" w:sz="4" w:space="0" w:color="auto"/>
            </w:tcBorders>
            <w:shd w:val="clear" w:color="auto" w:fill="FFFFFF"/>
            <w:noWrap/>
            <w:vAlign w:val="center"/>
          </w:tcPr>
          <w:p w14:paraId="2953360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single" w:sz="4" w:space="0" w:color="auto"/>
              <w:left w:val="nil"/>
              <w:bottom w:val="single" w:sz="4" w:space="0" w:color="auto"/>
              <w:right w:val="single" w:sz="4" w:space="0" w:color="auto"/>
            </w:tcBorders>
            <w:shd w:val="clear" w:color="auto" w:fill="FFFFFF"/>
            <w:noWrap/>
            <w:vAlign w:val="center"/>
          </w:tcPr>
          <w:p w14:paraId="784D1E48"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single" w:sz="4" w:space="0" w:color="auto"/>
              <w:left w:val="nil"/>
              <w:bottom w:val="single" w:sz="4" w:space="0" w:color="auto"/>
              <w:right w:val="single" w:sz="4" w:space="0" w:color="auto"/>
            </w:tcBorders>
            <w:shd w:val="clear" w:color="auto" w:fill="FFFFFF"/>
            <w:noWrap/>
            <w:vAlign w:val="center"/>
          </w:tcPr>
          <w:p w14:paraId="418FABA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single" w:sz="4" w:space="0" w:color="auto"/>
              <w:left w:val="nil"/>
              <w:bottom w:val="single" w:sz="4" w:space="0" w:color="auto"/>
              <w:right w:val="single" w:sz="4" w:space="0" w:color="auto"/>
            </w:tcBorders>
            <w:shd w:val="clear" w:color="auto" w:fill="FFFFFF"/>
            <w:noWrap/>
            <w:vAlign w:val="center"/>
          </w:tcPr>
          <w:p w14:paraId="3FB8733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29C218E6"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3BCFD0A0"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Ergebnisse von Prüfungen</w:t>
            </w:r>
          </w:p>
          <w:p w14:paraId="2E834D90"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(Bio, Simicon, HP)</w:t>
            </w:r>
          </w:p>
        </w:tc>
        <w:tc>
          <w:tcPr>
            <w:tcW w:w="936" w:type="dxa"/>
            <w:tcBorders>
              <w:top w:val="nil"/>
              <w:left w:val="nil"/>
              <w:bottom w:val="single" w:sz="4" w:space="0" w:color="auto"/>
              <w:right w:val="single" w:sz="4" w:space="0" w:color="auto"/>
            </w:tcBorders>
            <w:noWrap/>
            <w:vAlign w:val="center"/>
          </w:tcPr>
          <w:p w14:paraId="7E43531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77D6B77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34A7AF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5B5B80D6"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Wenn nicht ok</w:t>
            </w:r>
          </w:p>
        </w:tc>
        <w:tc>
          <w:tcPr>
            <w:tcW w:w="936" w:type="dxa"/>
            <w:tcBorders>
              <w:top w:val="nil"/>
              <w:left w:val="nil"/>
              <w:bottom w:val="single" w:sz="4" w:space="0" w:color="auto"/>
              <w:right w:val="single" w:sz="4" w:space="0" w:color="auto"/>
            </w:tcBorders>
            <w:noWrap/>
            <w:vAlign w:val="center"/>
          </w:tcPr>
          <w:p w14:paraId="606A734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ED62E7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67CF63D3"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1641FEE8"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Wartungsergebnisse</w:t>
            </w:r>
          </w:p>
        </w:tc>
        <w:tc>
          <w:tcPr>
            <w:tcW w:w="936" w:type="dxa"/>
            <w:tcBorders>
              <w:top w:val="nil"/>
              <w:left w:val="nil"/>
              <w:bottom w:val="single" w:sz="4" w:space="0" w:color="auto"/>
              <w:right w:val="single" w:sz="4" w:space="0" w:color="auto"/>
            </w:tcBorders>
            <w:noWrap/>
            <w:vAlign w:val="center"/>
          </w:tcPr>
          <w:p w14:paraId="7CDCCB7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3D76957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9517644"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1532B55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5564A67F"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11543DB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78135CE5"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1A357C28"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Validierung</w:t>
            </w:r>
          </w:p>
        </w:tc>
        <w:tc>
          <w:tcPr>
            <w:tcW w:w="936" w:type="dxa"/>
            <w:tcBorders>
              <w:top w:val="nil"/>
              <w:left w:val="nil"/>
              <w:bottom w:val="single" w:sz="4" w:space="0" w:color="auto"/>
              <w:right w:val="single" w:sz="4" w:space="0" w:color="auto"/>
            </w:tcBorders>
            <w:noWrap/>
            <w:vAlign w:val="center"/>
          </w:tcPr>
          <w:p w14:paraId="10E8D098"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4E97045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128DCB55"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64BE33E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6FDADFD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3ACA25A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7EEBA531"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noWrap/>
            <w:vAlign w:val="center"/>
          </w:tcPr>
          <w:p w14:paraId="19DFA63E"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Erneute Beurteilung</w:t>
            </w:r>
          </w:p>
        </w:tc>
        <w:tc>
          <w:tcPr>
            <w:tcW w:w="936" w:type="dxa"/>
            <w:tcBorders>
              <w:top w:val="nil"/>
              <w:left w:val="nil"/>
              <w:bottom w:val="single" w:sz="4" w:space="0" w:color="auto"/>
              <w:right w:val="single" w:sz="4" w:space="0" w:color="auto"/>
            </w:tcBorders>
            <w:noWrap/>
            <w:vAlign w:val="center"/>
          </w:tcPr>
          <w:p w14:paraId="33F9657A"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01B6C1B5"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5B31DBB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2C63C8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A0D7B29"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623AA57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2EA3AD55"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vAlign w:val="center"/>
          </w:tcPr>
          <w:p w14:paraId="312D4183" w14:textId="77777777" w:rsidR="004046D3" w:rsidRPr="004046D3" w:rsidRDefault="004046D3" w:rsidP="00F74733">
            <w:pPr>
              <w:spacing w:after="0" w:line="240" w:lineRule="auto"/>
              <w:rPr>
                <w:rFonts w:ascii="Times New Roman"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Leitfähigkeit VE-Wasser</w:t>
            </w:r>
          </w:p>
        </w:tc>
        <w:tc>
          <w:tcPr>
            <w:tcW w:w="936" w:type="dxa"/>
            <w:tcBorders>
              <w:top w:val="nil"/>
              <w:left w:val="nil"/>
              <w:bottom w:val="single" w:sz="4" w:space="0" w:color="auto"/>
              <w:right w:val="single" w:sz="4" w:space="0" w:color="auto"/>
            </w:tcBorders>
            <w:noWrap/>
            <w:vAlign w:val="center"/>
          </w:tcPr>
          <w:p w14:paraId="30370A0B" w14:textId="77777777" w:rsidR="004046D3" w:rsidRPr="004046D3" w:rsidRDefault="004046D3" w:rsidP="00F74733">
            <w:pPr>
              <w:spacing w:after="0" w:line="240" w:lineRule="auto"/>
              <w:jc w:val="center"/>
              <w:rPr>
                <w:rFonts w:ascii="Times New Roman"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4A891E7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0962863D"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23C47ED2"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4441FBA8"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Wenn nicht ok</w:t>
            </w:r>
          </w:p>
        </w:tc>
        <w:tc>
          <w:tcPr>
            <w:tcW w:w="937" w:type="dxa"/>
            <w:tcBorders>
              <w:top w:val="nil"/>
              <w:left w:val="nil"/>
              <w:bottom w:val="single" w:sz="4" w:space="0" w:color="auto"/>
              <w:right w:val="single" w:sz="4" w:space="0" w:color="auto"/>
            </w:tcBorders>
            <w:noWrap/>
            <w:vAlign w:val="center"/>
          </w:tcPr>
          <w:p w14:paraId="32602CCE"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r w:rsidR="004046D3" w:rsidRPr="00A103D7" w14:paraId="53066509" w14:textId="77777777" w:rsidTr="00F74733">
        <w:trPr>
          <w:trHeight w:val="510"/>
        </w:trPr>
        <w:tc>
          <w:tcPr>
            <w:tcW w:w="3635" w:type="dxa"/>
            <w:tcBorders>
              <w:top w:val="nil"/>
              <w:left w:val="single" w:sz="4" w:space="0" w:color="auto"/>
              <w:bottom w:val="single" w:sz="4" w:space="0" w:color="auto"/>
              <w:right w:val="single" w:sz="4" w:space="0" w:color="auto"/>
            </w:tcBorders>
            <w:shd w:val="clear" w:color="auto" w:fill="00674D"/>
            <w:vAlign w:val="center"/>
          </w:tcPr>
          <w:p w14:paraId="583D6F31" w14:textId="77777777" w:rsidR="004046D3" w:rsidRPr="004046D3" w:rsidRDefault="004046D3" w:rsidP="00F74733">
            <w:pPr>
              <w:spacing w:after="0" w:line="240" w:lineRule="auto"/>
              <w:rPr>
                <w:rFonts w:ascii="Times New Roman" w:eastAsia="Arial Unicode MS" w:hAnsi="Times New Roman" w:cs="Times New Roman"/>
                <w:b/>
                <w:bCs/>
                <w:color w:val="FFFFFF" w:themeColor="background1"/>
                <w:sz w:val="20"/>
                <w:szCs w:val="20"/>
              </w:rPr>
            </w:pPr>
            <w:r w:rsidRPr="004046D3">
              <w:rPr>
                <w:rFonts w:ascii="Times New Roman" w:hAnsi="Times New Roman" w:cs="Times New Roman"/>
                <w:b/>
                <w:bCs/>
                <w:color w:val="FFFFFF" w:themeColor="background1"/>
                <w:sz w:val="20"/>
                <w:szCs w:val="20"/>
              </w:rPr>
              <w:t>Trinkwasserqualität</w:t>
            </w:r>
          </w:p>
        </w:tc>
        <w:tc>
          <w:tcPr>
            <w:tcW w:w="936" w:type="dxa"/>
            <w:tcBorders>
              <w:top w:val="nil"/>
              <w:left w:val="nil"/>
              <w:bottom w:val="single" w:sz="4" w:space="0" w:color="auto"/>
              <w:right w:val="single" w:sz="4" w:space="0" w:color="auto"/>
            </w:tcBorders>
            <w:noWrap/>
            <w:vAlign w:val="center"/>
          </w:tcPr>
          <w:p w14:paraId="47DF986C"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hAnsi="Times New Roman" w:cs="Times New Roman"/>
                <w:b/>
                <w:bCs/>
                <w:sz w:val="20"/>
                <w:szCs w:val="20"/>
              </w:rPr>
              <w:t>1</w:t>
            </w:r>
          </w:p>
        </w:tc>
        <w:tc>
          <w:tcPr>
            <w:tcW w:w="937" w:type="dxa"/>
            <w:tcBorders>
              <w:top w:val="nil"/>
              <w:left w:val="nil"/>
              <w:bottom w:val="single" w:sz="4" w:space="0" w:color="auto"/>
              <w:right w:val="single" w:sz="4" w:space="0" w:color="auto"/>
            </w:tcBorders>
            <w:noWrap/>
            <w:vAlign w:val="center"/>
          </w:tcPr>
          <w:p w14:paraId="67E7371B"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6" w:type="dxa"/>
            <w:tcBorders>
              <w:top w:val="nil"/>
              <w:left w:val="nil"/>
              <w:bottom w:val="single" w:sz="4" w:space="0" w:color="auto"/>
              <w:right w:val="single" w:sz="4" w:space="0" w:color="auto"/>
            </w:tcBorders>
            <w:noWrap/>
            <w:vAlign w:val="center"/>
          </w:tcPr>
          <w:p w14:paraId="2C39F8C7"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4709A855"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r w:rsidRPr="004046D3">
              <w:rPr>
                <w:rFonts w:ascii="Times New Roman" w:eastAsia="Arial Unicode MS" w:hAnsi="Times New Roman" w:cs="Times New Roman"/>
                <w:b/>
                <w:bCs/>
                <w:sz w:val="20"/>
                <w:szCs w:val="20"/>
              </w:rPr>
              <w:t>1</w:t>
            </w:r>
          </w:p>
        </w:tc>
        <w:tc>
          <w:tcPr>
            <w:tcW w:w="936" w:type="dxa"/>
            <w:tcBorders>
              <w:top w:val="nil"/>
              <w:left w:val="nil"/>
              <w:bottom w:val="single" w:sz="4" w:space="0" w:color="auto"/>
              <w:right w:val="single" w:sz="4" w:space="0" w:color="auto"/>
            </w:tcBorders>
            <w:noWrap/>
            <w:vAlign w:val="center"/>
          </w:tcPr>
          <w:p w14:paraId="588BAE01"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c>
          <w:tcPr>
            <w:tcW w:w="937" w:type="dxa"/>
            <w:tcBorders>
              <w:top w:val="nil"/>
              <w:left w:val="nil"/>
              <w:bottom w:val="single" w:sz="4" w:space="0" w:color="auto"/>
              <w:right w:val="single" w:sz="4" w:space="0" w:color="auto"/>
            </w:tcBorders>
            <w:noWrap/>
            <w:vAlign w:val="center"/>
          </w:tcPr>
          <w:p w14:paraId="019F3023" w14:textId="77777777" w:rsidR="004046D3" w:rsidRPr="004046D3" w:rsidRDefault="004046D3" w:rsidP="00F74733">
            <w:pPr>
              <w:spacing w:after="0" w:line="240" w:lineRule="auto"/>
              <w:jc w:val="center"/>
              <w:rPr>
                <w:rFonts w:ascii="Times New Roman" w:eastAsia="Arial Unicode MS" w:hAnsi="Times New Roman" w:cs="Times New Roman"/>
                <w:b/>
                <w:bCs/>
                <w:sz w:val="20"/>
                <w:szCs w:val="20"/>
              </w:rPr>
            </w:pPr>
          </w:p>
        </w:tc>
      </w:tr>
    </w:tbl>
    <w:p w14:paraId="375EFE8F" w14:textId="77777777" w:rsidR="004046D3" w:rsidRPr="00A103D7" w:rsidRDefault="004046D3" w:rsidP="004046D3">
      <w:pPr>
        <w:spacing w:after="0" w:line="240" w:lineRule="auto"/>
        <w:rPr>
          <w:rFonts w:ascii="Times New Roman" w:hAnsi="Times New Roman" w:cs="Times New Roman"/>
          <w:bCs/>
        </w:rPr>
      </w:pPr>
    </w:p>
    <w:p w14:paraId="01F76DA4" w14:textId="2DD26606" w:rsidR="0045028A" w:rsidRDefault="0045028A" w:rsidP="001313CB">
      <w:pPr>
        <w:spacing w:after="0" w:line="240" w:lineRule="auto"/>
        <w:rPr>
          <w:rFonts w:ascii="Times New Roman" w:hAnsi="Times New Roman" w:cs="Times New Roman"/>
        </w:rPr>
      </w:pPr>
    </w:p>
    <w:sectPr w:rsidR="0045028A">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3639" w14:textId="77777777" w:rsidR="00777617" w:rsidRDefault="00777617" w:rsidP="001313CB">
      <w:pPr>
        <w:spacing w:after="0" w:line="240" w:lineRule="auto"/>
      </w:pPr>
      <w:r>
        <w:separator/>
      </w:r>
    </w:p>
  </w:endnote>
  <w:endnote w:type="continuationSeparator" w:id="0">
    <w:p w14:paraId="52396265" w14:textId="77777777" w:rsidR="00777617" w:rsidRDefault="00777617"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altName w:val="Heavy Heap"/>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870604" w:rsidRPr="00A103D7" w14:paraId="0F37EBE9" w14:textId="77777777" w:rsidTr="00A103D7">
      <w:trPr>
        <w:cantSplit/>
        <w:trHeight w:val="20"/>
      </w:trPr>
      <w:tc>
        <w:tcPr>
          <w:tcW w:w="1150" w:type="dxa"/>
        </w:tcPr>
        <w:p w14:paraId="61BD17F2"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Erstausgabe:</w:t>
          </w:r>
        </w:p>
      </w:tc>
      <w:tc>
        <w:tcPr>
          <w:tcW w:w="1040" w:type="dxa"/>
        </w:tcPr>
        <w:p w14:paraId="2E4C93CE" w14:textId="77777777" w:rsidR="00870604" w:rsidRPr="00A103D7" w:rsidRDefault="00870604" w:rsidP="00A103D7">
          <w:pPr>
            <w:spacing w:after="0" w:line="240" w:lineRule="auto"/>
            <w:rPr>
              <w:rFonts w:ascii="Times New Roman" w:hAnsi="Times New Roman" w:cs="Times New Roman"/>
              <w:sz w:val="18"/>
            </w:rPr>
          </w:pPr>
        </w:p>
      </w:tc>
      <w:tc>
        <w:tcPr>
          <w:tcW w:w="1170" w:type="dxa"/>
        </w:tcPr>
        <w:p w14:paraId="4ACF0719" w14:textId="77777777" w:rsidR="00870604" w:rsidRPr="00A103D7" w:rsidRDefault="00870604" w:rsidP="00A103D7">
          <w:pPr>
            <w:spacing w:after="0" w:line="240" w:lineRule="auto"/>
            <w:rPr>
              <w:rFonts w:ascii="Times New Roman" w:hAnsi="Times New Roman" w:cs="Times New Roman"/>
              <w:sz w:val="18"/>
            </w:rPr>
          </w:pPr>
        </w:p>
      </w:tc>
      <w:tc>
        <w:tcPr>
          <w:tcW w:w="1035" w:type="dxa"/>
        </w:tcPr>
        <w:p w14:paraId="03502BF1"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Datum</w:t>
          </w:r>
        </w:p>
      </w:tc>
      <w:tc>
        <w:tcPr>
          <w:tcW w:w="1842" w:type="dxa"/>
        </w:tcPr>
        <w:p w14:paraId="35B27892"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Name</w:t>
          </w:r>
        </w:p>
      </w:tc>
      <w:tc>
        <w:tcPr>
          <w:tcW w:w="2863" w:type="dxa"/>
          <w:gridSpan w:val="2"/>
          <w:vMerge w:val="restart"/>
        </w:tcPr>
        <w:p w14:paraId="754305EA" w14:textId="77777777" w:rsidR="004046D3"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Dok.-Name:</w:t>
          </w:r>
        </w:p>
        <w:p w14:paraId="1AC83F7A" w14:textId="766A5DFE"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fldChar w:fldCharType="begin"/>
          </w:r>
          <w:r w:rsidRPr="00A103D7">
            <w:rPr>
              <w:rFonts w:ascii="Times New Roman" w:hAnsi="Times New Roman" w:cs="Times New Roman"/>
              <w:sz w:val="18"/>
            </w:rPr>
            <w:instrText xml:space="preserve"> FILENAME </w:instrText>
          </w:r>
          <w:r w:rsidRPr="00A103D7">
            <w:rPr>
              <w:rFonts w:ascii="Times New Roman" w:hAnsi="Times New Roman" w:cs="Times New Roman"/>
              <w:sz w:val="18"/>
            </w:rPr>
            <w:fldChar w:fldCharType="separate"/>
          </w:r>
          <w:r w:rsidR="00CE3D15">
            <w:rPr>
              <w:rFonts w:ascii="Times New Roman" w:hAnsi="Times New Roman" w:cs="Times New Roman"/>
              <w:noProof/>
              <w:sz w:val="18"/>
            </w:rPr>
            <w:t>VA_GRU_QMS_01_01_Lenkung_Dokumente-Aufzeichnungen</w:t>
          </w:r>
          <w:r w:rsidRPr="00A103D7">
            <w:rPr>
              <w:rFonts w:ascii="Times New Roman" w:hAnsi="Times New Roman" w:cs="Times New Roman"/>
              <w:sz w:val="18"/>
            </w:rPr>
            <w:fldChar w:fldCharType="end"/>
          </w:r>
        </w:p>
      </w:tc>
    </w:tr>
    <w:tr w:rsidR="00870604" w:rsidRPr="00A103D7" w14:paraId="39007D8E" w14:textId="77777777" w:rsidTr="00A103D7">
      <w:trPr>
        <w:cantSplit/>
        <w:trHeight w:val="135"/>
      </w:trPr>
      <w:tc>
        <w:tcPr>
          <w:tcW w:w="1150" w:type="dxa"/>
          <w:vMerge w:val="restart"/>
        </w:tcPr>
        <w:p w14:paraId="6F621326"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Revision:</w:t>
          </w:r>
        </w:p>
      </w:tc>
      <w:tc>
        <w:tcPr>
          <w:tcW w:w="1040" w:type="dxa"/>
          <w:vMerge w:val="restart"/>
        </w:tcPr>
        <w:p w14:paraId="208579EA"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01</w:t>
          </w:r>
        </w:p>
      </w:tc>
      <w:tc>
        <w:tcPr>
          <w:tcW w:w="1170" w:type="dxa"/>
        </w:tcPr>
        <w:p w14:paraId="3BA2C912"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Erstellt:</w:t>
          </w:r>
        </w:p>
      </w:tc>
      <w:tc>
        <w:tcPr>
          <w:tcW w:w="1035" w:type="dxa"/>
        </w:tcPr>
        <w:p w14:paraId="6F0880D1"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26.08.2019</w:t>
          </w:r>
        </w:p>
      </w:tc>
      <w:tc>
        <w:tcPr>
          <w:tcW w:w="1842" w:type="dxa"/>
        </w:tcPr>
        <w:p w14:paraId="3442C47E"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Projektteam QM</w:t>
          </w:r>
        </w:p>
      </w:tc>
      <w:tc>
        <w:tcPr>
          <w:tcW w:w="2863" w:type="dxa"/>
          <w:gridSpan w:val="2"/>
          <w:vMerge/>
        </w:tcPr>
        <w:p w14:paraId="0078E547" w14:textId="77777777" w:rsidR="00870604" w:rsidRPr="00A103D7" w:rsidRDefault="00870604" w:rsidP="00A103D7">
          <w:pPr>
            <w:spacing w:after="0" w:line="240" w:lineRule="auto"/>
            <w:jc w:val="right"/>
            <w:rPr>
              <w:rFonts w:ascii="Times New Roman" w:hAnsi="Times New Roman" w:cs="Times New Roman"/>
              <w:sz w:val="18"/>
            </w:rPr>
          </w:pPr>
        </w:p>
      </w:tc>
    </w:tr>
    <w:tr w:rsidR="00870604" w:rsidRPr="00A103D7" w14:paraId="37E50AC0" w14:textId="77777777" w:rsidTr="00A103D7">
      <w:trPr>
        <w:cantSplit/>
        <w:trHeight w:val="135"/>
      </w:trPr>
      <w:tc>
        <w:tcPr>
          <w:tcW w:w="1150" w:type="dxa"/>
          <w:vMerge/>
        </w:tcPr>
        <w:p w14:paraId="62DD833B" w14:textId="77777777" w:rsidR="00870604" w:rsidRPr="00A103D7" w:rsidRDefault="00870604" w:rsidP="00A103D7">
          <w:pPr>
            <w:spacing w:after="0" w:line="240" w:lineRule="auto"/>
            <w:rPr>
              <w:rFonts w:ascii="Times New Roman" w:hAnsi="Times New Roman" w:cs="Times New Roman"/>
              <w:sz w:val="18"/>
            </w:rPr>
          </w:pPr>
        </w:p>
      </w:tc>
      <w:tc>
        <w:tcPr>
          <w:tcW w:w="1040" w:type="dxa"/>
          <w:vMerge/>
        </w:tcPr>
        <w:p w14:paraId="67006126" w14:textId="77777777" w:rsidR="00870604" w:rsidRPr="00A103D7" w:rsidRDefault="00870604" w:rsidP="00A103D7">
          <w:pPr>
            <w:spacing w:after="0" w:line="240" w:lineRule="auto"/>
            <w:rPr>
              <w:rFonts w:ascii="Times New Roman" w:hAnsi="Times New Roman" w:cs="Times New Roman"/>
              <w:sz w:val="18"/>
            </w:rPr>
          </w:pPr>
        </w:p>
      </w:tc>
      <w:tc>
        <w:tcPr>
          <w:tcW w:w="1170" w:type="dxa"/>
        </w:tcPr>
        <w:p w14:paraId="149BCC2B"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Geprüft:</w:t>
          </w:r>
        </w:p>
      </w:tc>
      <w:tc>
        <w:tcPr>
          <w:tcW w:w="1035" w:type="dxa"/>
        </w:tcPr>
        <w:p w14:paraId="37F44D89" w14:textId="77777777" w:rsidR="00870604" w:rsidRPr="00A103D7" w:rsidRDefault="00870604" w:rsidP="00A103D7">
          <w:pPr>
            <w:spacing w:after="0" w:line="240" w:lineRule="auto"/>
            <w:rPr>
              <w:rFonts w:ascii="Times New Roman" w:hAnsi="Times New Roman" w:cs="Times New Roman"/>
              <w:sz w:val="18"/>
            </w:rPr>
          </w:pPr>
        </w:p>
      </w:tc>
      <w:tc>
        <w:tcPr>
          <w:tcW w:w="1842" w:type="dxa"/>
        </w:tcPr>
        <w:p w14:paraId="324F5849" w14:textId="77777777" w:rsidR="00870604" w:rsidRPr="00A103D7" w:rsidRDefault="00870604" w:rsidP="00A103D7">
          <w:pPr>
            <w:spacing w:after="0" w:line="240" w:lineRule="auto"/>
            <w:rPr>
              <w:rFonts w:ascii="Times New Roman" w:hAnsi="Times New Roman" w:cs="Times New Roman"/>
              <w:sz w:val="18"/>
            </w:rPr>
          </w:pPr>
        </w:p>
      </w:tc>
      <w:tc>
        <w:tcPr>
          <w:tcW w:w="2863" w:type="dxa"/>
          <w:gridSpan w:val="2"/>
          <w:vMerge/>
        </w:tcPr>
        <w:p w14:paraId="28FAC85B" w14:textId="77777777" w:rsidR="00870604" w:rsidRPr="00A103D7" w:rsidRDefault="00870604" w:rsidP="00A103D7">
          <w:pPr>
            <w:spacing w:after="0" w:line="240" w:lineRule="auto"/>
            <w:jc w:val="right"/>
            <w:rPr>
              <w:rFonts w:ascii="Times New Roman" w:hAnsi="Times New Roman" w:cs="Times New Roman"/>
              <w:sz w:val="18"/>
            </w:rPr>
          </w:pPr>
        </w:p>
      </w:tc>
    </w:tr>
    <w:tr w:rsidR="00870604" w:rsidRPr="00A103D7" w14:paraId="6399C1B4" w14:textId="77777777" w:rsidTr="00A103D7">
      <w:trPr>
        <w:cantSplit/>
        <w:trHeight w:val="20"/>
      </w:trPr>
      <w:tc>
        <w:tcPr>
          <w:tcW w:w="1150" w:type="dxa"/>
        </w:tcPr>
        <w:p w14:paraId="68DA2A5C"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Stand:</w:t>
          </w:r>
        </w:p>
      </w:tc>
      <w:tc>
        <w:tcPr>
          <w:tcW w:w="1040" w:type="dxa"/>
        </w:tcPr>
        <w:p w14:paraId="1497F79F" w14:textId="4CC3778F"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fldChar w:fldCharType="begin"/>
          </w:r>
          <w:r w:rsidRPr="00A103D7">
            <w:rPr>
              <w:rFonts w:ascii="Times New Roman" w:hAnsi="Times New Roman" w:cs="Times New Roman"/>
              <w:sz w:val="18"/>
            </w:rPr>
            <w:instrText xml:space="preserve"> SAVEDATE  \@ "dd.MM.yyyy"  \* MERGEFORMAT </w:instrText>
          </w:r>
          <w:r w:rsidRPr="00A103D7">
            <w:rPr>
              <w:rFonts w:ascii="Times New Roman" w:hAnsi="Times New Roman" w:cs="Times New Roman"/>
              <w:sz w:val="18"/>
            </w:rPr>
            <w:fldChar w:fldCharType="separate"/>
          </w:r>
          <w:r w:rsidR="00246407">
            <w:rPr>
              <w:rFonts w:ascii="Times New Roman" w:hAnsi="Times New Roman" w:cs="Times New Roman"/>
              <w:noProof/>
              <w:sz w:val="18"/>
            </w:rPr>
            <w:t>24.01.2022</w:t>
          </w:r>
          <w:r w:rsidRPr="00A103D7">
            <w:rPr>
              <w:rFonts w:ascii="Times New Roman" w:hAnsi="Times New Roman" w:cs="Times New Roman"/>
              <w:sz w:val="18"/>
            </w:rPr>
            <w:fldChar w:fldCharType="end"/>
          </w:r>
        </w:p>
      </w:tc>
      <w:tc>
        <w:tcPr>
          <w:tcW w:w="1170" w:type="dxa"/>
        </w:tcPr>
        <w:p w14:paraId="25034D54"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Freigegeben:</w:t>
          </w:r>
        </w:p>
      </w:tc>
      <w:tc>
        <w:tcPr>
          <w:tcW w:w="1035" w:type="dxa"/>
        </w:tcPr>
        <w:p w14:paraId="0ABA5CB2" w14:textId="77777777" w:rsidR="00870604" w:rsidRPr="00A103D7" w:rsidRDefault="00870604" w:rsidP="00A103D7">
          <w:pPr>
            <w:spacing w:after="0" w:line="240" w:lineRule="auto"/>
            <w:rPr>
              <w:rFonts w:ascii="Times New Roman" w:hAnsi="Times New Roman" w:cs="Times New Roman"/>
              <w:sz w:val="18"/>
            </w:rPr>
          </w:pPr>
        </w:p>
      </w:tc>
      <w:tc>
        <w:tcPr>
          <w:tcW w:w="1842" w:type="dxa"/>
        </w:tcPr>
        <w:p w14:paraId="2A82CF97" w14:textId="77777777" w:rsidR="00870604" w:rsidRPr="00A103D7" w:rsidRDefault="00870604" w:rsidP="00A103D7">
          <w:pPr>
            <w:spacing w:after="0" w:line="240" w:lineRule="auto"/>
            <w:rPr>
              <w:rFonts w:ascii="Times New Roman" w:hAnsi="Times New Roman" w:cs="Times New Roman"/>
              <w:sz w:val="18"/>
            </w:rPr>
          </w:pPr>
        </w:p>
      </w:tc>
      <w:tc>
        <w:tcPr>
          <w:tcW w:w="1134" w:type="dxa"/>
        </w:tcPr>
        <w:p w14:paraId="77628CCC" w14:textId="77777777" w:rsidR="00870604" w:rsidRPr="00A103D7" w:rsidRDefault="00870604" w:rsidP="00A103D7">
          <w:pPr>
            <w:spacing w:after="0" w:line="240" w:lineRule="auto"/>
            <w:rPr>
              <w:rFonts w:ascii="Times New Roman" w:hAnsi="Times New Roman" w:cs="Times New Roman"/>
              <w:sz w:val="18"/>
            </w:rPr>
          </w:pPr>
          <w:r w:rsidRPr="00A103D7">
            <w:rPr>
              <w:rFonts w:ascii="Times New Roman" w:hAnsi="Times New Roman" w:cs="Times New Roman"/>
              <w:sz w:val="18"/>
            </w:rPr>
            <w:t>Seite:</w:t>
          </w:r>
        </w:p>
      </w:tc>
      <w:tc>
        <w:tcPr>
          <w:tcW w:w="1729" w:type="dxa"/>
        </w:tcPr>
        <w:p w14:paraId="1AC0701D" w14:textId="77777777" w:rsidR="00870604" w:rsidRPr="00A103D7" w:rsidRDefault="00870604" w:rsidP="00A103D7">
          <w:pPr>
            <w:spacing w:after="0" w:line="240" w:lineRule="auto"/>
            <w:jc w:val="right"/>
            <w:rPr>
              <w:rFonts w:ascii="Times New Roman" w:hAnsi="Times New Roman" w:cs="Times New Roman"/>
              <w:sz w:val="18"/>
            </w:rPr>
          </w:pPr>
          <w:r w:rsidRPr="00A103D7">
            <w:rPr>
              <w:rFonts w:ascii="Times New Roman" w:hAnsi="Times New Roman" w:cs="Times New Roman"/>
              <w:sz w:val="18"/>
            </w:rPr>
            <w:fldChar w:fldCharType="begin"/>
          </w:r>
          <w:r w:rsidRPr="00A103D7">
            <w:rPr>
              <w:rFonts w:ascii="Times New Roman" w:hAnsi="Times New Roman" w:cs="Times New Roman"/>
              <w:sz w:val="18"/>
            </w:rPr>
            <w:instrText xml:space="preserve"> PAGE </w:instrText>
          </w:r>
          <w:r w:rsidRPr="00A103D7">
            <w:rPr>
              <w:rFonts w:ascii="Times New Roman" w:hAnsi="Times New Roman" w:cs="Times New Roman"/>
              <w:sz w:val="18"/>
            </w:rPr>
            <w:fldChar w:fldCharType="separate"/>
          </w:r>
          <w:r w:rsidRPr="00A103D7">
            <w:rPr>
              <w:rFonts w:ascii="Times New Roman" w:hAnsi="Times New Roman" w:cs="Times New Roman"/>
              <w:noProof/>
              <w:sz w:val="18"/>
            </w:rPr>
            <w:t>1</w:t>
          </w:r>
          <w:r w:rsidRPr="00A103D7">
            <w:rPr>
              <w:rFonts w:ascii="Times New Roman" w:hAnsi="Times New Roman" w:cs="Times New Roman"/>
              <w:sz w:val="18"/>
            </w:rPr>
            <w:fldChar w:fldCharType="end"/>
          </w:r>
          <w:r w:rsidRPr="00A103D7">
            <w:rPr>
              <w:rFonts w:ascii="Times New Roman" w:hAnsi="Times New Roman" w:cs="Times New Roman"/>
              <w:sz w:val="18"/>
            </w:rPr>
            <w:t xml:space="preserve"> von </w:t>
          </w:r>
          <w:r w:rsidRPr="00A103D7">
            <w:rPr>
              <w:rFonts w:ascii="Times New Roman" w:hAnsi="Times New Roman" w:cs="Times New Roman"/>
              <w:sz w:val="18"/>
            </w:rPr>
            <w:fldChar w:fldCharType="begin"/>
          </w:r>
          <w:r w:rsidRPr="00A103D7">
            <w:rPr>
              <w:rFonts w:ascii="Times New Roman" w:hAnsi="Times New Roman" w:cs="Times New Roman"/>
              <w:sz w:val="18"/>
            </w:rPr>
            <w:instrText xml:space="preserve"> NUMPAGES </w:instrText>
          </w:r>
          <w:r w:rsidRPr="00A103D7">
            <w:rPr>
              <w:rFonts w:ascii="Times New Roman" w:hAnsi="Times New Roman" w:cs="Times New Roman"/>
              <w:sz w:val="18"/>
            </w:rPr>
            <w:fldChar w:fldCharType="separate"/>
          </w:r>
          <w:r w:rsidRPr="00A103D7">
            <w:rPr>
              <w:rFonts w:ascii="Times New Roman" w:hAnsi="Times New Roman" w:cs="Times New Roman"/>
              <w:noProof/>
              <w:sz w:val="18"/>
            </w:rPr>
            <w:t>1</w:t>
          </w:r>
          <w:r w:rsidRPr="00A103D7">
            <w:rPr>
              <w:rFonts w:ascii="Times New Roman" w:hAnsi="Times New Roman" w:cs="Times New Roman"/>
              <w:sz w:val="18"/>
            </w:rPr>
            <w:fldChar w:fldCharType="end"/>
          </w:r>
        </w:p>
      </w:tc>
    </w:tr>
  </w:tbl>
  <w:p w14:paraId="1CA906EF" w14:textId="77777777" w:rsidR="00870604" w:rsidRPr="004046D3" w:rsidRDefault="00870604">
    <w:pPr>
      <w:pStyle w:val="Fuzeile"/>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445"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5102"/>
      <w:gridCol w:w="2239"/>
      <w:gridCol w:w="2240"/>
    </w:tblGrid>
    <w:tr w:rsidR="004046D3" w:rsidRPr="00164C10" w14:paraId="71E5F492" w14:textId="77777777" w:rsidTr="00F74733">
      <w:tc>
        <w:tcPr>
          <w:tcW w:w="1134" w:type="dxa"/>
          <w:tcMar>
            <w:left w:w="28" w:type="dxa"/>
            <w:right w:w="28" w:type="dxa"/>
          </w:tcMar>
        </w:tcPr>
        <w:p w14:paraId="7E8CB703"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7755FC3A" w14:textId="77777777" w:rsidR="004046D3" w:rsidRPr="008C0669" w:rsidRDefault="004046D3" w:rsidP="004046D3">
          <w:pPr>
            <w:pStyle w:val="Fuzeile"/>
            <w:rPr>
              <w:rFonts w:ascii="Times New Roman" w:hAnsi="Times New Roman" w:cs="Times New Roman"/>
              <w:sz w:val="16"/>
              <w:szCs w:val="16"/>
            </w:rPr>
          </w:pPr>
        </w:p>
      </w:tc>
      <w:tc>
        <w:tcPr>
          <w:tcW w:w="1298" w:type="dxa"/>
          <w:tcMar>
            <w:left w:w="28" w:type="dxa"/>
            <w:right w:w="28" w:type="dxa"/>
          </w:tcMar>
        </w:tcPr>
        <w:p w14:paraId="38BA2CF0" w14:textId="77777777" w:rsidR="004046D3" w:rsidRPr="008C0669" w:rsidRDefault="004046D3" w:rsidP="004046D3">
          <w:pPr>
            <w:pStyle w:val="Fuzeile"/>
            <w:rPr>
              <w:rFonts w:ascii="Times New Roman" w:hAnsi="Times New Roman" w:cs="Times New Roman"/>
              <w:sz w:val="16"/>
              <w:szCs w:val="16"/>
            </w:rPr>
          </w:pPr>
        </w:p>
      </w:tc>
      <w:tc>
        <w:tcPr>
          <w:tcW w:w="1298" w:type="dxa"/>
          <w:tcMar>
            <w:left w:w="28" w:type="dxa"/>
            <w:right w:w="28" w:type="dxa"/>
          </w:tcMar>
        </w:tcPr>
        <w:p w14:paraId="595AD45E"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5102" w:type="dxa"/>
          <w:tcMar>
            <w:left w:w="28" w:type="dxa"/>
            <w:right w:w="28" w:type="dxa"/>
          </w:tcMar>
        </w:tcPr>
        <w:p w14:paraId="0C920A8B"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4479" w:type="dxa"/>
          <w:gridSpan w:val="2"/>
          <w:vMerge w:val="restart"/>
          <w:tcMar>
            <w:left w:w="28" w:type="dxa"/>
            <w:right w:w="28" w:type="dxa"/>
          </w:tcMar>
        </w:tcPr>
        <w:p w14:paraId="59AB3BA7"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191C689C" w14:textId="77D1ACD4"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F82437">
            <w:rPr>
              <w:rFonts w:ascii="Times New Roman" w:hAnsi="Times New Roman" w:cs="Times New Roman"/>
              <w:noProof/>
              <w:sz w:val="16"/>
              <w:szCs w:val="16"/>
            </w:rPr>
            <w:t>VA_GRU_QMS_01_01_Lenkung_Dokumente-Aufzeichnungen</w:t>
          </w:r>
          <w:r w:rsidRPr="008C0669">
            <w:rPr>
              <w:rFonts w:ascii="Times New Roman" w:hAnsi="Times New Roman" w:cs="Times New Roman"/>
              <w:sz w:val="16"/>
              <w:szCs w:val="16"/>
            </w:rPr>
            <w:fldChar w:fldCharType="end"/>
          </w:r>
        </w:p>
      </w:tc>
    </w:tr>
    <w:tr w:rsidR="004046D3" w:rsidRPr="00164C10" w14:paraId="5FB12B74" w14:textId="77777777" w:rsidTr="00F74733">
      <w:tc>
        <w:tcPr>
          <w:tcW w:w="1134" w:type="dxa"/>
          <w:tcMar>
            <w:left w:w="28" w:type="dxa"/>
            <w:right w:w="28" w:type="dxa"/>
          </w:tcMar>
        </w:tcPr>
        <w:p w14:paraId="1DE48552"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62DB4D10"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12285A73"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31229604"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5102" w:type="dxa"/>
          <w:tcMar>
            <w:left w:w="28" w:type="dxa"/>
            <w:right w:w="28" w:type="dxa"/>
          </w:tcMar>
        </w:tcPr>
        <w:p w14:paraId="16E1DFB0"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4479" w:type="dxa"/>
          <w:gridSpan w:val="2"/>
          <w:vMerge/>
          <w:tcMar>
            <w:left w:w="28" w:type="dxa"/>
            <w:right w:w="28" w:type="dxa"/>
          </w:tcMar>
        </w:tcPr>
        <w:p w14:paraId="724F1A4F" w14:textId="77777777" w:rsidR="004046D3" w:rsidRPr="008C0669" w:rsidRDefault="004046D3" w:rsidP="004046D3">
          <w:pPr>
            <w:pStyle w:val="Fuzeile"/>
            <w:rPr>
              <w:rFonts w:ascii="Times New Roman" w:hAnsi="Times New Roman" w:cs="Times New Roman"/>
              <w:sz w:val="16"/>
              <w:szCs w:val="16"/>
            </w:rPr>
          </w:pPr>
        </w:p>
      </w:tc>
    </w:tr>
    <w:tr w:rsidR="004046D3" w:rsidRPr="00164C10" w14:paraId="082634FB" w14:textId="77777777" w:rsidTr="00F74733">
      <w:tc>
        <w:tcPr>
          <w:tcW w:w="1134" w:type="dxa"/>
          <w:tcMar>
            <w:left w:w="28" w:type="dxa"/>
            <w:right w:w="28" w:type="dxa"/>
          </w:tcMar>
        </w:tcPr>
        <w:p w14:paraId="2ADCEA91" w14:textId="77777777" w:rsidR="004046D3" w:rsidRPr="008C0669" w:rsidRDefault="004046D3" w:rsidP="004046D3">
          <w:pPr>
            <w:pStyle w:val="Fuzeile"/>
            <w:rPr>
              <w:rFonts w:ascii="Times New Roman" w:hAnsi="Times New Roman" w:cs="Times New Roman"/>
              <w:sz w:val="16"/>
              <w:szCs w:val="16"/>
            </w:rPr>
          </w:pPr>
        </w:p>
      </w:tc>
      <w:tc>
        <w:tcPr>
          <w:tcW w:w="1134" w:type="dxa"/>
          <w:tcMar>
            <w:left w:w="28" w:type="dxa"/>
            <w:right w:w="28" w:type="dxa"/>
          </w:tcMar>
        </w:tcPr>
        <w:p w14:paraId="781F85F4" w14:textId="77777777" w:rsidR="004046D3" w:rsidRPr="008C0669" w:rsidRDefault="004046D3" w:rsidP="004046D3">
          <w:pPr>
            <w:pStyle w:val="Fuzeile"/>
            <w:rPr>
              <w:rFonts w:ascii="Times New Roman" w:hAnsi="Times New Roman" w:cs="Times New Roman"/>
              <w:sz w:val="16"/>
              <w:szCs w:val="16"/>
            </w:rPr>
          </w:pPr>
        </w:p>
      </w:tc>
      <w:tc>
        <w:tcPr>
          <w:tcW w:w="1298" w:type="dxa"/>
          <w:tcMar>
            <w:left w:w="28" w:type="dxa"/>
            <w:right w:w="28" w:type="dxa"/>
          </w:tcMar>
        </w:tcPr>
        <w:p w14:paraId="6C62D434"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2673C4C1" w14:textId="77777777" w:rsidR="004046D3" w:rsidRPr="008C0669" w:rsidRDefault="004046D3" w:rsidP="004046D3">
          <w:pPr>
            <w:pStyle w:val="Fuzeile"/>
            <w:rPr>
              <w:rFonts w:ascii="Times New Roman" w:hAnsi="Times New Roman" w:cs="Times New Roman"/>
              <w:sz w:val="16"/>
              <w:szCs w:val="16"/>
            </w:rPr>
          </w:pPr>
        </w:p>
      </w:tc>
      <w:tc>
        <w:tcPr>
          <w:tcW w:w="5102" w:type="dxa"/>
          <w:tcMar>
            <w:left w:w="28" w:type="dxa"/>
            <w:right w:w="28" w:type="dxa"/>
          </w:tcMar>
        </w:tcPr>
        <w:p w14:paraId="424FEF50" w14:textId="77777777" w:rsidR="004046D3" w:rsidRPr="008C0669" w:rsidRDefault="004046D3" w:rsidP="004046D3">
          <w:pPr>
            <w:pStyle w:val="Fuzeile"/>
            <w:rPr>
              <w:rFonts w:ascii="Times New Roman" w:hAnsi="Times New Roman" w:cs="Times New Roman"/>
              <w:sz w:val="16"/>
              <w:szCs w:val="16"/>
            </w:rPr>
          </w:pPr>
        </w:p>
      </w:tc>
      <w:tc>
        <w:tcPr>
          <w:tcW w:w="4479" w:type="dxa"/>
          <w:gridSpan w:val="2"/>
          <w:vMerge/>
          <w:tcMar>
            <w:left w:w="28" w:type="dxa"/>
            <w:right w:w="28" w:type="dxa"/>
          </w:tcMar>
        </w:tcPr>
        <w:p w14:paraId="0F9CA9AE" w14:textId="77777777" w:rsidR="004046D3" w:rsidRPr="008C0669" w:rsidRDefault="004046D3" w:rsidP="004046D3">
          <w:pPr>
            <w:pStyle w:val="Fuzeile"/>
            <w:rPr>
              <w:rFonts w:ascii="Times New Roman" w:hAnsi="Times New Roman" w:cs="Times New Roman"/>
              <w:sz w:val="16"/>
              <w:szCs w:val="16"/>
            </w:rPr>
          </w:pPr>
        </w:p>
      </w:tc>
    </w:tr>
    <w:tr w:rsidR="004046D3" w:rsidRPr="00164C10" w14:paraId="10180D0C" w14:textId="77777777" w:rsidTr="00F74733">
      <w:tc>
        <w:tcPr>
          <w:tcW w:w="1134" w:type="dxa"/>
          <w:tcMar>
            <w:left w:w="28" w:type="dxa"/>
            <w:right w:w="28" w:type="dxa"/>
          </w:tcMar>
        </w:tcPr>
        <w:p w14:paraId="3CCB4093"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5C791481" w14:textId="38E51876"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246407">
            <w:rPr>
              <w:rFonts w:ascii="Times New Roman" w:hAnsi="Times New Roman" w:cs="Times New Roman"/>
              <w:noProof/>
              <w:sz w:val="16"/>
              <w:szCs w:val="16"/>
            </w:rPr>
            <w:t>24.01.2022</w:t>
          </w:r>
          <w:r w:rsidRPr="008C0669">
            <w:rPr>
              <w:rFonts w:ascii="Times New Roman" w:hAnsi="Times New Roman" w:cs="Times New Roman"/>
              <w:sz w:val="16"/>
              <w:szCs w:val="16"/>
            </w:rPr>
            <w:fldChar w:fldCharType="end"/>
          </w:r>
        </w:p>
      </w:tc>
      <w:tc>
        <w:tcPr>
          <w:tcW w:w="1298" w:type="dxa"/>
          <w:tcMar>
            <w:left w:w="28" w:type="dxa"/>
            <w:right w:w="28" w:type="dxa"/>
          </w:tcMar>
        </w:tcPr>
        <w:p w14:paraId="2C146F2F"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26FA1B25" w14:textId="77777777" w:rsidR="004046D3" w:rsidRPr="008C0669" w:rsidRDefault="004046D3" w:rsidP="004046D3">
          <w:pPr>
            <w:pStyle w:val="Fuzeile"/>
            <w:rPr>
              <w:rFonts w:ascii="Times New Roman" w:hAnsi="Times New Roman" w:cs="Times New Roman"/>
              <w:sz w:val="16"/>
              <w:szCs w:val="16"/>
            </w:rPr>
          </w:pPr>
        </w:p>
      </w:tc>
      <w:tc>
        <w:tcPr>
          <w:tcW w:w="5102" w:type="dxa"/>
          <w:tcMar>
            <w:left w:w="28" w:type="dxa"/>
            <w:right w:w="28" w:type="dxa"/>
          </w:tcMar>
        </w:tcPr>
        <w:p w14:paraId="63F00F57" w14:textId="77777777" w:rsidR="004046D3" w:rsidRPr="008C0669" w:rsidRDefault="004046D3" w:rsidP="004046D3">
          <w:pPr>
            <w:pStyle w:val="Fuzeile"/>
            <w:rPr>
              <w:rFonts w:ascii="Times New Roman" w:hAnsi="Times New Roman" w:cs="Times New Roman"/>
              <w:sz w:val="16"/>
              <w:szCs w:val="16"/>
            </w:rPr>
          </w:pPr>
        </w:p>
      </w:tc>
      <w:tc>
        <w:tcPr>
          <w:tcW w:w="2239" w:type="dxa"/>
          <w:tcMar>
            <w:left w:w="28" w:type="dxa"/>
            <w:right w:w="28" w:type="dxa"/>
          </w:tcMar>
        </w:tcPr>
        <w:p w14:paraId="0B895F97" w14:textId="77777777" w:rsidR="004046D3" w:rsidRPr="008C0669" w:rsidRDefault="004046D3" w:rsidP="004046D3">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2239" w:type="dxa"/>
          <w:tcMar>
            <w:left w:w="28" w:type="dxa"/>
            <w:right w:w="28" w:type="dxa"/>
          </w:tcMar>
        </w:tcPr>
        <w:p w14:paraId="3024D54F" w14:textId="77777777" w:rsidR="004046D3" w:rsidRPr="008C0669" w:rsidRDefault="004046D3" w:rsidP="004046D3">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05B93491" w14:textId="77777777" w:rsidR="004046D3" w:rsidRPr="00164C10" w:rsidRDefault="004046D3" w:rsidP="004046D3">
    <w:pPr>
      <w:pStyle w:val="Fuzeile"/>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A103D7" w:rsidRPr="00164C10" w14:paraId="6269910C" w14:textId="77777777" w:rsidTr="008C0669">
      <w:tc>
        <w:tcPr>
          <w:tcW w:w="1134" w:type="dxa"/>
          <w:tcMar>
            <w:left w:w="28" w:type="dxa"/>
            <w:right w:w="28" w:type="dxa"/>
          </w:tcMar>
        </w:tcPr>
        <w:p w14:paraId="66028DD7"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0B085630" w14:textId="77777777" w:rsidR="00A103D7" w:rsidRPr="008C0669" w:rsidRDefault="00777617" w:rsidP="00164C10">
          <w:pPr>
            <w:pStyle w:val="Fuzeile"/>
            <w:rPr>
              <w:rFonts w:ascii="Times New Roman" w:hAnsi="Times New Roman" w:cs="Times New Roman"/>
              <w:sz w:val="16"/>
              <w:szCs w:val="16"/>
            </w:rPr>
          </w:pPr>
        </w:p>
      </w:tc>
      <w:tc>
        <w:tcPr>
          <w:tcW w:w="1298" w:type="dxa"/>
          <w:tcMar>
            <w:left w:w="28" w:type="dxa"/>
            <w:right w:w="28" w:type="dxa"/>
          </w:tcMar>
        </w:tcPr>
        <w:p w14:paraId="59DF2430" w14:textId="77777777" w:rsidR="00A103D7" w:rsidRPr="008C0669" w:rsidRDefault="00777617" w:rsidP="00164C10">
          <w:pPr>
            <w:pStyle w:val="Fuzeile"/>
            <w:rPr>
              <w:rFonts w:ascii="Times New Roman" w:hAnsi="Times New Roman" w:cs="Times New Roman"/>
              <w:sz w:val="16"/>
              <w:szCs w:val="16"/>
            </w:rPr>
          </w:pPr>
        </w:p>
      </w:tc>
      <w:tc>
        <w:tcPr>
          <w:tcW w:w="1298" w:type="dxa"/>
          <w:tcMar>
            <w:left w:w="28" w:type="dxa"/>
            <w:right w:w="28" w:type="dxa"/>
          </w:tcMar>
        </w:tcPr>
        <w:p w14:paraId="607C1A7B"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1410C0BF"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61BF0D9E"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797A4302" w14:textId="732A3054"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F82437">
            <w:rPr>
              <w:rFonts w:ascii="Times New Roman" w:hAnsi="Times New Roman" w:cs="Times New Roman"/>
              <w:noProof/>
              <w:sz w:val="16"/>
              <w:szCs w:val="16"/>
            </w:rPr>
            <w:t>VA_GRU_QMS_01_01_Lenkung_Dokumente-Aufzeichnungen</w:t>
          </w:r>
          <w:r w:rsidRPr="008C0669">
            <w:rPr>
              <w:rFonts w:ascii="Times New Roman" w:hAnsi="Times New Roman" w:cs="Times New Roman"/>
              <w:sz w:val="16"/>
              <w:szCs w:val="16"/>
            </w:rPr>
            <w:fldChar w:fldCharType="end"/>
          </w:r>
        </w:p>
      </w:tc>
    </w:tr>
    <w:tr w:rsidR="00A103D7" w:rsidRPr="00164C10" w14:paraId="18E6E191" w14:textId="77777777" w:rsidTr="008C0669">
      <w:tc>
        <w:tcPr>
          <w:tcW w:w="1134" w:type="dxa"/>
          <w:tcMar>
            <w:left w:w="28" w:type="dxa"/>
            <w:right w:w="28" w:type="dxa"/>
          </w:tcMar>
        </w:tcPr>
        <w:p w14:paraId="06EE53CD"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00119C2B"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3EA0D60B"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3B403538"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294688ED"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11FFAEF0" w14:textId="77777777" w:rsidR="00A103D7" w:rsidRPr="008C0669" w:rsidRDefault="00777617" w:rsidP="00164C10">
          <w:pPr>
            <w:pStyle w:val="Fuzeile"/>
            <w:rPr>
              <w:rFonts w:ascii="Times New Roman" w:hAnsi="Times New Roman" w:cs="Times New Roman"/>
              <w:sz w:val="16"/>
              <w:szCs w:val="16"/>
            </w:rPr>
          </w:pPr>
        </w:p>
      </w:tc>
    </w:tr>
    <w:tr w:rsidR="00A103D7" w:rsidRPr="00164C10" w14:paraId="3024D4E5" w14:textId="77777777" w:rsidTr="008C0669">
      <w:tc>
        <w:tcPr>
          <w:tcW w:w="1134" w:type="dxa"/>
          <w:tcMar>
            <w:left w:w="28" w:type="dxa"/>
            <w:right w:w="28" w:type="dxa"/>
          </w:tcMar>
        </w:tcPr>
        <w:p w14:paraId="6C6829E0" w14:textId="77777777" w:rsidR="00A103D7" w:rsidRPr="008C0669" w:rsidRDefault="00777617" w:rsidP="00164C10">
          <w:pPr>
            <w:pStyle w:val="Fuzeile"/>
            <w:rPr>
              <w:rFonts w:ascii="Times New Roman" w:hAnsi="Times New Roman" w:cs="Times New Roman"/>
              <w:sz w:val="16"/>
              <w:szCs w:val="16"/>
            </w:rPr>
          </w:pPr>
        </w:p>
      </w:tc>
      <w:tc>
        <w:tcPr>
          <w:tcW w:w="1134" w:type="dxa"/>
          <w:tcMar>
            <w:left w:w="28" w:type="dxa"/>
            <w:right w:w="28" w:type="dxa"/>
          </w:tcMar>
        </w:tcPr>
        <w:p w14:paraId="731B6B09" w14:textId="77777777" w:rsidR="00A103D7" w:rsidRPr="008C0669" w:rsidRDefault="00777617" w:rsidP="00164C10">
          <w:pPr>
            <w:pStyle w:val="Fuzeile"/>
            <w:rPr>
              <w:rFonts w:ascii="Times New Roman" w:hAnsi="Times New Roman" w:cs="Times New Roman"/>
              <w:sz w:val="16"/>
              <w:szCs w:val="16"/>
            </w:rPr>
          </w:pPr>
        </w:p>
      </w:tc>
      <w:tc>
        <w:tcPr>
          <w:tcW w:w="1298" w:type="dxa"/>
          <w:tcMar>
            <w:left w:w="28" w:type="dxa"/>
            <w:right w:w="28" w:type="dxa"/>
          </w:tcMar>
        </w:tcPr>
        <w:p w14:paraId="7DE6316D"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030317DD" w14:textId="77777777" w:rsidR="00A103D7" w:rsidRPr="008C0669" w:rsidRDefault="00777617" w:rsidP="00164C10">
          <w:pPr>
            <w:pStyle w:val="Fuzeile"/>
            <w:rPr>
              <w:rFonts w:ascii="Times New Roman" w:hAnsi="Times New Roman" w:cs="Times New Roman"/>
              <w:sz w:val="16"/>
              <w:szCs w:val="16"/>
            </w:rPr>
          </w:pPr>
        </w:p>
      </w:tc>
      <w:tc>
        <w:tcPr>
          <w:tcW w:w="1474" w:type="dxa"/>
          <w:tcMar>
            <w:left w:w="28" w:type="dxa"/>
            <w:right w:w="28" w:type="dxa"/>
          </w:tcMar>
        </w:tcPr>
        <w:p w14:paraId="28B7371A" w14:textId="77777777" w:rsidR="00A103D7" w:rsidRPr="008C0669" w:rsidRDefault="00777617"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17C9B4AB" w14:textId="77777777" w:rsidR="00A103D7" w:rsidRPr="008C0669" w:rsidRDefault="00777617" w:rsidP="00164C10">
          <w:pPr>
            <w:pStyle w:val="Fuzeile"/>
            <w:rPr>
              <w:rFonts w:ascii="Times New Roman" w:hAnsi="Times New Roman" w:cs="Times New Roman"/>
              <w:sz w:val="16"/>
              <w:szCs w:val="16"/>
            </w:rPr>
          </w:pPr>
        </w:p>
      </w:tc>
    </w:tr>
    <w:tr w:rsidR="00A103D7" w:rsidRPr="00164C10" w14:paraId="35FE590C" w14:textId="77777777" w:rsidTr="008C0669">
      <w:tc>
        <w:tcPr>
          <w:tcW w:w="1134" w:type="dxa"/>
          <w:tcMar>
            <w:left w:w="28" w:type="dxa"/>
            <w:right w:w="28" w:type="dxa"/>
          </w:tcMar>
        </w:tcPr>
        <w:p w14:paraId="100827B1"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23E76441" w14:textId="091C00CA"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246407">
            <w:rPr>
              <w:rFonts w:ascii="Times New Roman" w:hAnsi="Times New Roman" w:cs="Times New Roman"/>
              <w:noProof/>
              <w:sz w:val="16"/>
              <w:szCs w:val="16"/>
            </w:rPr>
            <w:t>24.01.2022</w:t>
          </w:r>
          <w:r w:rsidRPr="008C0669">
            <w:rPr>
              <w:rFonts w:ascii="Times New Roman" w:hAnsi="Times New Roman" w:cs="Times New Roman"/>
              <w:sz w:val="16"/>
              <w:szCs w:val="16"/>
            </w:rPr>
            <w:fldChar w:fldCharType="end"/>
          </w:r>
        </w:p>
      </w:tc>
      <w:tc>
        <w:tcPr>
          <w:tcW w:w="1298" w:type="dxa"/>
          <w:tcMar>
            <w:left w:w="28" w:type="dxa"/>
            <w:right w:w="28" w:type="dxa"/>
          </w:tcMar>
        </w:tcPr>
        <w:p w14:paraId="7EFDD8DE"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6B75B2E2" w14:textId="77777777" w:rsidR="00A103D7" w:rsidRPr="008C0669" w:rsidRDefault="00777617" w:rsidP="00164C10">
          <w:pPr>
            <w:pStyle w:val="Fuzeile"/>
            <w:rPr>
              <w:rFonts w:ascii="Times New Roman" w:hAnsi="Times New Roman" w:cs="Times New Roman"/>
              <w:sz w:val="16"/>
              <w:szCs w:val="16"/>
            </w:rPr>
          </w:pPr>
        </w:p>
      </w:tc>
      <w:tc>
        <w:tcPr>
          <w:tcW w:w="1474" w:type="dxa"/>
          <w:tcMar>
            <w:left w:w="28" w:type="dxa"/>
            <w:right w:w="28" w:type="dxa"/>
          </w:tcMar>
        </w:tcPr>
        <w:p w14:paraId="1D5C7A38" w14:textId="77777777" w:rsidR="00A103D7" w:rsidRPr="008C0669" w:rsidRDefault="00777617" w:rsidP="00164C10">
          <w:pPr>
            <w:pStyle w:val="Fuzeile"/>
            <w:rPr>
              <w:rFonts w:ascii="Times New Roman" w:hAnsi="Times New Roman" w:cs="Times New Roman"/>
              <w:sz w:val="16"/>
              <w:szCs w:val="16"/>
            </w:rPr>
          </w:pPr>
        </w:p>
      </w:tc>
      <w:tc>
        <w:tcPr>
          <w:tcW w:w="1389" w:type="dxa"/>
          <w:tcMar>
            <w:left w:w="28" w:type="dxa"/>
            <w:right w:w="28" w:type="dxa"/>
          </w:tcMar>
        </w:tcPr>
        <w:p w14:paraId="7FC98264" w14:textId="77777777" w:rsidR="00A103D7" w:rsidRPr="008C0669" w:rsidRDefault="002D2438"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709C448A" w14:textId="77777777" w:rsidR="00A103D7" w:rsidRPr="008C0669" w:rsidRDefault="002D2438"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79AADF06" w14:textId="77777777" w:rsidR="00A103D7" w:rsidRPr="00164C10" w:rsidRDefault="00777617">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39E3" w14:textId="77777777" w:rsidR="00777617" w:rsidRDefault="00777617" w:rsidP="001313CB">
      <w:pPr>
        <w:spacing w:after="0" w:line="240" w:lineRule="auto"/>
      </w:pPr>
      <w:r>
        <w:separator/>
      </w:r>
    </w:p>
  </w:footnote>
  <w:footnote w:type="continuationSeparator" w:id="0">
    <w:p w14:paraId="4BB176F9" w14:textId="77777777" w:rsidR="00777617" w:rsidRDefault="00777617" w:rsidP="001313CB">
      <w:pPr>
        <w:spacing w:after="0" w:line="240" w:lineRule="auto"/>
      </w:pPr>
      <w:r>
        <w:continuationSeparator/>
      </w:r>
    </w:p>
  </w:footnote>
  <w:footnote w:id="1">
    <w:p w14:paraId="6F2CFE3E" w14:textId="77777777" w:rsidR="004046D3" w:rsidRDefault="004046D3" w:rsidP="004046D3">
      <w:pPr>
        <w:pStyle w:val="Funotentext"/>
      </w:pPr>
      <w:r>
        <w:rPr>
          <w:rStyle w:val="Funotenzeichen"/>
        </w:rPr>
        <w:footnoteRef/>
      </w:r>
      <w:r>
        <w:t xml:space="preserve"> CP = Chargenprotokoll</w:t>
      </w:r>
    </w:p>
  </w:footnote>
  <w:footnote w:id="2">
    <w:p w14:paraId="2B72227A" w14:textId="77777777" w:rsidR="004046D3" w:rsidRDefault="004046D3" w:rsidP="004046D3">
      <w:pPr>
        <w:pStyle w:val="Funotentext"/>
      </w:pPr>
      <w:r>
        <w:rPr>
          <w:rStyle w:val="Funotenzeichen"/>
        </w:rPr>
        <w:footnoteRef/>
      </w:r>
      <w:r>
        <w:t xml:space="preserve"> CP = Chargenprotokoll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3B1AD6" w14:paraId="6A6B0E22" w14:textId="77777777" w:rsidTr="00F74733">
      <w:trPr>
        <w:trHeight w:val="850"/>
      </w:trPr>
      <w:tc>
        <w:tcPr>
          <w:tcW w:w="2409" w:type="dxa"/>
          <w:vMerge w:val="restart"/>
        </w:tcPr>
        <w:p w14:paraId="078D9130" w14:textId="4DAFAFCB" w:rsidR="003B1AD6" w:rsidRDefault="002C5DE6" w:rsidP="003B1AD6">
          <w:pPr>
            <w:pStyle w:val="Kopfzeile"/>
            <w:jc w:val="center"/>
            <w:rPr>
              <w:rFonts w:ascii="Times New Roman" w:hAnsi="Times New Roman" w:cs="Times New Roman"/>
            </w:rPr>
          </w:pPr>
          <w:r>
            <w:rPr>
              <w:noProof/>
            </w:rPr>
            <w:drawing>
              <wp:inline distT="0" distB="0" distL="0" distR="0" wp14:anchorId="67F7E2C6" wp14:editId="2BC3B294">
                <wp:extent cx="1259840" cy="92456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5D07883F" w14:textId="77777777" w:rsidR="003B1AD6" w:rsidRPr="001313CB" w:rsidRDefault="003B1AD6" w:rsidP="003B1AD6">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0502C05E" w14:textId="77777777" w:rsidR="003B1AD6" w:rsidRPr="001313CB" w:rsidRDefault="003B1AD6" w:rsidP="003B1AD6">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559A83B4" w14:textId="77777777" w:rsidR="003B1AD6" w:rsidRPr="001313CB" w:rsidRDefault="003B1AD6" w:rsidP="003B1AD6">
          <w:pPr>
            <w:pStyle w:val="Kopfzeile"/>
            <w:jc w:val="center"/>
            <w:rPr>
              <w:rFonts w:ascii="Times New Roman" w:hAnsi="Times New Roman" w:cs="Times New Roman"/>
            </w:rPr>
          </w:pPr>
        </w:p>
      </w:tc>
      <w:tc>
        <w:tcPr>
          <w:tcW w:w="2409" w:type="dxa"/>
          <w:vMerge w:val="restart"/>
        </w:tcPr>
        <w:p w14:paraId="23BB7B04" w14:textId="3396DAA0" w:rsidR="003B1AD6" w:rsidRDefault="004E23F9" w:rsidP="003B1AD6">
          <w:pPr>
            <w:pStyle w:val="Kopfzeile"/>
            <w:jc w:val="right"/>
            <w:rPr>
              <w:rFonts w:ascii="Times New Roman" w:hAnsi="Times New Roman" w:cs="Times New Roman"/>
            </w:rPr>
          </w:pPr>
          <w:r>
            <w:rPr>
              <w:rFonts w:ascii="Times New Roman" w:hAnsi="Times New Roman"/>
              <w:b/>
            </w:rPr>
            <w:t>VA</w:t>
          </w:r>
          <w:r w:rsidR="003B1AD6">
            <w:rPr>
              <w:rFonts w:ascii="Times New Roman" w:hAnsi="Times New Roman"/>
              <w:b/>
            </w:rPr>
            <w:t>_GRU_QMS</w:t>
          </w:r>
          <w:r w:rsidR="003B1AD6" w:rsidRPr="00581B99">
            <w:rPr>
              <w:rFonts w:ascii="Times New Roman" w:hAnsi="Times New Roman"/>
              <w:b/>
            </w:rPr>
            <w:t>_01</w:t>
          </w:r>
        </w:p>
      </w:tc>
    </w:tr>
    <w:tr w:rsidR="003B1AD6" w14:paraId="563F7AC1" w14:textId="77777777" w:rsidTr="00F74733">
      <w:tc>
        <w:tcPr>
          <w:tcW w:w="2409" w:type="dxa"/>
          <w:vMerge/>
        </w:tcPr>
        <w:p w14:paraId="280A2BB5" w14:textId="77777777" w:rsidR="003B1AD6" w:rsidRDefault="003B1AD6" w:rsidP="003B1AD6">
          <w:pPr>
            <w:pStyle w:val="Kopfzeile"/>
            <w:jc w:val="center"/>
            <w:rPr>
              <w:rFonts w:ascii="Times New Roman" w:hAnsi="Times New Roman" w:cs="Times New Roman"/>
            </w:rPr>
          </w:pPr>
        </w:p>
      </w:tc>
      <w:tc>
        <w:tcPr>
          <w:tcW w:w="4252" w:type="dxa"/>
        </w:tcPr>
        <w:p w14:paraId="293B942D" w14:textId="77777777" w:rsidR="003B1AD6" w:rsidRPr="001313CB" w:rsidRDefault="003B1AD6" w:rsidP="003B1AD6">
          <w:pPr>
            <w:pStyle w:val="berschrift1"/>
            <w:jc w:val="center"/>
            <w:outlineLvl w:val="0"/>
            <w:rPr>
              <w:rFonts w:ascii="Times New Roman" w:hAnsi="Times New Roman"/>
              <w:sz w:val="22"/>
            </w:rPr>
          </w:pPr>
          <w:r w:rsidRPr="001313CB">
            <w:rPr>
              <w:rFonts w:ascii="Times New Roman" w:hAnsi="Times New Roman"/>
              <w:sz w:val="22"/>
            </w:rPr>
            <w:t>Verfahrensanweisung</w:t>
          </w:r>
        </w:p>
        <w:p w14:paraId="6DB03885" w14:textId="77777777" w:rsidR="003B1AD6" w:rsidRPr="001313CB" w:rsidRDefault="003B1AD6" w:rsidP="003B1AD6">
          <w:pPr>
            <w:pStyle w:val="Kopfzeile"/>
            <w:jc w:val="center"/>
            <w:rPr>
              <w:rFonts w:ascii="Times New Roman" w:hAnsi="Times New Roman" w:cs="Times New Roman"/>
            </w:rPr>
          </w:pPr>
        </w:p>
      </w:tc>
      <w:tc>
        <w:tcPr>
          <w:tcW w:w="2409" w:type="dxa"/>
          <w:vMerge/>
        </w:tcPr>
        <w:p w14:paraId="1C752CAC" w14:textId="77777777" w:rsidR="003B1AD6" w:rsidRDefault="003B1AD6" w:rsidP="003B1AD6">
          <w:pPr>
            <w:pStyle w:val="Kopfzeile"/>
            <w:jc w:val="center"/>
            <w:rPr>
              <w:rFonts w:ascii="Times New Roman" w:hAnsi="Times New Roman" w:cs="Times New Roman"/>
            </w:rPr>
          </w:pPr>
        </w:p>
      </w:tc>
    </w:tr>
    <w:tr w:rsidR="003B1AD6" w14:paraId="0D818BC3" w14:textId="77777777" w:rsidTr="00F74733">
      <w:tc>
        <w:tcPr>
          <w:tcW w:w="2409" w:type="dxa"/>
          <w:vMerge/>
        </w:tcPr>
        <w:p w14:paraId="5C5527C3" w14:textId="77777777" w:rsidR="003B1AD6" w:rsidRDefault="003B1AD6" w:rsidP="003B1AD6">
          <w:pPr>
            <w:pStyle w:val="Kopfzeile"/>
            <w:jc w:val="center"/>
            <w:rPr>
              <w:rFonts w:ascii="Times New Roman" w:hAnsi="Times New Roman" w:cs="Times New Roman"/>
            </w:rPr>
          </w:pPr>
        </w:p>
      </w:tc>
      <w:tc>
        <w:tcPr>
          <w:tcW w:w="4252" w:type="dxa"/>
        </w:tcPr>
        <w:p w14:paraId="2E68C662" w14:textId="6B4FE766" w:rsidR="003B1AD6" w:rsidRPr="001313CB" w:rsidRDefault="003B1AD6" w:rsidP="004E23F9">
          <w:pPr>
            <w:pStyle w:val="Kopfzeile"/>
            <w:jc w:val="center"/>
            <w:rPr>
              <w:rFonts w:ascii="Times New Roman" w:hAnsi="Times New Roman" w:cs="Times New Roman"/>
            </w:rPr>
          </w:pPr>
          <w:r w:rsidRPr="003B1AD6">
            <w:rPr>
              <w:rFonts w:ascii="Times New Roman" w:hAnsi="Times New Roman"/>
              <w:b/>
            </w:rPr>
            <w:t>Lenkung von Dokumenten und Aufzeichnungen</w:t>
          </w:r>
        </w:p>
      </w:tc>
      <w:tc>
        <w:tcPr>
          <w:tcW w:w="2409" w:type="dxa"/>
          <w:vMerge/>
        </w:tcPr>
        <w:p w14:paraId="048F6E27" w14:textId="77777777" w:rsidR="003B1AD6" w:rsidRDefault="003B1AD6" w:rsidP="003B1AD6">
          <w:pPr>
            <w:pStyle w:val="Kopfzeile"/>
            <w:jc w:val="center"/>
            <w:rPr>
              <w:rFonts w:ascii="Times New Roman" w:hAnsi="Times New Roman" w:cs="Times New Roman"/>
            </w:rPr>
          </w:pPr>
        </w:p>
      </w:tc>
    </w:tr>
  </w:tbl>
  <w:p w14:paraId="3DDB7728" w14:textId="77777777" w:rsidR="003B1AD6" w:rsidRPr="001313CB" w:rsidRDefault="003B1AD6" w:rsidP="003B1AD6">
    <w:pPr>
      <w:pStyle w:val="Kopfzeil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456" w:type="dxa"/>
      <w:tblLayout w:type="fixed"/>
      <w:tblLook w:val="04A0" w:firstRow="1" w:lastRow="0" w:firstColumn="1" w:lastColumn="0" w:noHBand="0" w:noVBand="1"/>
    </w:tblPr>
    <w:tblGrid>
      <w:gridCol w:w="2409"/>
      <w:gridCol w:w="9638"/>
      <w:gridCol w:w="2409"/>
    </w:tblGrid>
    <w:tr w:rsidR="004046D3" w14:paraId="29815B63" w14:textId="77777777" w:rsidTr="00F74733">
      <w:trPr>
        <w:trHeight w:val="850"/>
      </w:trPr>
      <w:tc>
        <w:tcPr>
          <w:tcW w:w="2409" w:type="dxa"/>
          <w:vMerge w:val="restart"/>
        </w:tcPr>
        <w:p w14:paraId="52F82117" w14:textId="6A38CB31" w:rsidR="004046D3" w:rsidRDefault="002C5DE6" w:rsidP="002C5DE6">
          <w:pPr>
            <w:pStyle w:val="Kopfzeile"/>
            <w:jc w:val="center"/>
            <w:rPr>
              <w:rFonts w:ascii="Times New Roman" w:hAnsi="Times New Roman" w:cs="Times New Roman"/>
            </w:rPr>
          </w:pPr>
          <w:r>
            <w:rPr>
              <w:noProof/>
            </w:rPr>
            <w:drawing>
              <wp:inline distT="0" distB="0" distL="0" distR="0" wp14:anchorId="23F523E7" wp14:editId="0E6F1942">
                <wp:extent cx="1259840" cy="92456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9638" w:type="dxa"/>
        </w:tcPr>
        <w:p w14:paraId="141A4C6B" w14:textId="77777777" w:rsidR="004046D3" w:rsidRPr="001313CB" w:rsidRDefault="004046D3" w:rsidP="004046D3">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4FF26F46" w14:textId="77777777" w:rsidR="004046D3" w:rsidRPr="001313CB" w:rsidRDefault="004046D3" w:rsidP="004046D3">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22A3B86F" w14:textId="77777777" w:rsidR="004046D3" w:rsidRPr="001313CB" w:rsidRDefault="004046D3" w:rsidP="004046D3">
          <w:pPr>
            <w:pStyle w:val="Kopfzeile"/>
            <w:jc w:val="center"/>
            <w:rPr>
              <w:rFonts w:ascii="Times New Roman" w:hAnsi="Times New Roman" w:cs="Times New Roman"/>
            </w:rPr>
          </w:pPr>
        </w:p>
      </w:tc>
      <w:tc>
        <w:tcPr>
          <w:tcW w:w="2409" w:type="dxa"/>
          <w:vMerge w:val="restart"/>
        </w:tcPr>
        <w:p w14:paraId="7DE7324B" w14:textId="75314036" w:rsidR="004046D3" w:rsidRDefault="004046D3" w:rsidP="004046D3">
          <w:pPr>
            <w:pStyle w:val="Kopfzeile"/>
            <w:jc w:val="right"/>
            <w:rPr>
              <w:rFonts w:ascii="Times New Roman" w:hAnsi="Times New Roman" w:cs="Times New Roman"/>
            </w:rPr>
          </w:pPr>
          <w:r>
            <w:rPr>
              <w:rFonts w:ascii="Times New Roman" w:hAnsi="Times New Roman"/>
              <w:b/>
            </w:rPr>
            <w:t>VA_GRU_QMS</w:t>
          </w:r>
          <w:r w:rsidRPr="00581B99">
            <w:rPr>
              <w:rFonts w:ascii="Times New Roman" w:hAnsi="Times New Roman"/>
              <w:b/>
            </w:rPr>
            <w:t>_0</w:t>
          </w:r>
          <w:r>
            <w:rPr>
              <w:rFonts w:ascii="Times New Roman" w:hAnsi="Times New Roman"/>
              <w:b/>
            </w:rPr>
            <w:t>1</w:t>
          </w:r>
        </w:p>
      </w:tc>
    </w:tr>
    <w:tr w:rsidR="004046D3" w14:paraId="5A3CC945" w14:textId="77777777" w:rsidTr="00F74733">
      <w:tc>
        <w:tcPr>
          <w:tcW w:w="2409" w:type="dxa"/>
          <w:vMerge/>
        </w:tcPr>
        <w:p w14:paraId="629BAD6B" w14:textId="77777777" w:rsidR="004046D3" w:rsidRDefault="004046D3" w:rsidP="004046D3">
          <w:pPr>
            <w:pStyle w:val="Kopfzeile"/>
            <w:jc w:val="center"/>
            <w:rPr>
              <w:rFonts w:ascii="Times New Roman" w:hAnsi="Times New Roman" w:cs="Times New Roman"/>
            </w:rPr>
          </w:pPr>
        </w:p>
      </w:tc>
      <w:tc>
        <w:tcPr>
          <w:tcW w:w="9638" w:type="dxa"/>
        </w:tcPr>
        <w:p w14:paraId="0958D484" w14:textId="7F086273" w:rsidR="004046D3" w:rsidRPr="001313CB" w:rsidRDefault="004046D3" w:rsidP="004046D3">
          <w:pPr>
            <w:pStyle w:val="berschrift1"/>
            <w:jc w:val="center"/>
            <w:outlineLvl w:val="0"/>
            <w:rPr>
              <w:rFonts w:ascii="Times New Roman" w:hAnsi="Times New Roman"/>
              <w:sz w:val="22"/>
            </w:rPr>
          </w:pPr>
          <w:r>
            <w:rPr>
              <w:rFonts w:ascii="Times New Roman" w:hAnsi="Times New Roman"/>
              <w:sz w:val="22"/>
            </w:rPr>
            <w:t>Verfahrensanweisung</w:t>
          </w:r>
        </w:p>
        <w:p w14:paraId="2FDD7BFC" w14:textId="77777777" w:rsidR="004046D3" w:rsidRPr="001313CB" w:rsidRDefault="004046D3" w:rsidP="004046D3">
          <w:pPr>
            <w:pStyle w:val="Kopfzeile"/>
            <w:jc w:val="center"/>
            <w:rPr>
              <w:rFonts w:ascii="Times New Roman" w:hAnsi="Times New Roman" w:cs="Times New Roman"/>
            </w:rPr>
          </w:pPr>
        </w:p>
      </w:tc>
      <w:tc>
        <w:tcPr>
          <w:tcW w:w="2409" w:type="dxa"/>
          <w:vMerge/>
        </w:tcPr>
        <w:p w14:paraId="5EEA3695" w14:textId="77777777" w:rsidR="004046D3" w:rsidRDefault="004046D3" w:rsidP="004046D3">
          <w:pPr>
            <w:pStyle w:val="Kopfzeile"/>
            <w:jc w:val="center"/>
            <w:rPr>
              <w:rFonts w:ascii="Times New Roman" w:hAnsi="Times New Roman" w:cs="Times New Roman"/>
            </w:rPr>
          </w:pPr>
        </w:p>
      </w:tc>
    </w:tr>
    <w:tr w:rsidR="004046D3" w14:paraId="799D80F7" w14:textId="77777777" w:rsidTr="00F74733">
      <w:tc>
        <w:tcPr>
          <w:tcW w:w="2409" w:type="dxa"/>
          <w:vMerge/>
        </w:tcPr>
        <w:p w14:paraId="69023F6B" w14:textId="77777777" w:rsidR="004046D3" w:rsidRDefault="004046D3" w:rsidP="004046D3">
          <w:pPr>
            <w:pStyle w:val="Kopfzeile"/>
            <w:jc w:val="center"/>
            <w:rPr>
              <w:rFonts w:ascii="Times New Roman" w:hAnsi="Times New Roman" w:cs="Times New Roman"/>
            </w:rPr>
          </w:pPr>
        </w:p>
      </w:tc>
      <w:tc>
        <w:tcPr>
          <w:tcW w:w="9638" w:type="dxa"/>
        </w:tcPr>
        <w:p w14:paraId="1647E688" w14:textId="4E677A6C" w:rsidR="004046D3" w:rsidRPr="004046D3" w:rsidRDefault="004046D3" w:rsidP="004046D3">
          <w:pPr>
            <w:pStyle w:val="Kopfzeile"/>
            <w:jc w:val="center"/>
            <w:rPr>
              <w:rFonts w:ascii="Times New Roman" w:hAnsi="Times New Roman" w:cs="Times New Roman"/>
              <w:b/>
            </w:rPr>
          </w:pPr>
          <w:r w:rsidRPr="004046D3">
            <w:rPr>
              <w:rFonts w:ascii="Times New Roman" w:hAnsi="Times New Roman"/>
              <w:b/>
            </w:rPr>
            <w:t>Lenkung von Dokumenten und Aufzeichnunge</w:t>
          </w:r>
          <w:r w:rsidRPr="004046D3">
            <w:rPr>
              <w:rFonts w:ascii="Times New Roman" w:hAnsi="Times New Roman" w:cs="Times New Roman"/>
              <w:b/>
            </w:rPr>
            <w:t>n</w:t>
          </w:r>
        </w:p>
        <w:p w14:paraId="5F63B025" w14:textId="77777777" w:rsidR="004046D3" w:rsidRPr="001313CB" w:rsidRDefault="004046D3" w:rsidP="004046D3">
          <w:pPr>
            <w:pStyle w:val="Kopfzeile"/>
            <w:jc w:val="center"/>
            <w:rPr>
              <w:rFonts w:ascii="Times New Roman" w:hAnsi="Times New Roman" w:cs="Times New Roman"/>
            </w:rPr>
          </w:pPr>
        </w:p>
      </w:tc>
      <w:tc>
        <w:tcPr>
          <w:tcW w:w="2409" w:type="dxa"/>
          <w:vMerge/>
        </w:tcPr>
        <w:p w14:paraId="0E6952E3" w14:textId="77777777" w:rsidR="004046D3" w:rsidRDefault="004046D3" w:rsidP="004046D3">
          <w:pPr>
            <w:pStyle w:val="Kopfzeile"/>
            <w:jc w:val="center"/>
            <w:rPr>
              <w:rFonts w:ascii="Times New Roman" w:hAnsi="Times New Roman" w:cs="Times New Roman"/>
            </w:rPr>
          </w:pPr>
        </w:p>
      </w:tc>
    </w:tr>
  </w:tbl>
  <w:p w14:paraId="2DADE290" w14:textId="77777777" w:rsidR="001313CB" w:rsidRPr="004046D3" w:rsidRDefault="001313CB" w:rsidP="004046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A103D7" w14:paraId="2EB860FA" w14:textId="77777777" w:rsidTr="00164C10">
      <w:trPr>
        <w:trHeight w:val="850"/>
      </w:trPr>
      <w:tc>
        <w:tcPr>
          <w:tcW w:w="2409" w:type="dxa"/>
          <w:vMerge w:val="restart"/>
        </w:tcPr>
        <w:p w14:paraId="5078B5D6" w14:textId="3FD7B475" w:rsidR="00A103D7" w:rsidRDefault="002C5DE6" w:rsidP="001313CB">
          <w:pPr>
            <w:pStyle w:val="Kopfzeile"/>
            <w:jc w:val="center"/>
            <w:rPr>
              <w:rFonts w:ascii="Times New Roman" w:hAnsi="Times New Roman" w:cs="Times New Roman"/>
            </w:rPr>
          </w:pPr>
          <w:r>
            <w:rPr>
              <w:noProof/>
            </w:rPr>
            <w:drawing>
              <wp:inline distT="0" distB="0" distL="0" distR="0" wp14:anchorId="5132CCDC" wp14:editId="24EA0464">
                <wp:extent cx="1259840" cy="924560"/>
                <wp:effectExtent l="0" t="0" r="0"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41E4AC5B" w14:textId="77777777" w:rsidR="00A103D7" w:rsidRPr="001313CB" w:rsidRDefault="002D2438"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7CB5022F" w14:textId="77777777" w:rsidR="00A103D7" w:rsidRPr="001313CB" w:rsidRDefault="002D2438"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4721D131" w14:textId="77777777" w:rsidR="00A103D7" w:rsidRPr="001313CB" w:rsidRDefault="00777617" w:rsidP="001313CB">
          <w:pPr>
            <w:pStyle w:val="Kopfzeile"/>
            <w:jc w:val="center"/>
            <w:rPr>
              <w:rFonts w:ascii="Times New Roman" w:hAnsi="Times New Roman" w:cs="Times New Roman"/>
            </w:rPr>
          </w:pPr>
        </w:p>
      </w:tc>
      <w:tc>
        <w:tcPr>
          <w:tcW w:w="2409" w:type="dxa"/>
          <w:vMerge w:val="restart"/>
        </w:tcPr>
        <w:p w14:paraId="7763120C" w14:textId="77777777" w:rsidR="00A103D7" w:rsidRDefault="002D2438" w:rsidP="001313CB">
          <w:pPr>
            <w:pStyle w:val="Kopfzeile"/>
            <w:jc w:val="right"/>
            <w:rPr>
              <w:rFonts w:ascii="Times New Roman" w:hAnsi="Times New Roman" w:cs="Times New Roman"/>
            </w:rPr>
          </w:pPr>
          <w:r>
            <w:rPr>
              <w:rFonts w:ascii="Times New Roman" w:hAnsi="Times New Roman"/>
              <w:b/>
            </w:rPr>
            <w:t>VA_GRU_QMS</w:t>
          </w:r>
          <w:r w:rsidRPr="00581B99">
            <w:rPr>
              <w:rFonts w:ascii="Times New Roman" w:hAnsi="Times New Roman"/>
              <w:b/>
            </w:rPr>
            <w:t>_01</w:t>
          </w:r>
        </w:p>
      </w:tc>
    </w:tr>
    <w:tr w:rsidR="00A103D7" w14:paraId="1CCAAED6" w14:textId="77777777" w:rsidTr="00164C10">
      <w:tc>
        <w:tcPr>
          <w:tcW w:w="2409" w:type="dxa"/>
          <w:vMerge/>
        </w:tcPr>
        <w:p w14:paraId="726D3228" w14:textId="77777777" w:rsidR="00A103D7" w:rsidRDefault="00777617" w:rsidP="001313CB">
          <w:pPr>
            <w:pStyle w:val="Kopfzeile"/>
            <w:jc w:val="center"/>
            <w:rPr>
              <w:rFonts w:ascii="Times New Roman" w:hAnsi="Times New Roman" w:cs="Times New Roman"/>
            </w:rPr>
          </w:pPr>
        </w:p>
      </w:tc>
      <w:tc>
        <w:tcPr>
          <w:tcW w:w="4252" w:type="dxa"/>
        </w:tcPr>
        <w:p w14:paraId="622A127A" w14:textId="77777777" w:rsidR="00A103D7" w:rsidRPr="001313CB" w:rsidRDefault="002D2438"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0313CC88" w14:textId="77777777" w:rsidR="00A103D7" w:rsidRPr="001313CB" w:rsidRDefault="00777617" w:rsidP="001313CB">
          <w:pPr>
            <w:pStyle w:val="Kopfzeile"/>
            <w:jc w:val="center"/>
            <w:rPr>
              <w:rFonts w:ascii="Times New Roman" w:hAnsi="Times New Roman" w:cs="Times New Roman"/>
            </w:rPr>
          </w:pPr>
        </w:p>
      </w:tc>
      <w:tc>
        <w:tcPr>
          <w:tcW w:w="2409" w:type="dxa"/>
          <w:vMerge/>
        </w:tcPr>
        <w:p w14:paraId="299A3AB3" w14:textId="77777777" w:rsidR="00A103D7" w:rsidRDefault="00777617" w:rsidP="001313CB">
          <w:pPr>
            <w:pStyle w:val="Kopfzeile"/>
            <w:jc w:val="center"/>
            <w:rPr>
              <w:rFonts w:ascii="Times New Roman" w:hAnsi="Times New Roman" w:cs="Times New Roman"/>
            </w:rPr>
          </w:pPr>
        </w:p>
      </w:tc>
    </w:tr>
    <w:tr w:rsidR="00A103D7" w14:paraId="6F8408D4" w14:textId="77777777" w:rsidTr="00164C10">
      <w:tc>
        <w:tcPr>
          <w:tcW w:w="2409" w:type="dxa"/>
          <w:vMerge/>
        </w:tcPr>
        <w:p w14:paraId="26A20F00" w14:textId="77777777" w:rsidR="00A103D7" w:rsidRDefault="00777617" w:rsidP="001313CB">
          <w:pPr>
            <w:pStyle w:val="Kopfzeile"/>
            <w:jc w:val="center"/>
            <w:rPr>
              <w:rFonts w:ascii="Times New Roman" w:hAnsi="Times New Roman" w:cs="Times New Roman"/>
            </w:rPr>
          </w:pPr>
        </w:p>
      </w:tc>
      <w:tc>
        <w:tcPr>
          <w:tcW w:w="4252" w:type="dxa"/>
        </w:tcPr>
        <w:p w14:paraId="00E056FB" w14:textId="7B1F82A2" w:rsidR="00A103D7" w:rsidRPr="004E23F9" w:rsidRDefault="002D2438" w:rsidP="004E23F9">
          <w:pPr>
            <w:pStyle w:val="Kopfzeile"/>
            <w:jc w:val="center"/>
            <w:rPr>
              <w:rFonts w:ascii="Times New Roman" w:hAnsi="Times New Roman" w:cs="Times New Roman"/>
              <w:b/>
            </w:rPr>
          </w:pPr>
          <w:r>
            <w:rPr>
              <w:rFonts w:ascii="Times New Roman" w:hAnsi="Times New Roman" w:cs="Times New Roman"/>
              <w:b/>
            </w:rPr>
            <w:t>Lenkung von Dokumenten und Aufzeichnungen</w:t>
          </w:r>
        </w:p>
      </w:tc>
      <w:tc>
        <w:tcPr>
          <w:tcW w:w="2409" w:type="dxa"/>
          <w:vMerge/>
        </w:tcPr>
        <w:p w14:paraId="3975993A" w14:textId="77777777" w:rsidR="00A103D7" w:rsidRDefault="00777617" w:rsidP="001313CB">
          <w:pPr>
            <w:pStyle w:val="Kopfzeile"/>
            <w:jc w:val="center"/>
            <w:rPr>
              <w:rFonts w:ascii="Times New Roman" w:hAnsi="Times New Roman" w:cs="Times New Roman"/>
            </w:rPr>
          </w:pPr>
        </w:p>
      </w:tc>
    </w:tr>
  </w:tbl>
  <w:p w14:paraId="3753B29D" w14:textId="77777777" w:rsidR="00A103D7" w:rsidRPr="001313CB" w:rsidRDefault="00777617">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714"/>
        </w:tabs>
        <w:ind w:left="714" w:hanging="357"/>
      </w:pPr>
      <w:rPr>
        <w:rFonts w:ascii="Symbol" w:hAnsi="Symbol" w:hint="default"/>
      </w:rPr>
    </w:lvl>
    <w:lvl w:ilvl="1" w:tplc="04070019" w:tentative="1">
      <w:start w:val="1"/>
      <w:numFmt w:val="lowerLetter"/>
      <w:lvlText w:val="%2."/>
      <w:lvlJc w:val="left"/>
      <w:pPr>
        <w:tabs>
          <w:tab w:val="num" w:pos="1797"/>
        </w:tabs>
        <w:ind w:left="1797" w:hanging="360"/>
      </w:pPr>
    </w:lvl>
    <w:lvl w:ilvl="2" w:tplc="0407001B" w:tentative="1">
      <w:start w:val="1"/>
      <w:numFmt w:val="lowerRoman"/>
      <w:lvlText w:val="%3."/>
      <w:lvlJc w:val="right"/>
      <w:pPr>
        <w:tabs>
          <w:tab w:val="num" w:pos="2517"/>
        </w:tabs>
        <w:ind w:left="2517" w:hanging="180"/>
      </w:pPr>
    </w:lvl>
    <w:lvl w:ilvl="3" w:tplc="0407000F" w:tentative="1">
      <w:start w:val="1"/>
      <w:numFmt w:val="decimal"/>
      <w:lvlText w:val="%4."/>
      <w:lvlJc w:val="left"/>
      <w:pPr>
        <w:tabs>
          <w:tab w:val="num" w:pos="3237"/>
        </w:tabs>
        <w:ind w:left="3237" w:hanging="360"/>
      </w:pPr>
    </w:lvl>
    <w:lvl w:ilvl="4" w:tplc="04070019" w:tentative="1">
      <w:start w:val="1"/>
      <w:numFmt w:val="lowerLetter"/>
      <w:lvlText w:val="%5."/>
      <w:lvlJc w:val="left"/>
      <w:pPr>
        <w:tabs>
          <w:tab w:val="num" w:pos="3957"/>
        </w:tabs>
        <w:ind w:left="3957" w:hanging="360"/>
      </w:pPr>
    </w:lvl>
    <w:lvl w:ilvl="5" w:tplc="0407001B" w:tentative="1">
      <w:start w:val="1"/>
      <w:numFmt w:val="lowerRoman"/>
      <w:lvlText w:val="%6."/>
      <w:lvlJc w:val="right"/>
      <w:pPr>
        <w:tabs>
          <w:tab w:val="num" w:pos="4677"/>
        </w:tabs>
        <w:ind w:left="4677" w:hanging="180"/>
      </w:pPr>
    </w:lvl>
    <w:lvl w:ilvl="6" w:tplc="0407000F" w:tentative="1">
      <w:start w:val="1"/>
      <w:numFmt w:val="decimal"/>
      <w:lvlText w:val="%7."/>
      <w:lvlJc w:val="left"/>
      <w:pPr>
        <w:tabs>
          <w:tab w:val="num" w:pos="5397"/>
        </w:tabs>
        <w:ind w:left="5397" w:hanging="360"/>
      </w:pPr>
    </w:lvl>
    <w:lvl w:ilvl="7" w:tplc="04070019" w:tentative="1">
      <w:start w:val="1"/>
      <w:numFmt w:val="lowerLetter"/>
      <w:lvlText w:val="%8."/>
      <w:lvlJc w:val="left"/>
      <w:pPr>
        <w:tabs>
          <w:tab w:val="num" w:pos="6117"/>
        </w:tabs>
        <w:ind w:left="6117" w:hanging="360"/>
      </w:pPr>
    </w:lvl>
    <w:lvl w:ilvl="8" w:tplc="0407001B" w:tentative="1">
      <w:start w:val="1"/>
      <w:numFmt w:val="lowerRoman"/>
      <w:lvlText w:val="%9."/>
      <w:lvlJc w:val="right"/>
      <w:pPr>
        <w:tabs>
          <w:tab w:val="num" w:pos="6837"/>
        </w:tabs>
        <w:ind w:left="6837" w:hanging="180"/>
      </w:pPr>
    </w:lvl>
  </w:abstractNum>
  <w:abstractNum w:abstractNumId="1" w15:restartNumberingAfterBreak="0">
    <w:nsid w:val="1BC50821"/>
    <w:multiLevelType w:val="hybridMultilevel"/>
    <w:tmpl w:val="D4D6B0F2"/>
    <w:lvl w:ilvl="0" w:tplc="8E4C98C4">
      <w:start w:val="1"/>
      <w:numFmt w:val="decimal"/>
      <w:pStyle w:val="ArbeitsgangZahlen"/>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EE04B79"/>
    <w:multiLevelType w:val="hybridMultilevel"/>
    <w:tmpl w:val="29B0C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C83FB8"/>
    <w:multiLevelType w:val="hybridMultilevel"/>
    <w:tmpl w:val="8C2E65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1"/>
    <w:lvlOverride w:ilvl="0">
      <w:startOverride w:val="1"/>
    </w:lvlOverride>
  </w:num>
  <w:num w:numId="6">
    <w:abstractNumId w:val="1"/>
    <w:lvlOverride w:ilvl="0">
      <w:startOverride w:val="1"/>
    </w:lvlOverride>
  </w:num>
  <w:num w:numId="7">
    <w:abstractNumId w:val="5"/>
  </w:num>
  <w:num w:numId="8">
    <w:abstractNumId w:val="1"/>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8A"/>
    <w:rsid w:val="001313CB"/>
    <w:rsid w:val="00164C10"/>
    <w:rsid w:val="001A7A8A"/>
    <w:rsid w:val="001F63CF"/>
    <w:rsid w:val="00246407"/>
    <w:rsid w:val="002C5DE6"/>
    <w:rsid w:val="002D2438"/>
    <w:rsid w:val="003846F1"/>
    <w:rsid w:val="0039709C"/>
    <w:rsid w:val="003B1AD6"/>
    <w:rsid w:val="004046D3"/>
    <w:rsid w:val="0045028A"/>
    <w:rsid w:val="004D376E"/>
    <w:rsid w:val="004E23F9"/>
    <w:rsid w:val="00616993"/>
    <w:rsid w:val="00626530"/>
    <w:rsid w:val="006B1039"/>
    <w:rsid w:val="00742D72"/>
    <w:rsid w:val="00777617"/>
    <w:rsid w:val="007B32BF"/>
    <w:rsid w:val="00870604"/>
    <w:rsid w:val="008C0669"/>
    <w:rsid w:val="009C32EE"/>
    <w:rsid w:val="009E77EE"/>
    <w:rsid w:val="00A935AB"/>
    <w:rsid w:val="00CE3D15"/>
    <w:rsid w:val="00DF337C"/>
    <w:rsid w:val="00F82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AAC0D"/>
  <w15:chartTrackingRefBased/>
  <w15:docId w15:val="{9B82CB51-8FAB-47DD-AC96-F82CF5B4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paragraph" w:styleId="berschrift3">
    <w:name w:val="heading 3"/>
    <w:basedOn w:val="Standard"/>
    <w:next w:val="Standard"/>
    <w:link w:val="berschrift3Zchn"/>
    <w:uiPriority w:val="9"/>
    <w:semiHidden/>
    <w:unhideWhenUsed/>
    <w:qFormat/>
    <w:rsid w:val="008706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45028A"/>
    <w:pPr>
      <w:spacing w:after="0" w:line="240" w:lineRule="auto"/>
      <w:jc w:val="both"/>
    </w:pPr>
    <w:rPr>
      <w:rFonts w:ascii="Times New Roman" w:eastAsia="Times New Roman" w:hAnsi="Times New Roman" w:cs="Times New Roman"/>
      <w:color w:val="000000"/>
      <w:szCs w:val="20"/>
      <w:lang w:eastAsia="de-DE"/>
    </w:rPr>
  </w:style>
  <w:style w:type="paragraph" w:customStyle="1" w:styleId="ArbeitsvorbereitungPunkte">
    <w:name w:val="Arbeitsvorbereitung Punkte"/>
    <w:basedOn w:val="Standard"/>
    <w:link w:val="ArbeitsvorbereitungPunkteZchnZchn"/>
    <w:rsid w:val="0045028A"/>
    <w:pPr>
      <w:numPr>
        <w:numId w:val="1"/>
      </w:numPr>
      <w:spacing w:after="0" w:line="240" w:lineRule="auto"/>
    </w:pPr>
    <w:rPr>
      <w:rFonts w:ascii="Times New Roman" w:eastAsia="Times New Roman" w:hAnsi="Times New Roman" w:cs="Times New Roman"/>
      <w:szCs w:val="20"/>
      <w:lang w:eastAsia="de-DE"/>
    </w:rPr>
  </w:style>
  <w:style w:type="character" w:customStyle="1" w:styleId="ArbeitsvorbereitungPunkteZchnZchn">
    <w:name w:val="Arbeitsvorbereitung Punkte Zchn Zchn"/>
    <w:link w:val="ArbeitsvorbereitungPunkte"/>
    <w:rsid w:val="0045028A"/>
    <w:rPr>
      <w:rFonts w:ascii="Times New Roman" w:eastAsia="Times New Roman" w:hAnsi="Times New Roman" w:cs="Times New Roman"/>
      <w:szCs w:val="20"/>
      <w:lang w:eastAsia="de-DE"/>
    </w:rPr>
  </w:style>
  <w:style w:type="paragraph" w:customStyle="1" w:styleId="UnterberschriftSAA">
    <w:name w:val="Unterüberschrift SAA"/>
    <w:basedOn w:val="Standard"/>
    <w:rsid w:val="0045028A"/>
    <w:pPr>
      <w:spacing w:before="50" w:after="30" w:line="240" w:lineRule="auto"/>
    </w:pPr>
    <w:rPr>
      <w:rFonts w:ascii="Times New Roman" w:eastAsia="Times New Roman" w:hAnsi="Times New Roman" w:cs="Times New Roman"/>
      <w:szCs w:val="20"/>
      <w:u w:val="single"/>
      <w:lang w:eastAsia="de-DE"/>
    </w:rPr>
  </w:style>
  <w:style w:type="paragraph" w:customStyle="1" w:styleId="ArbeitsgangZahlen">
    <w:name w:val="Arbeitsgang Zahlen"/>
    <w:basedOn w:val="Standard"/>
    <w:rsid w:val="0045028A"/>
    <w:pPr>
      <w:numPr>
        <w:numId w:val="4"/>
      </w:numPr>
      <w:spacing w:after="0" w:line="240" w:lineRule="auto"/>
    </w:pPr>
    <w:rPr>
      <w:rFonts w:ascii="Times New Roman" w:eastAsia="Times New Roman" w:hAnsi="Times New Roman" w:cs="Times New Roman"/>
      <w:szCs w:val="20"/>
      <w:lang w:eastAsia="de-DE"/>
    </w:rPr>
  </w:style>
  <w:style w:type="paragraph" w:customStyle="1" w:styleId="FormatvorlageAufgezhlt2">
    <w:name w:val="Formatvorlage Aufgezählt2"/>
    <w:basedOn w:val="Standard"/>
    <w:rsid w:val="0045028A"/>
    <w:pPr>
      <w:numPr>
        <w:ilvl w:val="1"/>
        <w:numId w:val="3"/>
      </w:numPr>
      <w:tabs>
        <w:tab w:val="clear" w:pos="1134"/>
        <w:tab w:val="num" w:pos="851"/>
      </w:tabs>
      <w:spacing w:after="0" w:line="240" w:lineRule="auto"/>
      <w:ind w:left="851" w:hanging="494"/>
    </w:pPr>
    <w:rPr>
      <w:rFonts w:ascii="Times New Roman" w:eastAsia="Times New Roman" w:hAnsi="Times New Roman" w:cs="Times New Roman"/>
      <w:szCs w:val="20"/>
      <w:lang w:eastAsia="de-DE"/>
    </w:rPr>
  </w:style>
  <w:style w:type="paragraph" w:customStyle="1" w:styleId="ArbeitsgangUnterpunkte">
    <w:name w:val="Arbeitsgang Unterpunkte"/>
    <w:basedOn w:val="Standard"/>
    <w:rsid w:val="0045028A"/>
    <w:pPr>
      <w:numPr>
        <w:numId w:val="9"/>
      </w:numPr>
      <w:spacing w:after="0" w:line="240" w:lineRule="auto"/>
    </w:pPr>
    <w:rPr>
      <w:rFonts w:ascii="Times New Roman" w:eastAsia="Times New Roman" w:hAnsi="Times New Roman" w:cs="Times New Roman"/>
      <w:szCs w:val="20"/>
      <w:lang w:eastAsia="de-DE"/>
    </w:rPr>
  </w:style>
  <w:style w:type="character" w:customStyle="1" w:styleId="berschrift3Zchn">
    <w:name w:val="Überschrift 3 Zchn"/>
    <w:basedOn w:val="Absatz-Standardschriftart"/>
    <w:link w:val="berschrift3"/>
    <w:uiPriority w:val="9"/>
    <w:semiHidden/>
    <w:rsid w:val="00870604"/>
    <w:rPr>
      <w:rFonts w:asciiTheme="majorHAnsi" w:eastAsiaTheme="majorEastAsia" w:hAnsiTheme="majorHAnsi" w:cstheme="majorBidi"/>
      <w:color w:val="1F3763" w:themeColor="accent1" w:themeShade="7F"/>
      <w:sz w:val="24"/>
      <w:szCs w:val="24"/>
    </w:rPr>
  </w:style>
  <w:style w:type="paragraph" w:customStyle="1" w:styleId="Pa0">
    <w:name w:val="Pa0"/>
    <w:basedOn w:val="Standard"/>
    <w:next w:val="Standard"/>
    <w:rsid w:val="00870604"/>
    <w:pPr>
      <w:autoSpaceDE w:val="0"/>
      <w:autoSpaceDN w:val="0"/>
      <w:adjustRightInd w:val="0"/>
      <w:spacing w:after="0" w:line="241" w:lineRule="atLeast"/>
    </w:pPr>
    <w:rPr>
      <w:rFonts w:ascii="Arial Rounded MT Bold" w:eastAsia="Times New Roman" w:hAnsi="Arial Rounded MT Bold" w:cs="Times New Roman"/>
      <w:sz w:val="24"/>
      <w:szCs w:val="24"/>
      <w:lang w:eastAsia="de-DE"/>
    </w:rPr>
  </w:style>
  <w:style w:type="character" w:customStyle="1" w:styleId="A0">
    <w:name w:val="A0"/>
    <w:rsid w:val="00870604"/>
    <w:rPr>
      <w:rFonts w:cs="Arial Rounded MT Bold"/>
      <w:b/>
      <w:bCs/>
      <w:color w:val="19161A"/>
      <w:sz w:val="18"/>
      <w:szCs w:val="18"/>
    </w:rPr>
  </w:style>
  <w:style w:type="character" w:customStyle="1" w:styleId="A2">
    <w:name w:val="A2"/>
    <w:rsid w:val="00870604"/>
    <w:rPr>
      <w:rFonts w:ascii="Arial" w:hAnsi="Arial" w:cs="Arial"/>
      <w:color w:val="19161A"/>
      <w:sz w:val="14"/>
      <w:szCs w:val="14"/>
    </w:rPr>
  </w:style>
  <w:style w:type="paragraph" w:styleId="Funotentext">
    <w:name w:val="footnote text"/>
    <w:basedOn w:val="Standard"/>
    <w:link w:val="FunotentextZchn"/>
    <w:rsid w:val="004046D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4046D3"/>
    <w:rPr>
      <w:rFonts w:ascii="Times New Roman" w:eastAsia="Times New Roman" w:hAnsi="Times New Roman" w:cs="Times New Roman"/>
      <w:sz w:val="20"/>
      <w:szCs w:val="20"/>
      <w:lang w:eastAsia="de-DE"/>
    </w:rPr>
  </w:style>
  <w:style w:type="character" w:styleId="Funotenzeichen">
    <w:name w:val="footnote reference"/>
    <w:rsid w:val="004046D3"/>
    <w:rPr>
      <w:vertAlign w:val="superscript"/>
    </w:rPr>
  </w:style>
  <w:style w:type="paragraph" w:customStyle="1" w:styleId="Default">
    <w:name w:val="Default"/>
    <w:rsid w:val="004046D3"/>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2E364-04D5-4B9A-BB66-BF94BCFD7130}"/>
</file>

<file path=customXml/itemProps2.xml><?xml version="1.0" encoding="utf-8"?>
<ds:datastoreItem xmlns:ds="http://schemas.openxmlformats.org/officeDocument/2006/customXml" ds:itemID="{2E553EE7-8188-4DA7-8FEF-97D768273378}"/>
</file>

<file path=docProps/app.xml><?xml version="1.0" encoding="utf-8"?>
<Properties xmlns="http://schemas.openxmlformats.org/officeDocument/2006/extended-properties" xmlns:vt="http://schemas.openxmlformats.org/officeDocument/2006/docPropsVTypes">
  <Template>Verfahrensanweisung</Template>
  <TotalTime>0</TotalTime>
  <Pages>1</Pages>
  <Words>1345</Words>
  <Characters>8476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9</cp:revision>
  <dcterms:created xsi:type="dcterms:W3CDTF">2020-12-10T10:11:00Z</dcterms:created>
  <dcterms:modified xsi:type="dcterms:W3CDTF">2022-01-26T07:46:00Z</dcterms:modified>
</cp:coreProperties>
</file>