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0FF8E88" w14:textId="77777777" w:rsidTr="005952C4">
        <w:tc>
          <w:tcPr>
            <w:tcW w:w="9071" w:type="dxa"/>
            <w:gridSpan w:val="2"/>
          </w:tcPr>
          <w:p w14:paraId="140A7A39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952C4" w14:paraId="75FDE00E" w14:textId="77777777" w:rsidTr="005952C4">
        <w:tc>
          <w:tcPr>
            <w:tcW w:w="3685" w:type="dxa"/>
            <w:vAlign w:val="center"/>
          </w:tcPr>
          <w:p w14:paraId="170BEF98" w14:textId="77777777" w:rsidR="005952C4" w:rsidRPr="001313CB" w:rsidRDefault="005952C4" w:rsidP="005952C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3FF35B2F" w14:textId="0A859A64" w:rsidR="005952C4" w:rsidRDefault="005952C4" w:rsidP="005952C4">
            <w:pPr>
              <w:rPr>
                <w:rFonts w:ascii="Times New Roman" w:hAnsi="Times New Roman" w:cs="Times New Roman"/>
              </w:rPr>
            </w:pPr>
            <w:r w:rsidRPr="005952C4">
              <w:rPr>
                <w:rFonts w:ascii="Times New Roman" w:hAnsi="Times New Roman" w:cs="Times New Roman"/>
              </w:rPr>
              <w:t>Reibungsloser Ablauf der Dienstleistungserbringung in der AEMP unter den Aspekten Fehlerermittlung, Einschätzung des Handlungsbedarfs sowie Implementierung erforderlicher Maßnahmen.</w:t>
            </w:r>
          </w:p>
        </w:tc>
      </w:tr>
      <w:tr w:rsidR="005952C4" w14:paraId="2293A94F" w14:textId="77777777" w:rsidTr="005952C4">
        <w:tc>
          <w:tcPr>
            <w:tcW w:w="3685" w:type="dxa"/>
            <w:vAlign w:val="center"/>
          </w:tcPr>
          <w:p w14:paraId="27896BF4" w14:textId="77777777" w:rsidR="005952C4" w:rsidRPr="001313CB" w:rsidRDefault="005952C4" w:rsidP="005952C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5DFF34A6" w14:textId="4280AFBE" w:rsidR="005952C4" w:rsidRDefault="005952C4" w:rsidP="005952C4">
            <w:pPr>
              <w:rPr>
                <w:rFonts w:ascii="Times New Roman" w:hAnsi="Times New Roman" w:cs="Times New Roman"/>
              </w:rPr>
            </w:pPr>
            <w:r w:rsidRPr="005952C4">
              <w:rPr>
                <w:rFonts w:ascii="Times New Roman" w:hAnsi="Times New Roman" w:cs="Times New Roman"/>
              </w:rPr>
              <w:t>AEMP EL</w:t>
            </w:r>
          </w:p>
        </w:tc>
      </w:tr>
      <w:tr w:rsidR="005952C4" w14:paraId="5685E889" w14:textId="77777777" w:rsidTr="005952C4">
        <w:tc>
          <w:tcPr>
            <w:tcW w:w="3685" w:type="dxa"/>
            <w:vAlign w:val="center"/>
          </w:tcPr>
          <w:p w14:paraId="15D30FD9" w14:textId="77777777" w:rsidR="005952C4" w:rsidRPr="001313CB" w:rsidRDefault="005952C4" w:rsidP="005952C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5D13AAA2" w14:textId="704E8786" w:rsidR="005952C4" w:rsidRDefault="00C66771" w:rsidP="00595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5952C4" w:rsidRPr="005952C4">
              <w:rPr>
                <w:rFonts w:ascii="Times New Roman" w:hAnsi="Times New Roman" w:cs="Times New Roman"/>
              </w:rPr>
              <w:t>/Leitung AEMP</w:t>
            </w:r>
          </w:p>
        </w:tc>
      </w:tr>
      <w:tr w:rsidR="005952C4" w14:paraId="450860DF" w14:textId="77777777" w:rsidTr="005952C4">
        <w:tc>
          <w:tcPr>
            <w:tcW w:w="3685" w:type="dxa"/>
            <w:vAlign w:val="center"/>
          </w:tcPr>
          <w:p w14:paraId="6A36A7E2" w14:textId="77777777" w:rsidR="005952C4" w:rsidRPr="001313CB" w:rsidRDefault="005952C4" w:rsidP="005952C4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2239D47" w14:textId="77777777" w:rsidR="005952C4" w:rsidRPr="005952C4" w:rsidRDefault="005952C4" w:rsidP="005952C4">
            <w:pPr>
              <w:rPr>
                <w:rFonts w:ascii="Times New Roman" w:hAnsi="Times New Roman" w:cs="Times New Roman"/>
              </w:rPr>
            </w:pPr>
            <w:r w:rsidRPr="005952C4">
              <w:rPr>
                <w:rFonts w:ascii="Times New Roman" w:hAnsi="Times New Roman" w:cs="Times New Roman"/>
              </w:rPr>
              <w:t>F_KPR_VVT_01_01_Entsorgungsdokumentation</w:t>
            </w:r>
          </w:p>
          <w:p w14:paraId="4DD37A51" w14:textId="0B559A57" w:rsidR="005952C4" w:rsidRDefault="005952C4" w:rsidP="005952C4">
            <w:pPr>
              <w:rPr>
                <w:rFonts w:ascii="Times New Roman" w:hAnsi="Times New Roman" w:cs="Times New Roman"/>
              </w:rPr>
            </w:pPr>
            <w:r w:rsidRPr="005952C4">
              <w:rPr>
                <w:rFonts w:ascii="Times New Roman" w:hAnsi="Times New Roman" w:cs="Times New Roman"/>
              </w:rPr>
              <w:t>F_GRU_QMS_06_01_Fehlerstatistik</w:t>
            </w:r>
          </w:p>
        </w:tc>
      </w:tr>
    </w:tbl>
    <w:p w14:paraId="6D7936FB" w14:textId="042C499B" w:rsidR="00F65A1D" w:rsidRDefault="00C77A00" w:rsidP="001313CB">
      <w:pPr>
        <w:spacing w:after="0" w:line="240" w:lineRule="auto"/>
        <w:rPr>
          <w:rFonts w:ascii="Times New Roman" w:hAnsi="Times New Roman" w:cs="Times New Roman"/>
        </w:rPr>
      </w:pPr>
    </w:p>
    <w:p w14:paraId="321068E5" w14:textId="77777777" w:rsidR="005952C4" w:rsidRDefault="005952C4" w:rsidP="001313CB">
      <w:pPr>
        <w:spacing w:after="0" w:line="240" w:lineRule="auto"/>
        <w:rPr>
          <w:rFonts w:ascii="Times New Roman" w:hAnsi="Times New Roman" w:cs="Times New Roman"/>
        </w:rPr>
      </w:pPr>
    </w:p>
    <w:p w14:paraId="1B6746CF" w14:textId="77777777" w:rsidR="005952C4" w:rsidRPr="005952C4" w:rsidRDefault="005952C4" w:rsidP="005952C4">
      <w:pPr>
        <w:autoSpaceDE w:val="0"/>
        <w:autoSpaceDN w:val="0"/>
        <w:adjustRightInd w:val="0"/>
        <w:spacing w:after="0" w:line="240" w:lineRule="auto"/>
        <w:jc w:val="both"/>
        <w:rPr>
          <w:rStyle w:val="berschriftVA"/>
          <w:rFonts w:ascii="Times New Roman" w:hAnsi="Times New Roman" w:cs="Times New Roman"/>
        </w:rPr>
      </w:pPr>
      <w:r w:rsidRPr="005952C4">
        <w:rPr>
          <w:rStyle w:val="berschriftVA"/>
          <w:rFonts w:ascii="Times New Roman" w:hAnsi="Times New Roman" w:cs="Times New Roman"/>
        </w:rPr>
        <w:t>Beschreibung:</w:t>
      </w:r>
    </w:p>
    <w:p w14:paraId="64143369" w14:textId="77777777" w:rsidR="005952C4" w:rsidRPr="005952C4" w:rsidRDefault="005952C4" w:rsidP="005952C4">
      <w:pPr>
        <w:pStyle w:val="ArbeitsgangZahlen"/>
      </w:pPr>
      <w:r w:rsidRPr="005952C4">
        <w:t>Regelmäßig werden in den TE-Besprechungen die Fehlermeldungen bearbeitet. Das Personal der TE entscheidet über die zu ergreifenden Maßnahmen, welche zur unmittelbaren Behebung des Qualitätsproblems beitragen sollen</w:t>
      </w:r>
    </w:p>
    <w:p w14:paraId="76053688" w14:textId="77777777" w:rsidR="005952C4" w:rsidRPr="005952C4" w:rsidRDefault="005952C4" w:rsidP="005952C4">
      <w:pPr>
        <w:pStyle w:val="ArbeitsgangZahlen"/>
      </w:pPr>
      <w:r w:rsidRPr="005952C4">
        <w:t>Es werden vorbeugende Maßnahmen zur Vermeidung von Wiederholungsfehlern festgelegt, ein für die Durchführung Verantwortlicher benannt und ein Termin festgelegt</w:t>
      </w:r>
    </w:p>
    <w:p w14:paraId="4109F51E" w14:textId="77777777" w:rsidR="005952C4" w:rsidRPr="005952C4" w:rsidRDefault="005952C4" w:rsidP="005952C4">
      <w:pPr>
        <w:pStyle w:val="ArbeitsgangZahlen"/>
      </w:pPr>
      <w:r w:rsidRPr="005952C4">
        <w:t>Durchführung von gezielten Schulungen aufgrund von Fehlermeldungen aus den Behandlungsbereichen</w:t>
      </w:r>
    </w:p>
    <w:p w14:paraId="360D6786" w14:textId="77777777" w:rsidR="005952C4" w:rsidRPr="005952C4" w:rsidRDefault="005952C4" w:rsidP="005952C4">
      <w:pPr>
        <w:pStyle w:val="ArbeitsgangZahlen"/>
      </w:pPr>
      <w:r w:rsidRPr="005952C4">
        <w:t>Führen die festgelegten Maßnahmen nicht zum gewünschten Erfolg, erfolgt eine erneute Ursachenanalyse mit anschließender Festlegung von vorbeugenden Maßnahmen, z. B. Nachkontrolle durch einen weiteren Mitarbeiter – Vieraugenprinzip</w:t>
      </w:r>
    </w:p>
    <w:p w14:paraId="3B496189" w14:textId="77777777" w:rsidR="005952C4" w:rsidRPr="005952C4" w:rsidRDefault="005952C4" w:rsidP="005952C4">
      <w:pPr>
        <w:pStyle w:val="ArbeitsgangZahlen"/>
      </w:pPr>
      <w:r w:rsidRPr="005952C4">
        <w:t>Wenn die Maßnahmen Verfahrensänderungen einschließen, werden betroffene Dokumente, falls erforderlich, angepasst, z.B. Verfahrensanweisungen</w:t>
      </w:r>
    </w:p>
    <w:p w14:paraId="092FA727" w14:textId="77777777" w:rsidR="005952C4" w:rsidRPr="005952C4" w:rsidRDefault="005952C4" w:rsidP="005952C4">
      <w:pPr>
        <w:pStyle w:val="InhaltVA"/>
      </w:pPr>
      <w:r w:rsidRPr="005952C4">
        <w:t>Der QMK beurteilt die Wirksamkeit der festgelegten Maßnahmen anhand der Analyse der Fehlerstatistik (</w:t>
      </w:r>
      <w:r w:rsidRPr="005952C4">
        <w:rPr>
          <w:sz w:val="20"/>
        </w:rPr>
        <w:t>F_GRU_QMS_06)</w:t>
      </w:r>
      <w:r w:rsidRPr="005952C4">
        <w:t>.</w:t>
      </w:r>
    </w:p>
    <w:p w14:paraId="5E3F3192" w14:textId="703E26E6" w:rsidR="001313CB" w:rsidRPr="005952C4" w:rsidRDefault="001313CB" w:rsidP="005952C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1313CB" w:rsidRPr="00595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3BDF" w14:textId="77777777" w:rsidR="00C77A00" w:rsidRDefault="00C77A00" w:rsidP="001313CB">
      <w:pPr>
        <w:spacing w:after="0" w:line="240" w:lineRule="auto"/>
      </w:pPr>
      <w:r>
        <w:separator/>
      </w:r>
    </w:p>
  </w:endnote>
  <w:endnote w:type="continuationSeparator" w:id="0">
    <w:p w14:paraId="054D4CD0" w14:textId="77777777" w:rsidR="00C77A00" w:rsidRDefault="00C77A00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1DEA" w14:textId="77777777" w:rsidR="00456360" w:rsidRDefault="004563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BF1A75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1A5681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195FFC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28290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FE6B7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C6DF49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14C694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5B703D6F" w14:textId="7EC85667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E7DF9">
            <w:rPr>
              <w:rFonts w:ascii="Times New Roman" w:hAnsi="Times New Roman" w:cs="Times New Roman"/>
              <w:noProof/>
              <w:sz w:val="16"/>
              <w:szCs w:val="16"/>
            </w:rPr>
            <w:t>VA_GRU_QMS_05_01_Korrektur_Vorbeugungsmassnahmen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692830B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0AD6A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7CF3B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4343B2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2CEE71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683D58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AA3635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BC49C1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5E1CA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21E96C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8C17F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B7FD18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196B38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D727A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3BAAFD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0A4A5C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7787619" w14:textId="560F80F6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56360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357566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9A858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B01A39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8EEF6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2683B60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1BF8760B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41FE" w14:textId="77777777" w:rsidR="00456360" w:rsidRDefault="004563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5CD3" w14:textId="77777777" w:rsidR="00C77A00" w:rsidRDefault="00C77A00" w:rsidP="001313CB">
      <w:pPr>
        <w:spacing w:after="0" w:line="240" w:lineRule="auto"/>
      </w:pPr>
      <w:r>
        <w:separator/>
      </w:r>
    </w:p>
  </w:footnote>
  <w:footnote w:type="continuationSeparator" w:id="0">
    <w:p w14:paraId="35D2C8A0" w14:textId="77777777" w:rsidR="00C77A00" w:rsidRDefault="00C77A00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D0B8" w14:textId="77777777" w:rsidR="00456360" w:rsidRDefault="004563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1575D314" w14:textId="77777777" w:rsidTr="00164C10">
      <w:trPr>
        <w:trHeight w:val="850"/>
      </w:trPr>
      <w:tc>
        <w:tcPr>
          <w:tcW w:w="2409" w:type="dxa"/>
          <w:vMerge w:val="restart"/>
        </w:tcPr>
        <w:p w14:paraId="373DFF10" w14:textId="5343876E" w:rsidR="001313CB" w:rsidRDefault="00456360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60AF5A48" wp14:editId="42275565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06EE0A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8AC55D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2665A1F3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2402AB64" w14:textId="2AF86BDB" w:rsidR="001313CB" w:rsidRDefault="005952C4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VA</w:t>
          </w:r>
          <w:r w:rsidR="001313CB">
            <w:rPr>
              <w:rFonts w:ascii="Times New Roman" w:hAnsi="Times New Roman"/>
              <w:b/>
            </w:rPr>
            <w:t>_GRU_QMS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5</w:t>
          </w:r>
        </w:p>
      </w:tc>
    </w:tr>
    <w:tr w:rsidR="001313CB" w14:paraId="3C149762" w14:textId="77777777" w:rsidTr="00164C10">
      <w:tc>
        <w:tcPr>
          <w:tcW w:w="2409" w:type="dxa"/>
          <w:vMerge/>
        </w:tcPr>
        <w:p w14:paraId="642F5F2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8619663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 w:rsidRPr="001313CB">
            <w:rPr>
              <w:rFonts w:ascii="Times New Roman" w:hAnsi="Times New Roman"/>
              <w:sz w:val="22"/>
            </w:rPr>
            <w:t>Verfahrensanweisung</w:t>
          </w:r>
        </w:p>
        <w:p w14:paraId="22D3112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646FAE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247E292" w14:textId="77777777" w:rsidTr="00164C10">
      <w:tc>
        <w:tcPr>
          <w:tcW w:w="2409" w:type="dxa"/>
          <w:vMerge/>
        </w:tcPr>
        <w:p w14:paraId="7D00632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12E936ED" w14:textId="7D17CD72" w:rsidR="001313CB" w:rsidRPr="001313CB" w:rsidRDefault="005952C4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Korrektur- und Vorbeugungsmaßnahmen</w:t>
          </w:r>
        </w:p>
        <w:p w14:paraId="17ECCE8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2BC063A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ACBCC7D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3665" w14:textId="77777777" w:rsidR="00456360" w:rsidRDefault="004563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821"/>
    <w:multiLevelType w:val="hybridMultilevel"/>
    <w:tmpl w:val="0ABC481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C4"/>
    <w:rsid w:val="001313CB"/>
    <w:rsid w:val="00164C10"/>
    <w:rsid w:val="001A7A8A"/>
    <w:rsid w:val="001F63CF"/>
    <w:rsid w:val="003846F1"/>
    <w:rsid w:val="0039709C"/>
    <w:rsid w:val="00456360"/>
    <w:rsid w:val="005952C4"/>
    <w:rsid w:val="00616993"/>
    <w:rsid w:val="00626530"/>
    <w:rsid w:val="006B1039"/>
    <w:rsid w:val="00742D72"/>
    <w:rsid w:val="008C0669"/>
    <w:rsid w:val="009C32EE"/>
    <w:rsid w:val="009E77EE"/>
    <w:rsid w:val="00A865E9"/>
    <w:rsid w:val="00A935AB"/>
    <w:rsid w:val="00AE7DF9"/>
    <w:rsid w:val="00C66771"/>
    <w:rsid w:val="00C77A00"/>
    <w:rsid w:val="00E3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B1775"/>
  <w15:chartTrackingRefBased/>
  <w15:docId w15:val="{BDDCBFCF-1F6A-4A89-B473-E90D40CA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5952C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character" w:customStyle="1" w:styleId="berschriftVA">
    <w:name w:val="Überschrift VA"/>
    <w:rsid w:val="005952C4"/>
    <w:rPr>
      <w:b/>
      <w:bCs/>
      <w:sz w:val="22"/>
      <w:u w:val="single"/>
    </w:rPr>
  </w:style>
  <w:style w:type="paragraph" w:customStyle="1" w:styleId="ArbeitsgangZahlen">
    <w:name w:val="Arbeitsgang Zahlen"/>
    <w:basedOn w:val="Standard"/>
    <w:rsid w:val="005952C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Verfahren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5D7B7-60EC-4DF9-8091-C07685253B89}"/>
</file>

<file path=customXml/itemProps2.xml><?xml version="1.0" encoding="utf-8"?>
<ds:datastoreItem xmlns:ds="http://schemas.openxmlformats.org/officeDocument/2006/customXml" ds:itemID="{A3C41FC2-F5E4-4A24-9BB0-4A261F4D8FCD}"/>
</file>

<file path=docProps/app.xml><?xml version="1.0" encoding="utf-8"?>
<Properties xmlns="http://schemas.openxmlformats.org/officeDocument/2006/extended-properties" xmlns:vt="http://schemas.openxmlformats.org/officeDocument/2006/docPropsVTypes">
  <Template>Verfahrensanweisung</Template>
  <TotalTime>0</TotalTime>
  <Pages>1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harald.moll@hp-med.com; Primara</dc:creator>
  <cp:keywords/>
  <dc:description/>
  <cp:lastModifiedBy>Harald Moll</cp:lastModifiedBy>
  <cp:revision>6</cp:revision>
  <dcterms:created xsi:type="dcterms:W3CDTF">2020-12-10T11:02:00Z</dcterms:created>
  <dcterms:modified xsi:type="dcterms:W3CDTF">2022-01-26T07:41:00Z</dcterms:modified>
</cp:coreProperties>
</file>