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0210F5B6" w14:textId="77777777" w:rsidTr="004B5C19">
        <w:tc>
          <w:tcPr>
            <w:tcW w:w="9071" w:type="dxa"/>
            <w:gridSpan w:val="2"/>
          </w:tcPr>
          <w:p w14:paraId="54B0148B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4B5C19" w14:paraId="77215767" w14:textId="77777777" w:rsidTr="004B5C19">
        <w:tc>
          <w:tcPr>
            <w:tcW w:w="3685" w:type="dxa"/>
            <w:vAlign w:val="center"/>
          </w:tcPr>
          <w:p w14:paraId="5FAEF918" w14:textId="77777777" w:rsidR="004B5C19" w:rsidRPr="001313CB" w:rsidRDefault="004B5C19" w:rsidP="004B5C19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5696ED7A" w14:textId="2484E0F8" w:rsidR="004B5C19" w:rsidRPr="004B5C19" w:rsidRDefault="004B5C19" w:rsidP="004B5C19">
            <w:pPr>
              <w:rPr>
                <w:rFonts w:ascii="Times New Roman" w:hAnsi="Times New Roman" w:cs="Times New Roman"/>
              </w:rPr>
            </w:pPr>
            <w:r w:rsidRPr="004B5C19">
              <w:rPr>
                <w:rFonts w:ascii="Times New Roman" w:hAnsi="Times New Roman" w:cs="Times New Roman"/>
              </w:rPr>
              <w:t xml:space="preserve">Durchführung der </w:t>
            </w:r>
            <w:r>
              <w:rPr>
                <w:rFonts w:ascii="Times New Roman" w:hAnsi="Times New Roman" w:cs="Times New Roman"/>
              </w:rPr>
              <w:t xml:space="preserve">Requalifizierung </w:t>
            </w:r>
            <w:r w:rsidRPr="004B5C19">
              <w:rPr>
                <w:rFonts w:ascii="Times New Roman" w:hAnsi="Times New Roman" w:cs="Times New Roman"/>
              </w:rPr>
              <w:t>der Aufbereitungsverfahren.</w:t>
            </w:r>
          </w:p>
        </w:tc>
      </w:tr>
      <w:tr w:rsidR="004B5C19" w14:paraId="2A3B67B7" w14:textId="77777777" w:rsidTr="004B5C19">
        <w:tc>
          <w:tcPr>
            <w:tcW w:w="3685" w:type="dxa"/>
            <w:vAlign w:val="center"/>
          </w:tcPr>
          <w:p w14:paraId="552314CF" w14:textId="77777777" w:rsidR="004B5C19" w:rsidRPr="001313CB" w:rsidRDefault="004B5C19" w:rsidP="004B5C19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3DE235EC" w14:textId="25167E9C" w:rsidR="004B5C19" w:rsidRPr="004B5C19" w:rsidRDefault="004B5C19" w:rsidP="004B5C19">
            <w:pPr>
              <w:rPr>
                <w:rFonts w:ascii="Times New Roman" w:hAnsi="Times New Roman" w:cs="Times New Roman"/>
              </w:rPr>
            </w:pPr>
            <w:r w:rsidRPr="004B5C19">
              <w:rPr>
                <w:rFonts w:ascii="Times New Roman" w:hAnsi="Times New Roman" w:cs="Times New Roman"/>
              </w:rPr>
              <w:t>AEMP EL</w:t>
            </w:r>
          </w:p>
        </w:tc>
      </w:tr>
      <w:tr w:rsidR="004B5C19" w14:paraId="7E9FF0D8" w14:textId="77777777" w:rsidTr="004B5C19">
        <w:tc>
          <w:tcPr>
            <w:tcW w:w="3685" w:type="dxa"/>
            <w:vAlign w:val="center"/>
          </w:tcPr>
          <w:p w14:paraId="4406AE2C" w14:textId="77777777" w:rsidR="004B5C19" w:rsidRPr="001313CB" w:rsidRDefault="004B5C19" w:rsidP="004B5C19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6B03E89B" w14:textId="77777777" w:rsidR="004B5C19" w:rsidRPr="004B5C19" w:rsidRDefault="004B5C19" w:rsidP="004B5C19">
            <w:pPr>
              <w:pStyle w:val="InhaltVA"/>
              <w:jc w:val="left"/>
              <w:rPr>
                <w:szCs w:val="22"/>
              </w:rPr>
            </w:pPr>
            <w:r w:rsidRPr="004B5C19">
              <w:rPr>
                <w:szCs w:val="22"/>
              </w:rPr>
              <w:t>Betreiber</w:t>
            </w:r>
          </w:p>
          <w:p w14:paraId="0FFF7C85" w14:textId="77777777" w:rsidR="004B5C19" w:rsidRPr="004B5C19" w:rsidRDefault="004B5C19" w:rsidP="004B5C19">
            <w:pPr>
              <w:pStyle w:val="InhaltVA"/>
              <w:jc w:val="left"/>
              <w:rPr>
                <w:szCs w:val="22"/>
              </w:rPr>
            </w:pPr>
            <w:proofErr w:type="spellStart"/>
            <w:r w:rsidRPr="004B5C19">
              <w:rPr>
                <w:szCs w:val="22"/>
              </w:rPr>
              <w:t>Validierer</w:t>
            </w:r>
            <w:proofErr w:type="spellEnd"/>
          </w:p>
          <w:p w14:paraId="5758B7AE" w14:textId="6EC1FE65" w:rsidR="004B5C19" w:rsidRPr="004B5C19" w:rsidRDefault="004B5C19" w:rsidP="004B5C19">
            <w:pPr>
              <w:pStyle w:val="InhaltVA"/>
              <w:jc w:val="left"/>
              <w:rPr>
                <w:szCs w:val="22"/>
              </w:rPr>
            </w:pPr>
            <w:r w:rsidRPr="004B5C19">
              <w:rPr>
                <w:szCs w:val="22"/>
              </w:rPr>
              <w:t>Autorisierte</w:t>
            </w:r>
            <w:r>
              <w:rPr>
                <w:szCs w:val="22"/>
              </w:rPr>
              <w:t>s</w:t>
            </w:r>
            <w:r w:rsidRPr="004B5C19">
              <w:rPr>
                <w:szCs w:val="22"/>
              </w:rPr>
              <w:t xml:space="preserve"> Service</w:t>
            </w:r>
            <w:r>
              <w:rPr>
                <w:szCs w:val="22"/>
              </w:rPr>
              <w:t>personal</w:t>
            </w:r>
          </w:p>
          <w:p w14:paraId="4F54ADE4" w14:textId="2819C2BB" w:rsidR="004B5C19" w:rsidRPr="004B5C19" w:rsidRDefault="004B5C19" w:rsidP="004B5C19">
            <w:pPr>
              <w:rPr>
                <w:rFonts w:ascii="Times New Roman" w:hAnsi="Times New Roman" w:cs="Times New Roman"/>
              </w:rPr>
            </w:pPr>
            <w:r w:rsidRPr="004B5C19">
              <w:rPr>
                <w:rFonts w:ascii="Times New Roman" w:hAnsi="Times New Roman" w:cs="Times New Roman"/>
              </w:rPr>
              <w:t>TE-</w:t>
            </w:r>
            <w:proofErr w:type="spellStart"/>
            <w:r w:rsidRPr="004B5C19">
              <w:rPr>
                <w:rFonts w:ascii="Times New Roman" w:hAnsi="Times New Roman" w:cs="Times New Roman"/>
              </w:rPr>
              <w:t>Fhr</w:t>
            </w:r>
            <w:proofErr w:type="spellEnd"/>
            <w:r w:rsidRPr="004B5C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AEMP</w:t>
            </w:r>
          </w:p>
        </w:tc>
      </w:tr>
      <w:tr w:rsidR="004B5C19" w14:paraId="38C11B97" w14:textId="77777777" w:rsidTr="004B5C19">
        <w:tc>
          <w:tcPr>
            <w:tcW w:w="3685" w:type="dxa"/>
            <w:vAlign w:val="center"/>
          </w:tcPr>
          <w:p w14:paraId="58E799AF" w14:textId="77777777" w:rsidR="004B5C19" w:rsidRPr="001313CB" w:rsidRDefault="004B5C19" w:rsidP="004B5C19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0" w:type="dxa"/>
            </w:tcMar>
          </w:tcPr>
          <w:p w14:paraId="48599355" w14:textId="77777777" w:rsidR="004B5C19" w:rsidRPr="004B5C19" w:rsidRDefault="004B5C19" w:rsidP="004B5C19">
            <w:pPr>
              <w:pStyle w:val="InhaltVA"/>
              <w:jc w:val="left"/>
              <w:rPr>
                <w:szCs w:val="22"/>
              </w:rPr>
            </w:pPr>
            <w:r w:rsidRPr="004B5C19">
              <w:rPr>
                <w:szCs w:val="22"/>
              </w:rPr>
              <w:t>Systemvalidierung_ST4</w:t>
            </w:r>
          </w:p>
          <w:p w14:paraId="2F75F69A" w14:textId="77777777" w:rsidR="004B5C19" w:rsidRPr="004B5C19" w:rsidRDefault="004B5C19" w:rsidP="004B5C19">
            <w:pPr>
              <w:pStyle w:val="InhaltVA"/>
              <w:jc w:val="left"/>
              <w:rPr>
                <w:szCs w:val="22"/>
              </w:rPr>
            </w:pPr>
            <w:proofErr w:type="spellStart"/>
            <w:r w:rsidRPr="004B5C19">
              <w:rPr>
                <w:szCs w:val="22"/>
              </w:rPr>
              <w:t>Prozessvalidierung_RDG</w:t>
            </w:r>
            <w:proofErr w:type="spellEnd"/>
          </w:p>
          <w:p w14:paraId="5B8239CD" w14:textId="77777777" w:rsidR="004B5C19" w:rsidRPr="004B5C19" w:rsidRDefault="004B5C19" w:rsidP="004B5C19">
            <w:pPr>
              <w:pStyle w:val="InhaltVA"/>
              <w:jc w:val="left"/>
              <w:rPr>
                <w:szCs w:val="22"/>
              </w:rPr>
            </w:pPr>
            <w:proofErr w:type="spellStart"/>
            <w:r w:rsidRPr="004B5C19">
              <w:rPr>
                <w:szCs w:val="22"/>
              </w:rPr>
              <w:t>Prozessqualifizierung_DSG</w:t>
            </w:r>
            <w:proofErr w:type="spellEnd"/>
          </w:p>
          <w:p w14:paraId="2DF04EBB" w14:textId="77777777" w:rsidR="004B5C19" w:rsidRPr="004B5C19" w:rsidRDefault="004B5C19" w:rsidP="004B5C19">
            <w:pPr>
              <w:pStyle w:val="InhaltVA"/>
              <w:jc w:val="left"/>
              <w:rPr>
                <w:szCs w:val="22"/>
              </w:rPr>
            </w:pPr>
            <w:proofErr w:type="spellStart"/>
            <w:r w:rsidRPr="004B5C19">
              <w:rPr>
                <w:szCs w:val="22"/>
              </w:rPr>
              <w:t>Systemvalidierung_AEMP</w:t>
            </w:r>
            <w:proofErr w:type="spellEnd"/>
          </w:p>
          <w:p w14:paraId="77092CEE" w14:textId="77777777" w:rsidR="004B5C19" w:rsidRPr="004B5C19" w:rsidRDefault="004B5C19" w:rsidP="004B5C19">
            <w:pPr>
              <w:pStyle w:val="InhaltVA"/>
              <w:jc w:val="left"/>
              <w:rPr>
                <w:szCs w:val="22"/>
              </w:rPr>
            </w:pPr>
            <w:proofErr w:type="spellStart"/>
            <w:r w:rsidRPr="004B5C19">
              <w:rPr>
                <w:szCs w:val="22"/>
              </w:rPr>
              <w:t>Hyg_Erstinspektion_RLT</w:t>
            </w:r>
            <w:proofErr w:type="spellEnd"/>
          </w:p>
          <w:p w14:paraId="109BF7A0" w14:textId="77777777" w:rsidR="004B5C19" w:rsidRDefault="004B5C19" w:rsidP="004B5C19">
            <w:pPr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4B5C19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SAA_UPR_ELB_01_01_Beurteilung_WAM_CSE</w:t>
            </w:r>
          </w:p>
          <w:p w14:paraId="18E5719B" w14:textId="77777777" w:rsidR="004B5C19" w:rsidRDefault="004B5C19" w:rsidP="004B5C19">
            <w:pPr>
              <w:rPr>
                <w:rFonts w:ascii="Times New Roman" w:hAnsi="Times New Roman" w:cs="Times New Roman"/>
              </w:rPr>
            </w:pPr>
            <w:r w:rsidRPr="004B5C19">
              <w:rPr>
                <w:rFonts w:ascii="Times New Roman" w:hAnsi="Times New Roman" w:cs="Times New Roman"/>
              </w:rPr>
              <w:t>SAA_UPR_ELB_02_01_Requalifizierung_RDG</w:t>
            </w:r>
          </w:p>
          <w:p w14:paraId="1A0D65F0" w14:textId="77777777" w:rsidR="004B5C19" w:rsidRDefault="004B5C19" w:rsidP="004B5C19">
            <w:pPr>
              <w:rPr>
                <w:rFonts w:ascii="Times New Roman" w:hAnsi="Times New Roman" w:cs="Times New Roman"/>
              </w:rPr>
            </w:pPr>
            <w:r w:rsidRPr="004B5C19">
              <w:rPr>
                <w:rFonts w:ascii="Times New Roman" w:hAnsi="Times New Roman" w:cs="Times New Roman"/>
              </w:rPr>
              <w:t>SAA_UPR_ELB_03_01_Requalifizierung_RDG-E</w:t>
            </w:r>
          </w:p>
          <w:p w14:paraId="131E0D59" w14:textId="7E173CF6" w:rsidR="004B5C19" w:rsidRDefault="004B5C19" w:rsidP="004B5C19">
            <w:pPr>
              <w:rPr>
                <w:rFonts w:ascii="Times New Roman" w:hAnsi="Times New Roman" w:cs="Times New Roman"/>
              </w:rPr>
            </w:pPr>
            <w:r w:rsidRPr="004B5C19">
              <w:rPr>
                <w:rFonts w:ascii="Times New Roman" w:hAnsi="Times New Roman" w:cs="Times New Roman"/>
              </w:rPr>
              <w:t>SAA_UPR_ELB_04_01_Requalifizierung_</w:t>
            </w:r>
            <w:r w:rsidR="000B4BA9">
              <w:rPr>
                <w:rFonts w:ascii="Times New Roman" w:hAnsi="Times New Roman" w:cs="Times New Roman"/>
              </w:rPr>
              <w:t>VPP_</w:t>
            </w:r>
            <w:r w:rsidRPr="004B5C19">
              <w:rPr>
                <w:rFonts w:ascii="Times New Roman" w:hAnsi="Times New Roman" w:cs="Times New Roman"/>
              </w:rPr>
              <w:t>DSG</w:t>
            </w:r>
          </w:p>
          <w:p w14:paraId="78FE074A" w14:textId="77777777" w:rsidR="004B5C19" w:rsidRDefault="004B5C19" w:rsidP="004B5C19">
            <w:pPr>
              <w:rPr>
                <w:rFonts w:ascii="Times New Roman" w:hAnsi="Times New Roman" w:cs="Times New Roman"/>
              </w:rPr>
            </w:pPr>
            <w:r w:rsidRPr="004B5C19">
              <w:rPr>
                <w:rFonts w:ascii="Times New Roman" w:hAnsi="Times New Roman" w:cs="Times New Roman"/>
              </w:rPr>
              <w:t>SAA_UPR_ELB_05_01_Requalifizierung_ST1</w:t>
            </w:r>
          </w:p>
          <w:p w14:paraId="124E4E7D" w14:textId="77777777" w:rsidR="004B5C19" w:rsidRDefault="004B5C19" w:rsidP="004B5C19">
            <w:pPr>
              <w:rPr>
                <w:rFonts w:ascii="Times New Roman" w:hAnsi="Times New Roman" w:cs="Times New Roman"/>
              </w:rPr>
            </w:pPr>
            <w:r w:rsidRPr="004B5C19">
              <w:rPr>
                <w:rFonts w:ascii="Times New Roman" w:hAnsi="Times New Roman" w:cs="Times New Roman"/>
              </w:rPr>
              <w:t>SAA_UPR_ELB_06_01_Beurteilung_WAM_CST</w:t>
            </w:r>
          </w:p>
          <w:p w14:paraId="5AF074DA" w14:textId="77777777" w:rsidR="004B5C19" w:rsidRDefault="004B5C19" w:rsidP="004B5C19">
            <w:pPr>
              <w:rPr>
                <w:rFonts w:ascii="Times New Roman" w:hAnsi="Times New Roman" w:cs="Times New Roman"/>
              </w:rPr>
            </w:pPr>
            <w:r w:rsidRPr="004B5C19">
              <w:rPr>
                <w:rFonts w:ascii="Times New Roman" w:hAnsi="Times New Roman" w:cs="Times New Roman"/>
              </w:rPr>
              <w:t>SAA_UPR_ELB_07_01_Requalifizierung_ST4</w:t>
            </w:r>
          </w:p>
          <w:p w14:paraId="7315E195" w14:textId="77777777" w:rsidR="004B5C19" w:rsidRDefault="004B5C19" w:rsidP="004B5C19">
            <w:pPr>
              <w:rPr>
                <w:rFonts w:ascii="Times New Roman" w:hAnsi="Times New Roman" w:cs="Times New Roman"/>
              </w:rPr>
            </w:pPr>
            <w:r w:rsidRPr="004B5C19">
              <w:rPr>
                <w:rFonts w:ascii="Times New Roman" w:hAnsi="Times New Roman" w:cs="Times New Roman"/>
              </w:rPr>
              <w:t>SAA_UPR_ELB_08_01_Requalifizierung_TLE</w:t>
            </w:r>
          </w:p>
          <w:p w14:paraId="3D426978" w14:textId="0E669C3E" w:rsidR="004B5C19" w:rsidRDefault="004B5C19" w:rsidP="004B5C19">
            <w:pPr>
              <w:rPr>
                <w:rFonts w:ascii="Times New Roman" w:hAnsi="Times New Roman" w:cs="Times New Roman"/>
              </w:rPr>
            </w:pPr>
            <w:r w:rsidRPr="004B5C19">
              <w:rPr>
                <w:rFonts w:ascii="Times New Roman" w:hAnsi="Times New Roman" w:cs="Times New Roman"/>
              </w:rPr>
              <w:t>SAA_UPR_ELB_09_01_Mikrobiologisches_Monitoring_RLT</w:t>
            </w:r>
          </w:p>
          <w:p w14:paraId="1184A56F" w14:textId="4DA765B6" w:rsidR="000B4BA9" w:rsidRDefault="000B4BA9" w:rsidP="004B5C19">
            <w:pPr>
              <w:rPr>
                <w:rFonts w:ascii="Times New Roman" w:hAnsi="Times New Roman" w:cs="Times New Roman"/>
              </w:rPr>
            </w:pPr>
            <w:r w:rsidRPr="000B4BA9">
              <w:rPr>
                <w:rFonts w:ascii="Times New Roman" w:hAnsi="Times New Roman" w:cs="Times New Roman"/>
              </w:rPr>
              <w:t>SAA_UPR_ELB_10_01_Requalifizierung_PDS</w:t>
            </w:r>
          </w:p>
          <w:p w14:paraId="47FFBB4C" w14:textId="578ECAF7" w:rsidR="004B5C19" w:rsidRPr="004B5C19" w:rsidRDefault="004B5C19" w:rsidP="004B5C19">
            <w:pPr>
              <w:rPr>
                <w:rFonts w:ascii="Times New Roman" w:hAnsi="Times New Roman" w:cs="Times New Roman"/>
              </w:rPr>
            </w:pPr>
            <w:r w:rsidRPr="004B5C19">
              <w:rPr>
                <w:rFonts w:ascii="Times New Roman" w:hAnsi="Times New Roman" w:cs="Times New Roman"/>
              </w:rPr>
              <w:t>SAA_UPR_ELB_1</w:t>
            </w:r>
            <w:r w:rsidR="000B4BA9">
              <w:rPr>
                <w:rFonts w:ascii="Times New Roman" w:hAnsi="Times New Roman" w:cs="Times New Roman"/>
              </w:rPr>
              <w:t>1</w:t>
            </w:r>
            <w:r w:rsidRPr="004B5C19">
              <w:rPr>
                <w:rFonts w:ascii="Times New Roman" w:hAnsi="Times New Roman" w:cs="Times New Roman"/>
              </w:rPr>
              <w:t>_01_Gesamtfreigabe_Requalifizierung</w:t>
            </w:r>
          </w:p>
        </w:tc>
      </w:tr>
    </w:tbl>
    <w:p w14:paraId="634C468C" w14:textId="59E7B7B1" w:rsidR="00F65A1D" w:rsidRDefault="00621357" w:rsidP="001313CB">
      <w:pPr>
        <w:spacing w:after="0" w:line="240" w:lineRule="auto"/>
        <w:rPr>
          <w:rFonts w:ascii="Times New Roman" w:hAnsi="Times New Roman" w:cs="Times New Roman"/>
        </w:rPr>
      </w:pPr>
    </w:p>
    <w:p w14:paraId="297EDA3E" w14:textId="77777777" w:rsidR="004B5C19" w:rsidRDefault="004B5C19" w:rsidP="001313CB">
      <w:pPr>
        <w:spacing w:after="0" w:line="240" w:lineRule="auto"/>
        <w:rPr>
          <w:rFonts w:ascii="Times New Roman" w:hAnsi="Times New Roman" w:cs="Times New Roman"/>
        </w:rPr>
      </w:pPr>
    </w:p>
    <w:p w14:paraId="003B48C6" w14:textId="0287474E" w:rsidR="001313CB" w:rsidRDefault="001313CB" w:rsidP="001313CB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Hlk94698469"/>
      <w:r w:rsidRPr="001313CB">
        <w:rPr>
          <w:rFonts w:ascii="Times New Roman" w:hAnsi="Times New Roman" w:cs="Times New Roman"/>
          <w:b/>
        </w:rPr>
        <w:t>Prozessbeschreibung</w:t>
      </w:r>
    </w:p>
    <w:p w14:paraId="1AC73974" w14:textId="67F3E0DF" w:rsidR="004B5C19" w:rsidRDefault="004B5C19" w:rsidP="001313CB">
      <w:pPr>
        <w:spacing w:after="0" w:line="240" w:lineRule="auto"/>
        <w:rPr>
          <w:rFonts w:ascii="Times New Roman" w:hAnsi="Times New Roman" w:cs="Times New Roman"/>
          <w:b/>
        </w:rPr>
      </w:pPr>
    </w:p>
    <w:p w14:paraId="25DA9AC1" w14:textId="5CD58DCA" w:rsidR="004B5C19" w:rsidRPr="00222C0F" w:rsidRDefault="004B5C19" w:rsidP="004B5C19">
      <w:pPr>
        <w:pStyle w:val="UnterberschriftSAA"/>
        <w:rPr>
          <w:b/>
          <w:u w:val="none"/>
        </w:rPr>
      </w:pPr>
      <w:r w:rsidRPr="00222C0F">
        <w:rPr>
          <w:b/>
          <w:u w:val="none"/>
        </w:rPr>
        <w:t xml:space="preserve">Gründe für die Durchführung einer </w:t>
      </w:r>
      <w:r>
        <w:rPr>
          <w:b/>
          <w:u w:val="none"/>
        </w:rPr>
        <w:t>Requalifizierung</w:t>
      </w:r>
      <w:r w:rsidRPr="00222C0F">
        <w:rPr>
          <w:b/>
          <w:szCs w:val="22"/>
          <w:u w:val="none"/>
        </w:rPr>
        <w:t>:</w:t>
      </w:r>
    </w:p>
    <w:p w14:paraId="4E6FA957" w14:textId="245FC35E" w:rsidR="004B5C19" w:rsidRPr="00DB0670" w:rsidRDefault="004B5C19" w:rsidP="004B5C19">
      <w:pPr>
        <w:pStyle w:val="InhaltVA"/>
        <w:jc w:val="left"/>
      </w:pPr>
      <w:r w:rsidRPr="00DB0670">
        <w:t>Es kann zu</w:t>
      </w:r>
      <w:r>
        <w:t xml:space="preserve"> einer</w:t>
      </w:r>
      <w:r w:rsidRPr="00DB0670">
        <w:t xml:space="preserve"> ereignis- bzw. zeitbezogenen </w:t>
      </w:r>
      <w:r>
        <w:t>Requalifizierung</w:t>
      </w:r>
      <w:r w:rsidRPr="00DB0670">
        <w:t xml:space="preserve"> kommen. Anhaltspunkte für die Notwendigkeit der Durchführung einer</w:t>
      </w:r>
      <w:r>
        <w:t xml:space="preserve"> vollständigen oder teilweisen Prozessv</w:t>
      </w:r>
      <w:r w:rsidRPr="00DB0670">
        <w:t>alidierung können sein:</w:t>
      </w:r>
    </w:p>
    <w:p w14:paraId="2CC05688" w14:textId="77777777" w:rsidR="004B5C19" w:rsidRDefault="004B5C19" w:rsidP="004B5C19">
      <w:pPr>
        <w:pStyle w:val="ArbeitsgangZahlen"/>
      </w:pPr>
      <w:r>
        <w:t>Fristablauf im Routinebetrieb</w:t>
      </w:r>
    </w:p>
    <w:p w14:paraId="69C476C5" w14:textId="77777777" w:rsidR="004B5C19" w:rsidRPr="00DB0670" w:rsidRDefault="004B5C19" w:rsidP="004B5C19">
      <w:pPr>
        <w:pStyle w:val="ArbeitsgangZahlen"/>
      </w:pPr>
      <w:r w:rsidRPr="00DB0670">
        <w:t>Ortswechsel</w:t>
      </w:r>
      <w:r>
        <w:t xml:space="preserve"> oder Wiederaufbau der Geräte für die Aufbereitung</w:t>
      </w:r>
    </w:p>
    <w:p w14:paraId="6F171D14" w14:textId="77777777" w:rsidR="004B5C19" w:rsidRDefault="004B5C19" w:rsidP="004B5C19">
      <w:pPr>
        <w:pStyle w:val="ArbeitsgangZahlen"/>
      </w:pPr>
      <w:r>
        <w:t>Einführung neuer/</w:t>
      </w:r>
      <w:r w:rsidRPr="00DB0670">
        <w:t xml:space="preserve"> verändert aufzubereitender </w:t>
      </w:r>
      <w:r>
        <w:t>MP</w:t>
      </w:r>
    </w:p>
    <w:p w14:paraId="310D5BD4" w14:textId="21EAC018" w:rsidR="004B5C19" w:rsidRPr="00DB0670" w:rsidRDefault="004B5C19" w:rsidP="004B5C19">
      <w:pPr>
        <w:pStyle w:val="ArbeitsgangZahlen"/>
      </w:pPr>
      <w:r w:rsidRPr="00DB0670">
        <w:t>Einführung neuer Beladesysteme, solange keine Gleichwertigkeit zu einer validierten Referenzbeladung gezeigt werden kann</w:t>
      </w:r>
      <w:r>
        <w:t>, und sofern diese hinsichtlich ihrer Risikobeurteilung höher einzuschätzen sind</w:t>
      </w:r>
    </w:p>
    <w:p w14:paraId="68889BF2" w14:textId="77777777" w:rsidR="004B5C19" w:rsidRPr="00DB0670" w:rsidRDefault="004B5C19" w:rsidP="004B5C19">
      <w:pPr>
        <w:pStyle w:val="ArbeitsgangZahlen"/>
      </w:pPr>
      <w:r w:rsidRPr="00DB0670">
        <w:t>Einführung neuer Prozessparameter einschl. Prozesschemikalien</w:t>
      </w:r>
    </w:p>
    <w:p w14:paraId="5BD37B23" w14:textId="77777777" w:rsidR="004B5C19" w:rsidRPr="00DB0670" w:rsidRDefault="004B5C19" w:rsidP="004B5C19">
      <w:pPr>
        <w:pStyle w:val="ArbeitsgangZahlen"/>
      </w:pPr>
      <w:r w:rsidRPr="00DB0670">
        <w:t>Austausch einer Maschine</w:t>
      </w:r>
    </w:p>
    <w:p w14:paraId="5B27E0F4" w14:textId="77777777" w:rsidR="004B5C19" w:rsidRPr="00DB0670" w:rsidRDefault="004B5C19" w:rsidP="004B5C19">
      <w:pPr>
        <w:pStyle w:val="ArbeitsgangZahlen"/>
      </w:pPr>
      <w:r w:rsidRPr="00DB0670">
        <w:t xml:space="preserve">Änderungen oder technische Arbeiten an den Geräten, die </w:t>
      </w:r>
      <w:r>
        <w:t>den Prozess</w:t>
      </w:r>
      <w:r w:rsidRPr="00DB0670">
        <w:t xml:space="preserve"> beeinflussen</w:t>
      </w:r>
    </w:p>
    <w:p w14:paraId="23EDD86B" w14:textId="77777777" w:rsidR="004B5C19" w:rsidRDefault="004B5C19" w:rsidP="004B5C19">
      <w:pPr>
        <w:pStyle w:val="ArbeitsgangZahlen"/>
      </w:pPr>
      <w:r w:rsidRPr="00DB0670">
        <w:t>Unakzeptable Leistungen der Maschinen</w:t>
      </w:r>
    </w:p>
    <w:bookmarkEnd w:id="0"/>
    <w:p w14:paraId="1206B1AB" w14:textId="77777777" w:rsidR="004B5C19" w:rsidRDefault="004B5C1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D5B6033" w14:textId="0586444C" w:rsidR="004B5C19" w:rsidRDefault="004B5C19" w:rsidP="001313CB">
      <w:pPr>
        <w:spacing w:after="0" w:line="240" w:lineRule="auto"/>
        <w:rPr>
          <w:rFonts w:ascii="Times New Roman" w:hAnsi="Times New Roman" w:cs="Times New Roman"/>
          <w:b/>
        </w:rPr>
      </w:pPr>
    </w:p>
    <w:p w14:paraId="6C93BBB3" w14:textId="16B74CD9" w:rsidR="004B5C19" w:rsidRPr="003C78AF" w:rsidRDefault="004B5C19" w:rsidP="004B5C19">
      <w:pPr>
        <w:pStyle w:val="ArbeitsgangZahlen"/>
        <w:numPr>
          <w:ilvl w:val="0"/>
          <w:numId w:val="2"/>
        </w:numPr>
        <w:rPr>
          <w:b/>
        </w:rPr>
      </w:pPr>
      <w:bookmarkStart w:id="1" w:name="_Hlk94698561"/>
      <w:r>
        <w:rPr>
          <w:b/>
        </w:rPr>
        <w:t xml:space="preserve">Requalifizierung </w:t>
      </w:r>
      <w:r w:rsidRPr="003C78AF">
        <w:rPr>
          <w:b/>
        </w:rPr>
        <w:t>/ Prozessvalidierung</w:t>
      </w:r>
    </w:p>
    <w:p w14:paraId="0AF6BAD4" w14:textId="7E138C23" w:rsidR="004B5C19" w:rsidRDefault="002757E0" w:rsidP="001313C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62F5A49F" wp14:editId="4EF40E07">
            <wp:simplePos x="0" y="0"/>
            <wp:positionH relativeFrom="column">
              <wp:align>center</wp:align>
            </wp:positionH>
            <wp:positionV relativeFrom="paragraph">
              <wp:posOffset>203835</wp:posOffset>
            </wp:positionV>
            <wp:extent cx="4320000" cy="3056400"/>
            <wp:effectExtent l="0" t="0" r="4445" b="0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0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1A023" w14:textId="306F801B" w:rsidR="001D6883" w:rsidRDefault="001D6883" w:rsidP="001313CB">
      <w:pPr>
        <w:spacing w:after="0" w:line="240" w:lineRule="auto"/>
        <w:rPr>
          <w:rFonts w:ascii="Times New Roman" w:hAnsi="Times New Roman" w:cs="Times New Roman"/>
          <w:b/>
        </w:rPr>
      </w:pPr>
    </w:p>
    <w:p w14:paraId="739F5C3D" w14:textId="77777777" w:rsidR="001D6883" w:rsidRPr="001F5707" w:rsidRDefault="001D6883" w:rsidP="001D6883">
      <w:pPr>
        <w:pStyle w:val="ArbeitsgangZahlen"/>
        <w:rPr>
          <w:b/>
          <w:bCs/>
        </w:rPr>
      </w:pPr>
      <w:r w:rsidRPr="001F5707">
        <w:rPr>
          <w:b/>
          <w:bCs/>
        </w:rPr>
        <w:t>Prüfungen nach Instandhaltung</w:t>
      </w:r>
    </w:p>
    <w:p w14:paraId="409266FF" w14:textId="0910A03D" w:rsidR="001D6883" w:rsidRDefault="002757E0" w:rsidP="001313C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0288" behindDoc="0" locked="0" layoutInCell="1" allowOverlap="1" wp14:anchorId="0982651E" wp14:editId="5DE00845">
            <wp:simplePos x="0" y="0"/>
            <wp:positionH relativeFrom="column">
              <wp:align>center</wp:align>
            </wp:positionH>
            <wp:positionV relativeFrom="paragraph">
              <wp:posOffset>160655</wp:posOffset>
            </wp:positionV>
            <wp:extent cx="4320000" cy="3535200"/>
            <wp:effectExtent l="0" t="0" r="4445" b="8255"/>
            <wp:wrapTopAndBottom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0" b="1908"/>
                    <a:stretch/>
                  </pic:blipFill>
                  <pic:spPr bwMode="auto">
                    <a:xfrm>
                      <a:off x="0" y="0"/>
                      <a:ext cx="4320000" cy="353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1"/>
    <w:p w14:paraId="07F62C06" w14:textId="7DB7A3B7" w:rsidR="001D6883" w:rsidRPr="001313CB" w:rsidRDefault="001D6883" w:rsidP="001313CB">
      <w:pPr>
        <w:spacing w:after="0" w:line="240" w:lineRule="auto"/>
        <w:rPr>
          <w:rFonts w:ascii="Times New Roman" w:hAnsi="Times New Roman" w:cs="Times New Roman"/>
          <w:b/>
        </w:rPr>
      </w:pPr>
    </w:p>
    <w:sectPr w:rsidR="001D6883" w:rsidRPr="001313CB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A135C" w14:textId="77777777" w:rsidR="00621357" w:rsidRDefault="00621357" w:rsidP="001313CB">
      <w:pPr>
        <w:spacing w:after="0" w:line="240" w:lineRule="auto"/>
      </w:pPr>
      <w:r>
        <w:separator/>
      </w:r>
    </w:p>
  </w:endnote>
  <w:endnote w:type="continuationSeparator" w:id="0">
    <w:p w14:paraId="628AC4FE" w14:textId="77777777" w:rsidR="00621357" w:rsidRDefault="00621357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6E1E153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C2301B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60493B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8A3474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AF1E49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CDBCD2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075AFA1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4839D7F1" w14:textId="3758CD24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003853">
            <w:rPr>
              <w:rFonts w:ascii="Times New Roman" w:hAnsi="Times New Roman" w:cs="Times New Roman"/>
              <w:noProof/>
              <w:sz w:val="16"/>
              <w:szCs w:val="16"/>
            </w:rPr>
            <w:t>VA_UPR_ELB_02_01_Requalifizierung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046836B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321931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A14893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0E19F4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AA7865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7DA5A0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EBC99E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65D98E37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D06D1A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9A5099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B6CF81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E7639F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8996CC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00EED7C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27CA954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631BD6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D3C1387" w14:textId="4E91AC7F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0B4BA9">
            <w:rPr>
              <w:rFonts w:ascii="Times New Roman" w:hAnsi="Times New Roman" w:cs="Times New Roman"/>
              <w:noProof/>
              <w:sz w:val="16"/>
              <w:szCs w:val="16"/>
            </w:rPr>
            <w:t>15.04.2021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4C5E63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71E242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A5DA0E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34F32C6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6FFBBE90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21CD54C1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769F" w14:textId="77777777" w:rsidR="00621357" w:rsidRDefault="00621357" w:rsidP="001313CB">
      <w:pPr>
        <w:spacing w:after="0" w:line="240" w:lineRule="auto"/>
      </w:pPr>
      <w:r>
        <w:separator/>
      </w:r>
    </w:p>
  </w:footnote>
  <w:footnote w:type="continuationSeparator" w:id="0">
    <w:p w14:paraId="3965B042" w14:textId="77777777" w:rsidR="00621357" w:rsidRDefault="00621357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4D9A59D4" w14:textId="77777777" w:rsidTr="00164C10">
      <w:trPr>
        <w:trHeight w:val="850"/>
      </w:trPr>
      <w:tc>
        <w:tcPr>
          <w:tcW w:w="2409" w:type="dxa"/>
          <w:vMerge w:val="restart"/>
        </w:tcPr>
        <w:p w14:paraId="7A82C3FD" w14:textId="03F72571" w:rsidR="001313CB" w:rsidRDefault="000B4BA9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3B640930" wp14:editId="07C14591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05A5CC95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44A6136C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3243DEEA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70CB9830" w14:textId="6F403EA4" w:rsidR="001313CB" w:rsidRDefault="004B5C19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VA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ELB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2</w:t>
          </w:r>
        </w:p>
      </w:tc>
    </w:tr>
    <w:tr w:rsidR="001313CB" w14:paraId="60130C92" w14:textId="77777777" w:rsidTr="00164C10">
      <w:tc>
        <w:tcPr>
          <w:tcW w:w="2409" w:type="dxa"/>
          <w:vMerge/>
        </w:tcPr>
        <w:p w14:paraId="3575058A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65624BB5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 w:rsidRPr="001313CB">
            <w:rPr>
              <w:rFonts w:ascii="Times New Roman" w:hAnsi="Times New Roman"/>
              <w:sz w:val="22"/>
            </w:rPr>
            <w:t>Verfahrensanweisung</w:t>
          </w:r>
        </w:p>
        <w:p w14:paraId="06FF5106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0BD406BC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694CEECE" w14:textId="77777777" w:rsidTr="00164C10">
      <w:tc>
        <w:tcPr>
          <w:tcW w:w="2409" w:type="dxa"/>
          <w:vMerge/>
        </w:tcPr>
        <w:p w14:paraId="55D638AB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413D12BD" w14:textId="74F3569C" w:rsidR="004B5C19" w:rsidRPr="00222C0F" w:rsidRDefault="004B5C19" w:rsidP="004B5C19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Requalifizierung</w:t>
          </w:r>
        </w:p>
        <w:p w14:paraId="06BC2D3A" w14:textId="4FD7C0D5" w:rsidR="001313CB" w:rsidRPr="001313CB" w:rsidRDefault="004B5C19" w:rsidP="004B5C19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222C0F">
            <w:rPr>
              <w:rFonts w:ascii="Times New Roman" w:hAnsi="Times New Roman"/>
              <w:bCs/>
            </w:rPr>
            <w:t>Aufbereitungsprozesse</w:t>
          </w:r>
          <w:r w:rsidRPr="001313CB"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2409" w:type="dxa"/>
          <w:vMerge/>
        </w:tcPr>
        <w:p w14:paraId="7C1FC170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47723E43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0821"/>
    <w:multiLevelType w:val="hybridMultilevel"/>
    <w:tmpl w:val="73F03F8A"/>
    <w:lvl w:ilvl="0" w:tplc="8E4C98C4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19"/>
    <w:rsid w:val="00003853"/>
    <w:rsid w:val="000B4BA9"/>
    <w:rsid w:val="001313CB"/>
    <w:rsid w:val="00164C10"/>
    <w:rsid w:val="001A7A8A"/>
    <w:rsid w:val="001D6883"/>
    <w:rsid w:val="001F63CF"/>
    <w:rsid w:val="002757E0"/>
    <w:rsid w:val="003846F1"/>
    <w:rsid w:val="0039709C"/>
    <w:rsid w:val="004B5C19"/>
    <w:rsid w:val="00616993"/>
    <w:rsid w:val="00621357"/>
    <w:rsid w:val="00626530"/>
    <w:rsid w:val="006B1039"/>
    <w:rsid w:val="006E560E"/>
    <w:rsid w:val="00742D72"/>
    <w:rsid w:val="008C0669"/>
    <w:rsid w:val="009C32EE"/>
    <w:rsid w:val="009E77EE"/>
    <w:rsid w:val="00A935AB"/>
    <w:rsid w:val="00B5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1D189"/>
  <w15:chartTrackingRefBased/>
  <w15:docId w15:val="{7AE8FAA8-3A83-43B9-8F6A-C61FDC25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4B5C19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rsid w:val="004B5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B5C1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rsid w:val="004B5C19"/>
    <w:rPr>
      <w:rFonts w:cs="Times New Roman"/>
      <w:vertAlign w:val="superscript"/>
    </w:rPr>
  </w:style>
  <w:style w:type="paragraph" w:customStyle="1" w:styleId="InhaltVA">
    <w:name w:val="Inhalt VA"/>
    <w:basedOn w:val="Standard"/>
    <w:rsid w:val="004B5C1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customStyle="1" w:styleId="ArbeitsgangZahlen">
    <w:name w:val="Arbeitsgang Zahlen"/>
    <w:basedOn w:val="Standard"/>
    <w:uiPriority w:val="99"/>
    <w:rsid w:val="004B5C1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UnterberschriftSAA">
    <w:name w:val="Unterüberschrift SAA"/>
    <w:basedOn w:val="Standard"/>
    <w:uiPriority w:val="99"/>
    <w:rsid w:val="004B5C19"/>
    <w:pPr>
      <w:spacing w:before="50" w:after="30" w:line="240" w:lineRule="auto"/>
    </w:pPr>
    <w:rPr>
      <w:rFonts w:ascii="Times New Roman" w:eastAsia="Times New Roman" w:hAnsi="Times New Roman" w:cs="Times New Roman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Verfahren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619572-56D5-41FE-AE3C-11A9A6E5DE9B}"/>
</file>

<file path=customXml/itemProps2.xml><?xml version="1.0" encoding="utf-8"?>
<ds:datastoreItem xmlns:ds="http://schemas.openxmlformats.org/officeDocument/2006/customXml" ds:itemID="{80A80702-C5F3-425C-9E60-E421441A6D1B}"/>
</file>

<file path=docProps/app.xml><?xml version="1.0" encoding="utf-8"?>
<Properties xmlns="http://schemas.openxmlformats.org/officeDocument/2006/extended-properties" xmlns:vt="http://schemas.openxmlformats.org/officeDocument/2006/docPropsVTypes">
  <Template>Verfahrensanweisung</Template>
  <TotalTime>0</TotalTime>
  <Pages>1</Pages>
  <Words>231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6</cp:revision>
  <cp:lastPrinted>2021-04-15T11:26:00Z</cp:lastPrinted>
  <dcterms:created xsi:type="dcterms:W3CDTF">2021-04-15T11:02:00Z</dcterms:created>
  <dcterms:modified xsi:type="dcterms:W3CDTF">2022-02-02T11:49:00Z</dcterms:modified>
</cp:coreProperties>
</file>